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5617F" w14:textId="36A5AFED" w:rsidR="00276DDD" w:rsidRDefault="00276DD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UKOPA Infringement Working Group</w:t>
      </w:r>
    </w:p>
    <w:p w14:paraId="35CA0A85" w14:textId="77777777" w:rsidR="00276DDD" w:rsidRDefault="00276DDD">
      <w:pPr>
        <w:rPr>
          <w:rFonts w:ascii="Arial" w:hAnsi="Arial"/>
        </w:rPr>
      </w:pPr>
    </w:p>
    <w:p w14:paraId="230271CD" w14:textId="7D0F7A06" w:rsidR="00034463" w:rsidRDefault="00034463" w:rsidP="0003446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the </w:t>
      </w:r>
      <w:r w:rsidR="00BC3AD2">
        <w:rPr>
          <w:rFonts w:ascii="Arial" w:hAnsi="Arial" w:cs="Arial"/>
          <w:sz w:val="28"/>
          <w:szCs w:val="28"/>
        </w:rPr>
        <w:t>4</w:t>
      </w:r>
      <w:r w:rsidR="00CA75F4">
        <w:rPr>
          <w:rFonts w:ascii="Arial" w:hAnsi="Arial" w:cs="Arial"/>
          <w:sz w:val="28"/>
          <w:szCs w:val="28"/>
        </w:rPr>
        <w:t>7</w:t>
      </w:r>
      <w:r w:rsidR="00C55A6F" w:rsidRPr="00C55A6F">
        <w:rPr>
          <w:rFonts w:ascii="Arial" w:hAnsi="Arial" w:cs="Arial"/>
          <w:sz w:val="28"/>
          <w:szCs w:val="28"/>
          <w:vertAlign w:val="superscript"/>
        </w:rPr>
        <w:t>th</w:t>
      </w:r>
      <w:r w:rsidR="00C55A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Meeting</w:t>
      </w:r>
    </w:p>
    <w:p w14:paraId="2FD48503" w14:textId="734DBCB3" w:rsidR="00034463" w:rsidRDefault="006F6F1D" w:rsidP="0003446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Via TEAMS</w:t>
      </w:r>
    </w:p>
    <w:p w14:paraId="06FF9F22" w14:textId="085FDB79" w:rsidR="00034463" w:rsidRDefault="00A20FE1" w:rsidP="00B604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10am </w:t>
      </w:r>
      <w:r w:rsidR="00CA75F4">
        <w:rPr>
          <w:rFonts w:ascii="Arial" w:hAnsi="Arial" w:cs="Arial"/>
          <w:sz w:val="28"/>
          <w:szCs w:val="28"/>
        </w:rPr>
        <w:t>11</w:t>
      </w:r>
      <w:r w:rsidR="00CA75F4" w:rsidRPr="00CA75F4">
        <w:rPr>
          <w:rFonts w:ascii="Arial" w:hAnsi="Arial" w:cs="Arial"/>
          <w:sz w:val="28"/>
          <w:szCs w:val="28"/>
          <w:vertAlign w:val="superscript"/>
        </w:rPr>
        <w:t>th</w:t>
      </w:r>
      <w:r w:rsidR="00CA75F4">
        <w:rPr>
          <w:rFonts w:ascii="Arial" w:hAnsi="Arial" w:cs="Arial"/>
          <w:sz w:val="28"/>
          <w:szCs w:val="28"/>
        </w:rPr>
        <w:t xml:space="preserve"> May</w:t>
      </w:r>
      <w:r w:rsidR="00761771">
        <w:rPr>
          <w:rFonts w:ascii="Arial" w:hAnsi="Arial" w:cs="Arial"/>
          <w:sz w:val="28"/>
          <w:szCs w:val="28"/>
        </w:rPr>
        <w:t xml:space="preserve"> 202</w:t>
      </w:r>
      <w:r w:rsidR="00F22658">
        <w:rPr>
          <w:rFonts w:ascii="Arial" w:hAnsi="Arial" w:cs="Arial"/>
          <w:sz w:val="28"/>
          <w:szCs w:val="28"/>
        </w:rPr>
        <w:t>1</w:t>
      </w:r>
    </w:p>
    <w:p w14:paraId="17888311" w14:textId="77777777" w:rsidR="00276DDD" w:rsidRDefault="00276DDD">
      <w:pPr>
        <w:rPr>
          <w:rFonts w:ascii="Arial" w:hAnsi="Arial"/>
          <w:sz w:val="28"/>
        </w:rPr>
      </w:pPr>
    </w:p>
    <w:p w14:paraId="6B18E0FD" w14:textId="77777777" w:rsidR="00276DDD" w:rsidRDefault="00276DDD">
      <w:pPr>
        <w:pStyle w:val="ListNumb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Attendance, Apologies and Membership</w:t>
      </w:r>
    </w:p>
    <w:p w14:paraId="347C447E" w14:textId="77777777" w:rsidR="00276DDD" w:rsidRDefault="00276DDD">
      <w:pPr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</w:p>
    <w:p w14:paraId="1E5C75E9" w14:textId="77777777" w:rsidR="00276DDD" w:rsidRDefault="00276DDD" w:rsidP="00961AF8">
      <w:pPr>
        <w:tabs>
          <w:tab w:val="left" w:pos="720"/>
          <w:tab w:val="left" w:pos="1440"/>
          <w:tab w:val="left" w:pos="2160"/>
          <w:tab w:val="left" w:pos="2580"/>
        </w:tabs>
        <w:rPr>
          <w:rFonts w:ascii="Arial" w:hAnsi="Arial"/>
          <w:sz w:val="20"/>
          <w:szCs w:val="20"/>
        </w:rPr>
      </w:pPr>
      <w:r w:rsidRPr="00032194">
        <w:rPr>
          <w:rFonts w:ascii="Arial" w:hAnsi="Arial"/>
          <w:sz w:val="20"/>
          <w:szCs w:val="20"/>
        </w:rPr>
        <w:t>Present</w:t>
      </w:r>
      <w:r w:rsidRPr="00032194">
        <w:rPr>
          <w:rFonts w:ascii="Arial" w:hAnsi="Arial"/>
          <w:sz w:val="20"/>
          <w:szCs w:val="20"/>
        </w:rPr>
        <w:tab/>
      </w:r>
      <w:r w:rsidRPr="00032194">
        <w:rPr>
          <w:rFonts w:ascii="Arial" w:hAnsi="Arial"/>
          <w:sz w:val="20"/>
          <w:szCs w:val="20"/>
        </w:rPr>
        <w:tab/>
      </w:r>
    </w:p>
    <w:p w14:paraId="710CD6F5" w14:textId="3C5830A0" w:rsidR="00276DDD" w:rsidRDefault="00276DDD" w:rsidP="00276DDD">
      <w:pPr>
        <w:ind w:left="1440" w:firstLine="720"/>
        <w:rPr>
          <w:rFonts w:ascii="Arial" w:hAnsi="Arial"/>
          <w:sz w:val="20"/>
          <w:lang w:val="nl-NL"/>
        </w:rPr>
      </w:pPr>
      <w:r w:rsidRPr="000B0890">
        <w:rPr>
          <w:rFonts w:ascii="Arial" w:hAnsi="Arial"/>
          <w:sz w:val="20"/>
          <w:lang w:val="nl-NL"/>
        </w:rPr>
        <w:t>N Barker</w:t>
      </w:r>
      <w:r w:rsidRPr="000B0890">
        <w:rPr>
          <w:rFonts w:ascii="Arial" w:hAnsi="Arial"/>
          <w:sz w:val="20"/>
          <w:lang w:val="nl-NL"/>
        </w:rPr>
        <w:tab/>
      </w:r>
      <w:r>
        <w:rPr>
          <w:rFonts w:ascii="Arial" w:hAnsi="Arial"/>
          <w:sz w:val="20"/>
          <w:lang w:val="nl-NL"/>
        </w:rPr>
        <w:tab/>
      </w:r>
      <w:r>
        <w:rPr>
          <w:rFonts w:ascii="Arial" w:hAnsi="Arial"/>
          <w:sz w:val="20"/>
          <w:lang w:val="nl-NL"/>
        </w:rPr>
        <w:tab/>
      </w:r>
      <w:r w:rsidRPr="000B0890">
        <w:rPr>
          <w:rFonts w:ascii="Arial" w:hAnsi="Arial"/>
          <w:sz w:val="20"/>
          <w:lang w:val="nl-NL"/>
        </w:rPr>
        <w:t xml:space="preserve">IWG </w:t>
      </w:r>
      <w:proofErr w:type="spellStart"/>
      <w:r w:rsidRPr="000B0890">
        <w:rPr>
          <w:rFonts w:ascii="Arial" w:hAnsi="Arial"/>
          <w:sz w:val="20"/>
          <w:lang w:val="nl-NL"/>
        </w:rPr>
        <w:t>Secretary</w:t>
      </w:r>
      <w:proofErr w:type="spellEnd"/>
    </w:p>
    <w:p w14:paraId="1833E28D" w14:textId="77777777" w:rsidR="00BD25C4" w:rsidRDefault="00BD25C4" w:rsidP="00BD25C4">
      <w:pPr>
        <w:ind w:left="1440"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 Burns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CATS</w:t>
      </w:r>
    </w:p>
    <w:p w14:paraId="0FA0D211" w14:textId="5308D0DF" w:rsidR="00B44EFA" w:rsidRDefault="00B44EFA" w:rsidP="000A48BD">
      <w:pPr>
        <w:ind w:left="5040" w:hanging="288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R Cummings</w:t>
      </w:r>
      <w:r>
        <w:rPr>
          <w:rFonts w:ascii="Arial" w:hAnsi="Arial"/>
          <w:sz w:val="20"/>
          <w:lang w:val="nl-NL"/>
        </w:rPr>
        <w:tab/>
        <w:t>GNI</w:t>
      </w:r>
    </w:p>
    <w:p w14:paraId="0BF5B50F" w14:textId="10781339" w:rsidR="00397B03" w:rsidRDefault="00397B03" w:rsidP="00397B03">
      <w:pPr>
        <w:ind w:left="5040" w:hanging="2880"/>
        <w:rPr>
          <w:rFonts w:ascii="Arial" w:hAnsi="Arial"/>
          <w:sz w:val="20"/>
          <w:szCs w:val="20"/>
          <w:lang w:val="sv-SE"/>
        </w:rPr>
      </w:pPr>
      <w:r>
        <w:rPr>
          <w:rFonts w:ascii="Arial" w:hAnsi="Arial"/>
          <w:sz w:val="20"/>
          <w:szCs w:val="20"/>
          <w:lang w:val="sv-SE"/>
        </w:rPr>
        <w:t xml:space="preserve">M </w:t>
      </w:r>
      <w:proofErr w:type="spellStart"/>
      <w:r>
        <w:rPr>
          <w:rFonts w:ascii="Arial" w:hAnsi="Arial"/>
          <w:sz w:val="20"/>
          <w:szCs w:val="20"/>
          <w:lang w:val="sv-SE"/>
        </w:rPr>
        <w:t>Dave</w:t>
      </w:r>
      <w:r w:rsidR="005822A6">
        <w:rPr>
          <w:rFonts w:ascii="Arial" w:hAnsi="Arial"/>
          <w:sz w:val="20"/>
          <w:szCs w:val="20"/>
          <w:lang w:val="sv-SE"/>
        </w:rPr>
        <w:t>y</w:t>
      </w:r>
      <w:proofErr w:type="spellEnd"/>
      <w:r>
        <w:rPr>
          <w:rFonts w:ascii="Arial" w:hAnsi="Arial"/>
          <w:sz w:val="20"/>
          <w:szCs w:val="20"/>
          <w:lang w:val="sv-SE"/>
        </w:rPr>
        <w:tab/>
        <w:t>SGN</w:t>
      </w:r>
    </w:p>
    <w:p w14:paraId="6986233C" w14:textId="34EBFD0A" w:rsidR="0041235B" w:rsidRDefault="0041235B" w:rsidP="00397B03">
      <w:pPr>
        <w:ind w:left="5040" w:hanging="2880"/>
        <w:rPr>
          <w:rFonts w:ascii="Arial" w:hAnsi="Arial"/>
          <w:sz w:val="20"/>
          <w:szCs w:val="20"/>
          <w:lang w:val="sv-SE"/>
        </w:rPr>
      </w:pPr>
      <w:r>
        <w:rPr>
          <w:rFonts w:ascii="Arial" w:hAnsi="Arial"/>
          <w:sz w:val="20"/>
          <w:szCs w:val="20"/>
          <w:lang w:val="sv-SE"/>
        </w:rPr>
        <w:t>S Davi</w:t>
      </w:r>
      <w:r w:rsidR="00507B9E">
        <w:rPr>
          <w:rFonts w:ascii="Arial" w:hAnsi="Arial"/>
          <w:sz w:val="20"/>
          <w:szCs w:val="20"/>
          <w:lang w:val="sv-SE"/>
        </w:rPr>
        <w:t>s</w:t>
      </w:r>
      <w:r w:rsidR="00507B9E">
        <w:rPr>
          <w:rFonts w:ascii="Arial" w:hAnsi="Arial"/>
          <w:sz w:val="20"/>
          <w:szCs w:val="20"/>
          <w:lang w:val="sv-SE"/>
        </w:rPr>
        <w:tab/>
        <w:t>WWU</w:t>
      </w:r>
    </w:p>
    <w:p w14:paraId="20B35949" w14:textId="2246C283" w:rsidR="0095449E" w:rsidRPr="003E7355" w:rsidRDefault="0095449E" w:rsidP="000A48BD">
      <w:pPr>
        <w:ind w:left="5040" w:hanging="2880"/>
        <w:rPr>
          <w:rFonts w:ascii="Arial" w:hAnsi="Arial"/>
          <w:sz w:val="20"/>
          <w:lang w:val="nl-NL"/>
        </w:rPr>
      </w:pPr>
      <w:r w:rsidRPr="003E7355">
        <w:rPr>
          <w:rFonts w:ascii="Arial" w:hAnsi="Arial"/>
          <w:sz w:val="20"/>
          <w:lang w:val="nl-NL"/>
        </w:rPr>
        <w:t xml:space="preserve">C </w:t>
      </w:r>
      <w:proofErr w:type="spellStart"/>
      <w:r w:rsidRPr="003E7355">
        <w:rPr>
          <w:rFonts w:ascii="Arial" w:hAnsi="Arial"/>
          <w:sz w:val="20"/>
          <w:lang w:val="nl-NL"/>
        </w:rPr>
        <w:t>Findley</w:t>
      </w:r>
      <w:proofErr w:type="spellEnd"/>
      <w:r w:rsidRPr="003E7355">
        <w:rPr>
          <w:rFonts w:ascii="Arial" w:hAnsi="Arial"/>
          <w:sz w:val="20"/>
          <w:lang w:val="nl-NL"/>
        </w:rPr>
        <w:tab/>
      </w:r>
      <w:proofErr w:type="spellStart"/>
      <w:r w:rsidRPr="003E7355">
        <w:rPr>
          <w:rFonts w:ascii="Arial" w:hAnsi="Arial"/>
          <w:sz w:val="20"/>
          <w:lang w:val="nl-NL"/>
        </w:rPr>
        <w:t>Ineos</w:t>
      </w:r>
      <w:proofErr w:type="spellEnd"/>
      <w:r w:rsidRPr="003E7355">
        <w:rPr>
          <w:rFonts w:ascii="Arial" w:hAnsi="Arial"/>
          <w:sz w:val="20"/>
          <w:lang w:val="nl-NL"/>
        </w:rPr>
        <w:t xml:space="preserve"> FPS</w:t>
      </w:r>
    </w:p>
    <w:p w14:paraId="584D7A9E" w14:textId="5B4071AB" w:rsidR="00A20FE1" w:rsidRPr="003E7355" w:rsidRDefault="00A20FE1" w:rsidP="00A20FE1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  <w:lang w:val="nl-NL"/>
        </w:rPr>
      </w:pPr>
      <w:r w:rsidRPr="003E7355">
        <w:rPr>
          <w:rFonts w:ascii="Arial" w:hAnsi="Arial"/>
          <w:sz w:val="20"/>
          <w:szCs w:val="20"/>
          <w:lang w:val="nl-NL"/>
        </w:rPr>
        <w:t xml:space="preserve">G </w:t>
      </w:r>
      <w:proofErr w:type="spellStart"/>
      <w:r w:rsidRPr="003E7355">
        <w:rPr>
          <w:rFonts w:ascii="Arial" w:hAnsi="Arial"/>
          <w:sz w:val="20"/>
          <w:szCs w:val="20"/>
          <w:lang w:val="nl-NL"/>
        </w:rPr>
        <w:t>Glover</w:t>
      </w:r>
      <w:proofErr w:type="spellEnd"/>
      <w:r w:rsidRPr="003E7355">
        <w:rPr>
          <w:rFonts w:ascii="Arial" w:hAnsi="Arial"/>
          <w:sz w:val="20"/>
          <w:szCs w:val="20"/>
          <w:lang w:val="nl-NL"/>
        </w:rPr>
        <w:tab/>
      </w:r>
      <w:r w:rsidRPr="003E7355">
        <w:rPr>
          <w:rFonts w:ascii="Arial" w:hAnsi="Arial"/>
          <w:sz w:val="20"/>
          <w:szCs w:val="20"/>
          <w:lang w:val="nl-NL"/>
        </w:rPr>
        <w:tab/>
      </w:r>
      <w:r w:rsidRPr="003E7355">
        <w:rPr>
          <w:rFonts w:ascii="Arial" w:hAnsi="Arial"/>
          <w:sz w:val="20"/>
          <w:szCs w:val="20"/>
          <w:lang w:val="nl-NL"/>
        </w:rPr>
        <w:tab/>
      </w:r>
      <w:proofErr w:type="spellStart"/>
      <w:r w:rsidRPr="003E7355">
        <w:rPr>
          <w:rFonts w:ascii="Arial" w:hAnsi="Arial"/>
          <w:sz w:val="20"/>
          <w:szCs w:val="20"/>
          <w:lang w:val="nl-NL"/>
        </w:rPr>
        <w:t>Sabic</w:t>
      </w:r>
      <w:proofErr w:type="spellEnd"/>
    </w:p>
    <w:p w14:paraId="336B3664" w14:textId="14590A08" w:rsidR="000B180E" w:rsidRDefault="000B180E" w:rsidP="00BC1EC3">
      <w:pPr>
        <w:ind w:left="5040" w:hanging="2880"/>
        <w:rPr>
          <w:rFonts w:ascii="Arial" w:hAnsi="Arial"/>
          <w:sz w:val="20"/>
        </w:rPr>
      </w:pPr>
      <w:r>
        <w:rPr>
          <w:rFonts w:ascii="Arial" w:hAnsi="Arial"/>
          <w:sz w:val="20"/>
        </w:rPr>
        <w:t>M Hamilton</w:t>
      </w:r>
      <w:r>
        <w:rPr>
          <w:rFonts w:ascii="Arial" w:hAnsi="Arial"/>
          <w:sz w:val="20"/>
        </w:rPr>
        <w:tab/>
        <w:t>SGN (invited guest)</w:t>
      </w:r>
    </w:p>
    <w:p w14:paraId="611FEFFE" w14:textId="043D0165" w:rsidR="00BC1EC3" w:rsidRPr="008867AF" w:rsidRDefault="00BC1EC3" w:rsidP="00BC1EC3">
      <w:pPr>
        <w:ind w:left="5040" w:hanging="2880"/>
        <w:rPr>
          <w:rFonts w:ascii="Arial" w:hAnsi="Arial"/>
          <w:sz w:val="20"/>
        </w:rPr>
      </w:pPr>
      <w:r w:rsidRPr="008867AF">
        <w:rPr>
          <w:rFonts w:ascii="Arial" w:hAnsi="Arial"/>
          <w:sz w:val="20"/>
        </w:rPr>
        <w:t xml:space="preserve">D </w:t>
      </w:r>
      <w:proofErr w:type="spellStart"/>
      <w:r w:rsidRPr="008867AF">
        <w:rPr>
          <w:rFonts w:ascii="Arial" w:hAnsi="Arial"/>
          <w:sz w:val="20"/>
        </w:rPr>
        <w:t>Ingham</w:t>
      </w:r>
      <w:proofErr w:type="spellEnd"/>
      <w:r w:rsidRPr="008867AF">
        <w:rPr>
          <w:rFonts w:ascii="Arial" w:hAnsi="Arial"/>
          <w:sz w:val="20"/>
        </w:rPr>
        <w:tab/>
        <w:t>Cadent</w:t>
      </w:r>
    </w:p>
    <w:p w14:paraId="6BC585BC" w14:textId="77777777" w:rsidR="000B180E" w:rsidRPr="003E7355" w:rsidRDefault="000B180E" w:rsidP="000B180E">
      <w:pPr>
        <w:ind w:left="5040" w:hanging="2880"/>
        <w:rPr>
          <w:rFonts w:ascii="Arial" w:hAnsi="Arial"/>
          <w:sz w:val="20"/>
          <w:lang w:val="nl-NL"/>
        </w:rPr>
      </w:pPr>
      <w:r w:rsidRPr="003E7355">
        <w:rPr>
          <w:rFonts w:ascii="Arial" w:hAnsi="Arial"/>
          <w:sz w:val="20"/>
          <w:lang w:val="nl-NL"/>
        </w:rPr>
        <w:t xml:space="preserve">J </w:t>
      </w:r>
      <w:proofErr w:type="spellStart"/>
      <w:r w:rsidRPr="003E7355">
        <w:rPr>
          <w:rFonts w:ascii="Arial" w:hAnsi="Arial"/>
          <w:sz w:val="20"/>
          <w:lang w:val="nl-NL"/>
        </w:rPr>
        <w:t>Jarvie</w:t>
      </w:r>
      <w:proofErr w:type="spellEnd"/>
      <w:r w:rsidRPr="003E7355">
        <w:rPr>
          <w:rFonts w:ascii="Arial" w:hAnsi="Arial"/>
          <w:sz w:val="20"/>
          <w:lang w:val="nl-NL"/>
        </w:rPr>
        <w:tab/>
      </w:r>
      <w:proofErr w:type="spellStart"/>
      <w:r w:rsidRPr="003E7355">
        <w:rPr>
          <w:rFonts w:ascii="Arial" w:hAnsi="Arial"/>
          <w:sz w:val="20"/>
          <w:lang w:val="nl-NL"/>
        </w:rPr>
        <w:t>Ineos</w:t>
      </w:r>
      <w:proofErr w:type="spellEnd"/>
    </w:p>
    <w:p w14:paraId="2AE82BEE" w14:textId="77777777" w:rsidR="00507B9E" w:rsidRPr="005822A6" w:rsidRDefault="00507B9E" w:rsidP="00507B9E">
      <w:pPr>
        <w:ind w:left="5040" w:hanging="2880"/>
        <w:rPr>
          <w:rFonts w:ascii="Arial" w:hAnsi="Arial"/>
          <w:sz w:val="20"/>
          <w:szCs w:val="20"/>
          <w:lang w:val="sv-SE"/>
        </w:rPr>
      </w:pPr>
      <w:r>
        <w:rPr>
          <w:rFonts w:ascii="Arial" w:hAnsi="Arial"/>
          <w:sz w:val="20"/>
          <w:szCs w:val="20"/>
          <w:lang w:val="sv-SE"/>
        </w:rPr>
        <w:t>R Kilmister</w:t>
      </w:r>
      <w:r>
        <w:rPr>
          <w:rFonts w:ascii="Arial" w:hAnsi="Arial"/>
          <w:sz w:val="20"/>
          <w:szCs w:val="20"/>
          <w:lang w:val="sv-SE"/>
        </w:rPr>
        <w:tab/>
      </w:r>
      <w:proofErr w:type="spellStart"/>
      <w:r>
        <w:rPr>
          <w:rFonts w:ascii="Arial" w:hAnsi="Arial"/>
          <w:sz w:val="20"/>
          <w:szCs w:val="20"/>
          <w:lang w:val="sv-SE"/>
        </w:rPr>
        <w:t>Perenco</w:t>
      </w:r>
      <w:proofErr w:type="spellEnd"/>
    </w:p>
    <w:p w14:paraId="1E242459" w14:textId="198707BA" w:rsidR="0006441D" w:rsidRPr="003E7355" w:rsidRDefault="0006441D" w:rsidP="00276DDD">
      <w:pPr>
        <w:ind w:left="5040" w:hanging="2880"/>
        <w:rPr>
          <w:rFonts w:ascii="Arial" w:hAnsi="Arial"/>
          <w:sz w:val="20"/>
          <w:szCs w:val="20"/>
          <w:lang w:val="sv-SE"/>
        </w:rPr>
      </w:pPr>
      <w:r w:rsidRPr="003E7355">
        <w:rPr>
          <w:rFonts w:ascii="Arial" w:hAnsi="Arial"/>
          <w:sz w:val="20"/>
          <w:szCs w:val="20"/>
          <w:lang w:val="sv-SE"/>
        </w:rPr>
        <w:t xml:space="preserve">K </w:t>
      </w:r>
      <w:proofErr w:type="spellStart"/>
      <w:r w:rsidRPr="003E7355">
        <w:rPr>
          <w:rFonts w:ascii="Arial" w:hAnsi="Arial"/>
          <w:sz w:val="20"/>
          <w:szCs w:val="20"/>
          <w:lang w:val="sv-SE"/>
        </w:rPr>
        <w:t>Liddar</w:t>
      </w:r>
      <w:proofErr w:type="spellEnd"/>
      <w:r w:rsidRPr="003E7355">
        <w:rPr>
          <w:rFonts w:ascii="Arial" w:hAnsi="Arial"/>
          <w:sz w:val="20"/>
          <w:szCs w:val="20"/>
          <w:lang w:val="sv-SE"/>
        </w:rPr>
        <w:tab/>
        <w:t>National Grid</w:t>
      </w:r>
    </w:p>
    <w:p w14:paraId="0153288A" w14:textId="2F748EC1" w:rsidR="005822A6" w:rsidRDefault="005822A6" w:rsidP="00A20FE1">
      <w:pPr>
        <w:ind w:left="5040" w:hanging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 Masterton</w:t>
      </w:r>
      <w:r>
        <w:rPr>
          <w:rFonts w:ascii="Arial" w:hAnsi="Arial"/>
          <w:sz w:val="20"/>
          <w:szCs w:val="20"/>
        </w:rPr>
        <w:tab/>
        <w:t xml:space="preserve">Shell </w:t>
      </w:r>
    </w:p>
    <w:p w14:paraId="26770E99" w14:textId="4CFA344C" w:rsidR="009724BD" w:rsidRDefault="009724BD" w:rsidP="00EF5089">
      <w:pPr>
        <w:ind w:left="5040" w:hanging="288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t>J Rutherford</w:t>
      </w:r>
      <w:r>
        <w:rPr>
          <w:rFonts w:ascii="Arial" w:hAnsi="Arial"/>
          <w:sz w:val="20"/>
          <w:lang w:val="sv-SE"/>
        </w:rPr>
        <w:tab/>
        <w:t>HSE (</w:t>
      </w:r>
      <w:proofErr w:type="spellStart"/>
      <w:r>
        <w:rPr>
          <w:rFonts w:ascii="Arial" w:hAnsi="Arial"/>
          <w:sz w:val="20"/>
          <w:lang w:val="sv-SE"/>
        </w:rPr>
        <w:t>invited</w:t>
      </w:r>
      <w:proofErr w:type="spellEnd"/>
      <w:r>
        <w:rPr>
          <w:rFonts w:ascii="Arial" w:hAnsi="Arial"/>
          <w:sz w:val="20"/>
          <w:lang w:val="sv-SE"/>
        </w:rPr>
        <w:t xml:space="preserve"> </w:t>
      </w:r>
      <w:proofErr w:type="spellStart"/>
      <w:r>
        <w:rPr>
          <w:rFonts w:ascii="Arial" w:hAnsi="Arial"/>
          <w:sz w:val="20"/>
          <w:lang w:val="sv-SE"/>
        </w:rPr>
        <w:t>guest</w:t>
      </w:r>
      <w:proofErr w:type="spellEnd"/>
      <w:r w:rsidR="00B7409B">
        <w:rPr>
          <w:rFonts w:ascii="Arial" w:hAnsi="Arial"/>
          <w:sz w:val="20"/>
          <w:lang w:val="sv-SE"/>
        </w:rPr>
        <w:t>)</w:t>
      </w:r>
    </w:p>
    <w:p w14:paraId="5D288B01" w14:textId="30F79E0C" w:rsidR="00EF5089" w:rsidRDefault="00EF5089" w:rsidP="00EF5089">
      <w:pPr>
        <w:ind w:left="5040" w:hanging="288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t>C Sadler</w:t>
      </w:r>
      <w:r w:rsidRPr="008867AF">
        <w:rPr>
          <w:rFonts w:ascii="Arial" w:hAnsi="Arial"/>
          <w:sz w:val="20"/>
          <w:lang w:val="sv-SE"/>
        </w:rPr>
        <w:tab/>
      </w:r>
      <w:proofErr w:type="spellStart"/>
      <w:r w:rsidR="00914299">
        <w:rPr>
          <w:rFonts w:ascii="Arial" w:hAnsi="Arial"/>
          <w:sz w:val="20"/>
          <w:lang w:val="sv-SE"/>
        </w:rPr>
        <w:t>Exolum</w:t>
      </w:r>
      <w:proofErr w:type="spellEnd"/>
    </w:p>
    <w:p w14:paraId="00499700" w14:textId="6C6E82E6" w:rsidR="00D51CAF" w:rsidRPr="008867AF" w:rsidRDefault="00D51CAF" w:rsidP="00EF5089">
      <w:pPr>
        <w:ind w:left="5040" w:hanging="2880"/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t xml:space="preserve">P </w:t>
      </w:r>
      <w:proofErr w:type="spellStart"/>
      <w:r>
        <w:rPr>
          <w:rFonts w:ascii="Arial" w:hAnsi="Arial"/>
          <w:sz w:val="20"/>
          <w:lang w:val="sv-SE"/>
        </w:rPr>
        <w:t>Shortt</w:t>
      </w:r>
      <w:proofErr w:type="spellEnd"/>
      <w:r>
        <w:rPr>
          <w:rFonts w:ascii="Arial" w:hAnsi="Arial"/>
          <w:sz w:val="20"/>
          <w:lang w:val="sv-SE"/>
        </w:rPr>
        <w:tab/>
        <w:t>Mutual Energy</w:t>
      </w:r>
    </w:p>
    <w:p w14:paraId="0D1E5307" w14:textId="3040F10D" w:rsidR="000A48BD" w:rsidRDefault="000A48BD" w:rsidP="000A48BD">
      <w:pPr>
        <w:ind w:left="5040" w:hanging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 Taylor (Chairman)</w:t>
      </w:r>
      <w:r>
        <w:rPr>
          <w:rFonts w:ascii="Arial" w:hAnsi="Arial"/>
          <w:sz w:val="20"/>
          <w:szCs w:val="20"/>
        </w:rPr>
        <w:tab/>
        <w:t>BPA</w:t>
      </w:r>
    </w:p>
    <w:p w14:paraId="466C4149" w14:textId="19254768" w:rsidR="00EA6C05" w:rsidRDefault="00EA6C05" w:rsidP="000A48BD">
      <w:pPr>
        <w:ind w:left="5040" w:hanging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 </w:t>
      </w:r>
      <w:proofErr w:type="spellStart"/>
      <w:r>
        <w:rPr>
          <w:rFonts w:ascii="Arial" w:hAnsi="Arial"/>
          <w:sz w:val="20"/>
          <w:szCs w:val="20"/>
        </w:rPr>
        <w:t>Whitel</w:t>
      </w:r>
      <w:r w:rsidR="002E6A3B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>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2E6A3B">
        <w:rPr>
          <w:rFonts w:ascii="Arial" w:hAnsi="Arial"/>
          <w:sz w:val="20"/>
          <w:szCs w:val="20"/>
        </w:rPr>
        <w:tab/>
        <w:t>NGN</w:t>
      </w:r>
    </w:p>
    <w:p w14:paraId="7FBA0719" w14:textId="77777777" w:rsidR="00276DDD" w:rsidRDefault="00276DDD" w:rsidP="00276DDD">
      <w:pPr>
        <w:rPr>
          <w:rFonts w:ascii="Arial" w:hAnsi="Arial"/>
          <w:sz w:val="20"/>
          <w:szCs w:val="20"/>
        </w:rPr>
      </w:pPr>
    </w:p>
    <w:p w14:paraId="1EAF596C" w14:textId="77777777" w:rsidR="00034463" w:rsidRDefault="00276DDD" w:rsidP="00961AF8">
      <w:pPr>
        <w:rPr>
          <w:rFonts w:ascii="Arial" w:hAnsi="Arial"/>
          <w:sz w:val="20"/>
          <w:szCs w:val="20"/>
        </w:rPr>
      </w:pPr>
      <w:r w:rsidRPr="0079780C">
        <w:rPr>
          <w:rFonts w:ascii="Arial" w:hAnsi="Arial"/>
          <w:sz w:val="20"/>
          <w:szCs w:val="20"/>
        </w:rPr>
        <w:t>Apologies:</w:t>
      </w:r>
      <w:r w:rsidRPr="0079780C">
        <w:rPr>
          <w:rFonts w:ascii="Arial" w:hAnsi="Arial"/>
          <w:sz w:val="20"/>
          <w:szCs w:val="20"/>
        </w:rPr>
        <w:tab/>
      </w:r>
      <w:r w:rsidRPr="0079780C">
        <w:rPr>
          <w:rFonts w:ascii="Arial" w:hAnsi="Arial"/>
          <w:sz w:val="20"/>
          <w:szCs w:val="20"/>
        </w:rPr>
        <w:tab/>
      </w:r>
      <w:r w:rsidR="00034463">
        <w:rPr>
          <w:rFonts w:ascii="Arial" w:hAnsi="Arial"/>
          <w:sz w:val="20"/>
          <w:szCs w:val="20"/>
        </w:rPr>
        <w:t xml:space="preserve"> </w:t>
      </w:r>
    </w:p>
    <w:p w14:paraId="32E988C8" w14:textId="77777777" w:rsidR="00862A17" w:rsidRPr="00A20FE1" w:rsidRDefault="00862A17" w:rsidP="00862A17">
      <w:pPr>
        <w:ind w:left="5040" w:hanging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 Casey</w:t>
      </w:r>
      <w:r>
        <w:rPr>
          <w:rFonts w:ascii="Arial" w:hAnsi="Arial"/>
          <w:sz w:val="20"/>
          <w:szCs w:val="20"/>
        </w:rPr>
        <w:tab/>
        <w:t>HSE</w:t>
      </w:r>
    </w:p>
    <w:p w14:paraId="716FA747" w14:textId="77777777" w:rsidR="005822A6" w:rsidRDefault="005822A6" w:rsidP="005822A6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  <w:lang w:val="nl-NL"/>
        </w:rPr>
      </w:pPr>
      <w:r>
        <w:rPr>
          <w:rFonts w:ascii="Arial" w:hAnsi="Arial"/>
          <w:sz w:val="20"/>
          <w:szCs w:val="20"/>
          <w:lang w:val="nl-NL"/>
        </w:rPr>
        <w:t>M Fisher</w:t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  <w:t>SGN</w:t>
      </w:r>
    </w:p>
    <w:p w14:paraId="21C3785A" w14:textId="77777777" w:rsidR="009A26F9" w:rsidRDefault="009A26F9" w:rsidP="009A26F9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  <w:lang w:val="nl-NL"/>
        </w:rPr>
      </w:pPr>
      <w:r>
        <w:rPr>
          <w:rFonts w:ascii="Arial" w:hAnsi="Arial"/>
          <w:sz w:val="20"/>
          <w:szCs w:val="20"/>
          <w:lang w:val="nl-NL"/>
        </w:rPr>
        <w:t>G Foster</w:t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  <w:t>Esso</w:t>
      </w:r>
    </w:p>
    <w:p w14:paraId="1F1303BF" w14:textId="77777777" w:rsidR="008867AF" w:rsidRPr="008867AF" w:rsidRDefault="008867AF" w:rsidP="008867AF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  <w:lang w:val="sv-SE"/>
        </w:rPr>
      </w:pPr>
      <w:r w:rsidRPr="008867AF">
        <w:rPr>
          <w:rFonts w:ascii="Arial" w:hAnsi="Arial"/>
          <w:sz w:val="20"/>
          <w:szCs w:val="20"/>
          <w:lang w:val="sv-SE"/>
        </w:rPr>
        <w:t xml:space="preserve">D </w:t>
      </w:r>
      <w:proofErr w:type="spellStart"/>
      <w:r w:rsidRPr="008867AF">
        <w:rPr>
          <w:rFonts w:ascii="Arial" w:hAnsi="Arial"/>
          <w:sz w:val="20"/>
          <w:szCs w:val="20"/>
          <w:lang w:val="sv-SE"/>
        </w:rPr>
        <w:t>Gilbank</w:t>
      </w:r>
      <w:proofErr w:type="spellEnd"/>
      <w:r w:rsidRPr="008867AF">
        <w:rPr>
          <w:rFonts w:ascii="Arial" w:hAnsi="Arial"/>
          <w:sz w:val="20"/>
          <w:szCs w:val="20"/>
          <w:lang w:val="sv-SE"/>
        </w:rPr>
        <w:tab/>
      </w:r>
      <w:r w:rsidRPr="008867AF">
        <w:rPr>
          <w:rFonts w:ascii="Arial" w:hAnsi="Arial"/>
          <w:sz w:val="20"/>
          <w:szCs w:val="20"/>
          <w:lang w:val="sv-SE"/>
        </w:rPr>
        <w:tab/>
      </w:r>
      <w:r w:rsidRPr="008867AF">
        <w:rPr>
          <w:rFonts w:ascii="Arial" w:hAnsi="Arial"/>
          <w:sz w:val="20"/>
          <w:szCs w:val="20"/>
          <w:lang w:val="sv-SE"/>
        </w:rPr>
        <w:tab/>
        <w:t>NGN</w:t>
      </w:r>
    </w:p>
    <w:p w14:paraId="3F881C6B" w14:textId="77777777" w:rsidR="00E45DB2" w:rsidRDefault="00E45DB2" w:rsidP="00E45DB2">
      <w:pPr>
        <w:ind w:left="5040" w:hanging="2880"/>
        <w:rPr>
          <w:rFonts w:ascii="Arial" w:hAnsi="Arial"/>
          <w:sz w:val="20"/>
          <w:szCs w:val="20"/>
          <w:lang w:val="sv-SE"/>
        </w:rPr>
      </w:pPr>
      <w:r>
        <w:rPr>
          <w:rFonts w:ascii="Arial" w:hAnsi="Arial"/>
          <w:sz w:val="20"/>
          <w:szCs w:val="20"/>
          <w:lang w:val="sv-SE"/>
        </w:rPr>
        <w:t>W Mullins</w:t>
      </w:r>
      <w:r>
        <w:rPr>
          <w:rFonts w:ascii="Arial" w:hAnsi="Arial"/>
          <w:sz w:val="20"/>
          <w:szCs w:val="20"/>
          <w:lang w:val="sv-SE"/>
        </w:rPr>
        <w:tab/>
        <w:t>GNI</w:t>
      </w:r>
    </w:p>
    <w:p w14:paraId="7F1D5B3A" w14:textId="77777777" w:rsidR="00E45DB2" w:rsidRDefault="00E45DB2" w:rsidP="00E45DB2">
      <w:pPr>
        <w:ind w:left="5040" w:hanging="2880"/>
        <w:rPr>
          <w:rFonts w:ascii="Arial" w:hAnsi="Arial"/>
          <w:sz w:val="20"/>
          <w:szCs w:val="20"/>
          <w:lang w:val="sv-SE"/>
        </w:rPr>
      </w:pPr>
      <w:r>
        <w:rPr>
          <w:rFonts w:ascii="Arial" w:hAnsi="Arial"/>
          <w:sz w:val="20"/>
          <w:szCs w:val="20"/>
          <w:lang w:val="sv-SE"/>
        </w:rPr>
        <w:t>R Murray</w:t>
      </w:r>
      <w:r>
        <w:rPr>
          <w:rFonts w:ascii="Arial" w:hAnsi="Arial"/>
          <w:sz w:val="20"/>
          <w:szCs w:val="20"/>
          <w:lang w:val="sv-SE"/>
        </w:rPr>
        <w:tab/>
      </w:r>
      <w:proofErr w:type="spellStart"/>
      <w:r>
        <w:rPr>
          <w:rFonts w:ascii="Arial" w:hAnsi="Arial"/>
          <w:sz w:val="20"/>
          <w:szCs w:val="20"/>
          <w:lang w:val="sv-SE"/>
        </w:rPr>
        <w:t>PetroIneos</w:t>
      </w:r>
      <w:proofErr w:type="spellEnd"/>
    </w:p>
    <w:p w14:paraId="4700A784" w14:textId="7C9C417E" w:rsidR="009A26F9" w:rsidRDefault="009A26F9" w:rsidP="009A26F9">
      <w:pPr>
        <w:ind w:left="5040" w:hanging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 Potts</w:t>
      </w:r>
      <w:r>
        <w:rPr>
          <w:rFonts w:ascii="Arial" w:hAnsi="Arial"/>
          <w:sz w:val="20"/>
          <w:szCs w:val="20"/>
        </w:rPr>
        <w:tab/>
        <w:t>Essar</w:t>
      </w:r>
    </w:p>
    <w:p w14:paraId="62CAAF49" w14:textId="7E147AA7" w:rsidR="00507B9E" w:rsidRPr="00A20FE1" w:rsidRDefault="00507B9E" w:rsidP="00507B9E">
      <w:pPr>
        <w:ind w:left="5040" w:hanging="2880"/>
        <w:rPr>
          <w:rFonts w:ascii="Arial" w:hAnsi="Arial"/>
          <w:sz w:val="20"/>
        </w:rPr>
      </w:pPr>
      <w:r w:rsidRPr="00032194">
        <w:rPr>
          <w:rFonts w:ascii="Arial" w:hAnsi="Arial"/>
          <w:sz w:val="20"/>
          <w:szCs w:val="20"/>
        </w:rPr>
        <w:t>G Rogers</w:t>
      </w:r>
      <w:r>
        <w:rPr>
          <w:rFonts w:ascii="Arial" w:hAnsi="Arial"/>
          <w:sz w:val="20"/>
          <w:szCs w:val="20"/>
        </w:rPr>
        <w:tab/>
        <w:t>WWU</w:t>
      </w:r>
    </w:p>
    <w:p w14:paraId="11897E9B" w14:textId="77777777" w:rsidR="00507B9E" w:rsidRDefault="00507B9E" w:rsidP="009A26F9">
      <w:pPr>
        <w:ind w:left="5040" w:hanging="2880"/>
        <w:rPr>
          <w:rFonts w:ascii="Arial" w:hAnsi="Arial"/>
          <w:sz w:val="20"/>
          <w:szCs w:val="20"/>
        </w:rPr>
      </w:pPr>
    </w:p>
    <w:p w14:paraId="1A365415" w14:textId="37DB2051" w:rsidR="0095449E" w:rsidRDefault="00112544" w:rsidP="0095449E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PT welcomed everyone to the </w:t>
      </w:r>
      <w:r w:rsidR="00BD2051">
        <w:rPr>
          <w:rFonts w:ascii="Arial" w:hAnsi="Arial"/>
          <w:sz w:val="20"/>
          <w:szCs w:val="20"/>
        </w:rPr>
        <w:t xml:space="preserve">virtual </w:t>
      </w:r>
      <w:r>
        <w:rPr>
          <w:rFonts w:ascii="Arial" w:hAnsi="Arial"/>
          <w:sz w:val="20"/>
          <w:szCs w:val="20"/>
        </w:rPr>
        <w:t>meeting and introductions were made</w:t>
      </w:r>
      <w:r w:rsidR="0095449E">
        <w:rPr>
          <w:rFonts w:ascii="Arial" w:hAnsi="Arial"/>
          <w:sz w:val="20"/>
          <w:szCs w:val="20"/>
        </w:rPr>
        <w:t>.</w:t>
      </w:r>
      <w:r w:rsidR="00511DD1">
        <w:rPr>
          <w:rFonts w:ascii="Arial" w:hAnsi="Arial"/>
          <w:sz w:val="20"/>
          <w:szCs w:val="20"/>
        </w:rPr>
        <w:t xml:space="preserve"> CS informed the meeting that CLHPS had changed it</w:t>
      </w:r>
      <w:r w:rsidR="00862A17">
        <w:rPr>
          <w:rFonts w:ascii="Arial" w:hAnsi="Arial"/>
          <w:sz w:val="20"/>
          <w:szCs w:val="20"/>
        </w:rPr>
        <w:t xml:space="preserve">s name to </w:t>
      </w:r>
      <w:proofErr w:type="spellStart"/>
      <w:r w:rsidR="00862A17">
        <w:rPr>
          <w:rFonts w:ascii="Arial" w:hAnsi="Arial"/>
          <w:sz w:val="20"/>
          <w:szCs w:val="20"/>
        </w:rPr>
        <w:t>Exolum</w:t>
      </w:r>
      <w:proofErr w:type="spellEnd"/>
      <w:r w:rsidR="00756031">
        <w:rPr>
          <w:rFonts w:ascii="Arial" w:hAnsi="Arial"/>
          <w:sz w:val="20"/>
          <w:szCs w:val="20"/>
        </w:rPr>
        <w:t>.</w:t>
      </w:r>
    </w:p>
    <w:p w14:paraId="2E20F90F" w14:textId="77777777" w:rsidR="00276DDD" w:rsidRPr="00AC2636" w:rsidRDefault="00276DDD" w:rsidP="007A50FC">
      <w:pPr>
        <w:pStyle w:val="ListNumber"/>
        <w:numPr>
          <w:ilvl w:val="0"/>
          <w:numId w:val="0"/>
        </w:numPr>
        <w:rPr>
          <w:rFonts w:ascii="Arial" w:hAnsi="Arial"/>
          <w:sz w:val="20"/>
          <w:szCs w:val="20"/>
          <w:lang w:val="en-US"/>
        </w:rPr>
      </w:pPr>
    </w:p>
    <w:p w14:paraId="0130FF05" w14:textId="0DBCB0F0" w:rsidR="00276DDD" w:rsidRPr="00941497" w:rsidRDefault="00276DDD" w:rsidP="003E7355">
      <w:pPr>
        <w:pStyle w:val="ListNumb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Minutes of </w:t>
      </w:r>
      <w:r w:rsidR="00914299">
        <w:rPr>
          <w:rFonts w:ascii="Arial" w:hAnsi="Arial"/>
          <w:b/>
          <w:sz w:val="20"/>
          <w:szCs w:val="20"/>
        </w:rPr>
        <w:t>19</w:t>
      </w:r>
      <w:r w:rsidR="00914299" w:rsidRPr="00914299">
        <w:rPr>
          <w:rFonts w:ascii="Arial" w:hAnsi="Arial"/>
          <w:b/>
          <w:sz w:val="20"/>
          <w:szCs w:val="20"/>
          <w:vertAlign w:val="superscript"/>
        </w:rPr>
        <w:t>th</w:t>
      </w:r>
      <w:r w:rsidR="00914299">
        <w:rPr>
          <w:rFonts w:ascii="Arial" w:hAnsi="Arial"/>
          <w:b/>
          <w:sz w:val="20"/>
          <w:szCs w:val="20"/>
        </w:rPr>
        <w:t xml:space="preserve"> January 2021</w:t>
      </w:r>
      <w:r w:rsidR="00193FF0">
        <w:rPr>
          <w:rFonts w:ascii="Arial" w:hAnsi="Arial"/>
          <w:b/>
          <w:sz w:val="20"/>
          <w:szCs w:val="20"/>
        </w:rPr>
        <w:t xml:space="preserve"> </w:t>
      </w:r>
      <w:r w:rsidR="002A2967">
        <w:rPr>
          <w:rFonts w:ascii="Arial" w:hAnsi="Arial"/>
          <w:b/>
          <w:sz w:val="20"/>
          <w:szCs w:val="20"/>
        </w:rPr>
        <w:t>Meeting and Actions Arising</w:t>
      </w:r>
    </w:p>
    <w:p w14:paraId="4FB4146B" w14:textId="5F1568D2" w:rsidR="00276DDD" w:rsidRDefault="001025F5" w:rsidP="00276DDD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minutes of the previous meeting</w:t>
      </w:r>
      <w:r w:rsidR="00A102E3">
        <w:rPr>
          <w:rFonts w:ascii="Arial" w:hAnsi="Arial"/>
          <w:sz w:val="20"/>
          <w:szCs w:val="20"/>
        </w:rPr>
        <w:t xml:space="preserve"> of </w:t>
      </w:r>
      <w:r w:rsidR="00914299">
        <w:rPr>
          <w:rFonts w:ascii="Arial" w:hAnsi="Arial"/>
          <w:sz w:val="20"/>
          <w:szCs w:val="20"/>
        </w:rPr>
        <w:t>19</w:t>
      </w:r>
      <w:r w:rsidR="00914299" w:rsidRPr="00914299">
        <w:rPr>
          <w:rFonts w:ascii="Arial" w:hAnsi="Arial"/>
          <w:sz w:val="20"/>
          <w:szCs w:val="20"/>
          <w:vertAlign w:val="superscript"/>
        </w:rPr>
        <w:t>th</w:t>
      </w:r>
      <w:r w:rsidR="00914299">
        <w:rPr>
          <w:rFonts w:ascii="Arial" w:hAnsi="Arial"/>
          <w:sz w:val="20"/>
          <w:szCs w:val="20"/>
        </w:rPr>
        <w:t xml:space="preserve"> January 2021</w:t>
      </w:r>
      <w:r>
        <w:rPr>
          <w:rFonts w:ascii="Arial" w:hAnsi="Arial"/>
          <w:sz w:val="20"/>
          <w:szCs w:val="20"/>
        </w:rPr>
        <w:t xml:space="preserve"> were accepted</w:t>
      </w:r>
      <w:r w:rsidR="00CD370B">
        <w:rPr>
          <w:rFonts w:ascii="Arial" w:hAnsi="Arial"/>
          <w:sz w:val="20"/>
          <w:szCs w:val="20"/>
        </w:rPr>
        <w:t>.</w:t>
      </w:r>
    </w:p>
    <w:p w14:paraId="4A803027" w14:textId="77777777" w:rsidR="00276DDD" w:rsidRDefault="00276DDD" w:rsidP="00276DDD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</w:p>
    <w:p w14:paraId="32C420F6" w14:textId="0C8AB504" w:rsidR="00276DDD" w:rsidRDefault="00276DDD" w:rsidP="00276DDD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Actions Arising – </w:t>
      </w:r>
      <w:r>
        <w:rPr>
          <w:rFonts w:ascii="Arial" w:hAnsi="Arial"/>
          <w:sz w:val="20"/>
          <w:szCs w:val="20"/>
        </w:rPr>
        <w:t>are covered in the table at the end of these minutes</w:t>
      </w:r>
      <w:r w:rsidR="0059109A">
        <w:rPr>
          <w:rFonts w:ascii="Arial" w:hAnsi="Arial"/>
          <w:sz w:val="20"/>
          <w:szCs w:val="20"/>
        </w:rPr>
        <w:t xml:space="preserve"> and detail</w:t>
      </w:r>
      <w:r w:rsidR="005F03E1">
        <w:rPr>
          <w:rFonts w:ascii="Arial" w:hAnsi="Arial"/>
          <w:sz w:val="20"/>
          <w:szCs w:val="20"/>
        </w:rPr>
        <w:t>ed</w:t>
      </w:r>
      <w:r w:rsidR="0059109A">
        <w:rPr>
          <w:rFonts w:ascii="Arial" w:hAnsi="Arial"/>
          <w:sz w:val="20"/>
          <w:szCs w:val="20"/>
        </w:rPr>
        <w:t xml:space="preserve"> below</w:t>
      </w:r>
      <w:r>
        <w:rPr>
          <w:rFonts w:ascii="Arial" w:hAnsi="Arial"/>
          <w:sz w:val="20"/>
          <w:szCs w:val="20"/>
        </w:rPr>
        <w:t>, unless covered as agenda items</w:t>
      </w:r>
      <w:r w:rsidR="00961AF8">
        <w:rPr>
          <w:rFonts w:ascii="Arial" w:hAnsi="Arial"/>
          <w:sz w:val="20"/>
          <w:szCs w:val="20"/>
        </w:rPr>
        <w:t xml:space="preserve"> – where more details are provided in these minutes</w:t>
      </w:r>
      <w:r w:rsidR="004F34DE">
        <w:rPr>
          <w:rFonts w:ascii="Arial" w:hAnsi="Arial"/>
          <w:sz w:val="20"/>
          <w:szCs w:val="20"/>
        </w:rPr>
        <w:t>.</w:t>
      </w:r>
    </w:p>
    <w:p w14:paraId="44219AA8" w14:textId="47F1716C" w:rsidR="008875A0" w:rsidRPr="00E70EC5" w:rsidRDefault="00E70EC5" w:rsidP="00F80AB9">
      <w:pPr>
        <w:pStyle w:val="ListNumber"/>
        <w:numPr>
          <w:ilvl w:val="0"/>
          <w:numId w:val="0"/>
        </w:numPr>
        <w:rPr>
          <w:rFonts w:ascii="Arial" w:hAnsi="Arial"/>
          <w:sz w:val="20"/>
        </w:rPr>
      </w:pPr>
      <w:r>
        <w:rPr>
          <w:rFonts w:ascii="Arial" w:hAnsi="Arial" w:cs="Arial"/>
          <w:b/>
          <w:caps/>
          <w:sz w:val="20"/>
        </w:rPr>
        <w:tab/>
      </w:r>
    </w:p>
    <w:p w14:paraId="3A3743D8" w14:textId="35C611E3" w:rsidR="00276DDD" w:rsidRPr="00941497" w:rsidRDefault="00F80AB9" w:rsidP="00941497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3</w:t>
      </w:r>
      <w:r w:rsidR="008875A0">
        <w:rPr>
          <w:rFonts w:ascii="Arial" w:hAnsi="Arial" w:cs="Arial"/>
          <w:b/>
          <w:caps/>
          <w:sz w:val="20"/>
        </w:rPr>
        <w:t>.</w:t>
      </w:r>
      <w:r w:rsidR="008875A0">
        <w:rPr>
          <w:rFonts w:ascii="Arial" w:hAnsi="Arial" w:cs="Arial"/>
          <w:b/>
          <w:caps/>
          <w:sz w:val="20"/>
        </w:rPr>
        <w:tab/>
      </w:r>
      <w:r w:rsidR="005350DA">
        <w:rPr>
          <w:rFonts w:ascii="Arial" w:hAnsi="Arial" w:cs="Arial"/>
          <w:b/>
          <w:bCs/>
          <w:sz w:val="20"/>
          <w:szCs w:val="20"/>
        </w:rPr>
        <w:t>Infringement Report</w:t>
      </w:r>
      <w:r w:rsidR="00D77ED7">
        <w:rPr>
          <w:rFonts w:ascii="Arial" w:hAnsi="Arial" w:cs="Arial"/>
          <w:b/>
          <w:bCs/>
          <w:sz w:val="20"/>
          <w:szCs w:val="20"/>
        </w:rPr>
        <w:t>s</w:t>
      </w:r>
    </w:p>
    <w:p w14:paraId="7AAD65FA" w14:textId="77777777" w:rsidR="00BF13E1" w:rsidRDefault="001D6EC1" w:rsidP="00964707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66F8A">
        <w:rPr>
          <w:rFonts w:ascii="Arial" w:hAnsi="Arial" w:cs="Arial"/>
          <w:sz w:val="20"/>
          <w:szCs w:val="20"/>
        </w:rPr>
        <w:t xml:space="preserve">) </w:t>
      </w:r>
      <w:r w:rsidR="00974461">
        <w:rPr>
          <w:rFonts w:ascii="Arial" w:hAnsi="Arial" w:cs="Arial"/>
          <w:sz w:val="20"/>
          <w:szCs w:val="20"/>
        </w:rPr>
        <w:t>2020</w:t>
      </w:r>
      <w:r w:rsidR="00D66F8A">
        <w:rPr>
          <w:rFonts w:ascii="Arial" w:hAnsi="Arial" w:cs="Arial"/>
          <w:sz w:val="20"/>
          <w:szCs w:val="20"/>
        </w:rPr>
        <w:t xml:space="preserve"> </w:t>
      </w:r>
      <w:r w:rsidR="00396020">
        <w:rPr>
          <w:rFonts w:ascii="Arial" w:hAnsi="Arial" w:cs="Arial"/>
          <w:sz w:val="20"/>
          <w:szCs w:val="20"/>
        </w:rPr>
        <w:t xml:space="preserve">data collection process </w:t>
      </w:r>
      <w:r w:rsidR="00480B7F">
        <w:rPr>
          <w:rFonts w:ascii="Arial" w:hAnsi="Arial" w:cs="Arial"/>
          <w:sz w:val="20"/>
          <w:szCs w:val="20"/>
        </w:rPr>
        <w:t>–</w:t>
      </w:r>
      <w:r w:rsidR="00D66F8A">
        <w:rPr>
          <w:rFonts w:ascii="Arial" w:hAnsi="Arial" w:cs="Arial"/>
          <w:sz w:val="20"/>
          <w:szCs w:val="20"/>
        </w:rPr>
        <w:t xml:space="preserve"> </w:t>
      </w:r>
      <w:r w:rsidR="003D795F">
        <w:rPr>
          <w:rFonts w:ascii="Arial" w:hAnsi="Arial" w:cs="Arial"/>
          <w:sz w:val="20"/>
          <w:szCs w:val="20"/>
        </w:rPr>
        <w:t xml:space="preserve">NB reported that </w:t>
      </w:r>
      <w:r w:rsidR="003301BC">
        <w:rPr>
          <w:rFonts w:ascii="Arial" w:hAnsi="Arial" w:cs="Arial"/>
          <w:sz w:val="20"/>
          <w:szCs w:val="20"/>
        </w:rPr>
        <w:t>the last of the 2020 data been received at the end of April</w:t>
      </w:r>
      <w:r w:rsidR="003148B1">
        <w:rPr>
          <w:rFonts w:ascii="Arial" w:hAnsi="Arial" w:cs="Arial"/>
          <w:sz w:val="20"/>
          <w:szCs w:val="20"/>
        </w:rPr>
        <w:t xml:space="preserve">. However, when carrying out the initial statistical </w:t>
      </w:r>
      <w:r w:rsidR="00E22709">
        <w:rPr>
          <w:rFonts w:ascii="Arial" w:hAnsi="Arial" w:cs="Arial"/>
          <w:sz w:val="20"/>
          <w:szCs w:val="20"/>
        </w:rPr>
        <w:t xml:space="preserve">data collation and </w:t>
      </w:r>
      <w:r w:rsidR="003148B1">
        <w:rPr>
          <w:rFonts w:ascii="Arial" w:hAnsi="Arial" w:cs="Arial"/>
          <w:sz w:val="20"/>
          <w:szCs w:val="20"/>
        </w:rPr>
        <w:t>analysis</w:t>
      </w:r>
      <w:r w:rsidR="00E22709">
        <w:rPr>
          <w:rFonts w:ascii="Arial" w:hAnsi="Arial" w:cs="Arial"/>
          <w:sz w:val="20"/>
          <w:szCs w:val="20"/>
        </w:rPr>
        <w:t xml:space="preserve"> it was found that key data had been omitted from </w:t>
      </w:r>
      <w:r w:rsidR="008A7881">
        <w:rPr>
          <w:rFonts w:ascii="Arial" w:hAnsi="Arial" w:cs="Arial"/>
          <w:sz w:val="20"/>
          <w:szCs w:val="20"/>
        </w:rPr>
        <w:t xml:space="preserve">some </w:t>
      </w:r>
      <w:r w:rsidR="00E22709">
        <w:rPr>
          <w:rFonts w:ascii="Arial" w:hAnsi="Arial" w:cs="Arial"/>
          <w:sz w:val="20"/>
          <w:szCs w:val="20"/>
        </w:rPr>
        <w:t>member submissions</w:t>
      </w:r>
      <w:r w:rsidR="008A7881">
        <w:rPr>
          <w:rFonts w:ascii="Arial" w:hAnsi="Arial" w:cs="Arial"/>
          <w:sz w:val="20"/>
          <w:szCs w:val="20"/>
        </w:rPr>
        <w:t xml:space="preserve"> and </w:t>
      </w:r>
      <w:r w:rsidR="005D28A6">
        <w:rPr>
          <w:rFonts w:ascii="Arial" w:hAnsi="Arial" w:cs="Arial"/>
          <w:sz w:val="20"/>
          <w:szCs w:val="20"/>
        </w:rPr>
        <w:t>had had to be asked for update.</w:t>
      </w:r>
      <w:r w:rsidR="00175A6E">
        <w:rPr>
          <w:rFonts w:ascii="Arial" w:hAnsi="Arial" w:cs="Arial"/>
          <w:sz w:val="20"/>
          <w:szCs w:val="20"/>
        </w:rPr>
        <w:t xml:space="preserve"> Once the data had been submitted it would take less than a week to complete the report. </w:t>
      </w:r>
      <w:r w:rsidR="006A6F0F">
        <w:rPr>
          <w:rFonts w:ascii="Arial" w:hAnsi="Arial" w:cs="Arial"/>
          <w:sz w:val="20"/>
          <w:szCs w:val="20"/>
        </w:rPr>
        <w:t>It was noted that a present 2020 had 4 A infringements (this increased to 5 when the report had been produced).</w:t>
      </w:r>
      <w:r w:rsidR="00790689">
        <w:rPr>
          <w:rFonts w:ascii="Arial" w:hAnsi="Arial" w:cs="Arial"/>
          <w:sz w:val="20"/>
          <w:szCs w:val="20"/>
        </w:rPr>
        <w:t xml:space="preserve"> NB had requested information on the A infringements to be include in the annual report summary.</w:t>
      </w:r>
    </w:p>
    <w:p w14:paraId="29ED8980" w14:textId="77777777" w:rsidR="00BF13E1" w:rsidRDefault="00BF13E1" w:rsidP="00964707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09A5644E" w14:textId="3A36009F" w:rsidR="009F2915" w:rsidRDefault="00BF13E1" w:rsidP="00964707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a discussion regarding data issues:</w:t>
      </w:r>
    </w:p>
    <w:p w14:paraId="44C29B51" w14:textId="13AF5E3B" w:rsidR="00BF13E1" w:rsidRDefault="00036292" w:rsidP="00036292">
      <w:pPr>
        <w:pStyle w:val="ListNumber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Despite knowing the deadline for submissions, gas operators in particular, had difficulty complying with this date</w:t>
      </w:r>
      <w:r w:rsidR="00F930BD">
        <w:rPr>
          <w:rFonts w:ascii="Arial" w:hAnsi="Arial" w:cs="Arial"/>
          <w:sz w:val="20"/>
          <w:szCs w:val="20"/>
        </w:rPr>
        <w:t xml:space="preserve">, due to the need for </w:t>
      </w:r>
      <w:r w:rsidR="00311B24">
        <w:rPr>
          <w:rFonts w:ascii="Arial" w:hAnsi="Arial" w:cs="Arial"/>
          <w:sz w:val="20"/>
          <w:szCs w:val="20"/>
        </w:rPr>
        <w:t>data cleansing.</w:t>
      </w:r>
    </w:p>
    <w:p w14:paraId="3FA5C225" w14:textId="11A2A796" w:rsidR="00036292" w:rsidRDefault="00036292" w:rsidP="00036292">
      <w:pPr>
        <w:pStyle w:val="ListNumber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</w:t>
      </w:r>
      <w:r w:rsidR="00F930BD">
        <w:rPr>
          <w:rFonts w:ascii="Arial" w:hAnsi="Arial" w:cs="Arial"/>
          <w:sz w:val="20"/>
          <w:szCs w:val="20"/>
        </w:rPr>
        <w:t xml:space="preserve">member data (unless the operators are </w:t>
      </w:r>
      <w:proofErr w:type="spellStart"/>
      <w:r w:rsidR="00F930BD">
        <w:rPr>
          <w:rFonts w:ascii="Arial" w:hAnsi="Arial" w:cs="Arial"/>
          <w:sz w:val="20"/>
          <w:szCs w:val="20"/>
        </w:rPr>
        <w:t>Linewatch</w:t>
      </w:r>
      <w:proofErr w:type="spellEnd"/>
      <w:r w:rsidR="00F930BD">
        <w:rPr>
          <w:rFonts w:ascii="Arial" w:hAnsi="Arial" w:cs="Arial"/>
          <w:sz w:val="20"/>
          <w:szCs w:val="20"/>
        </w:rPr>
        <w:t xml:space="preserve"> members)</w:t>
      </w:r>
      <w:r w:rsidR="00311B24">
        <w:rPr>
          <w:rFonts w:ascii="Arial" w:hAnsi="Arial" w:cs="Arial"/>
          <w:sz w:val="20"/>
          <w:szCs w:val="20"/>
        </w:rPr>
        <w:t xml:space="preserve"> is collected by way of different databases, </w:t>
      </w:r>
      <w:r w:rsidR="00B57FB9">
        <w:rPr>
          <w:rFonts w:ascii="Arial" w:hAnsi="Arial" w:cs="Arial"/>
          <w:sz w:val="20"/>
          <w:szCs w:val="20"/>
        </w:rPr>
        <w:t>there are issues in ensu</w:t>
      </w:r>
      <w:r w:rsidR="00D736A8">
        <w:rPr>
          <w:rFonts w:ascii="Arial" w:hAnsi="Arial" w:cs="Arial"/>
          <w:sz w:val="20"/>
          <w:szCs w:val="20"/>
        </w:rPr>
        <w:t>ring data clarity, particularly where ‘free text’ fields are used.</w:t>
      </w:r>
    </w:p>
    <w:p w14:paraId="2803CD6E" w14:textId="065CC787" w:rsidR="006B6C6E" w:rsidRDefault="006B6C6E" w:rsidP="00036292">
      <w:pPr>
        <w:pStyle w:val="ListNumber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 requested data be submitted on a monthly basis, but this was rejected by the gas operators</w:t>
      </w:r>
      <w:r w:rsidR="00F87339">
        <w:rPr>
          <w:rFonts w:ascii="Arial" w:hAnsi="Arial" w:cs="Arial"/>
          <w:sz w:val="20"/>
          <w:szCs w:val="20"/>
        </w:rPr>
        <w:t>, again due to the need for data cleansing first.</w:t>
      </w:r>
    </w:p>
    <w:p w14:paraId="305F44C2" w14:textId="4B164DAB" w:rsidR="006C66DA" w:rsidRDefault="006C66DA" w:rsidP="00036292">
      <w:pPr>
        <w:pStyle w:val="ListNumber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question was raised as to whether </w:t>
      </w:r>
      <w:r w:rsidR="0075378D">
        <w:rPr>
          <w:rFonts w:ascii="Arial" w:hAnsi="Arial" w:cs="Arial"/>
          <w:sz w:val="20"/>
          <w:szCs w:val="20"/>
        </w:rPr>
        <w:t xml:space="preserve">too much data was being recorded in </w:t>
      </w:r>
      <w:r w:rsidR="00A90DD4">
        <w:rPr>
          <w:rFonts w:ascii="Arial" w:hAnsi="Arial" w:cs="Arial"/>
          <w:sz w:val="20"/>
          <w:szCs w:val="20"/>
        </w:rPr>
        <w:t xml:space="preserve">gas </w:t>
      </w:r>
      <w:proofErr w:type="gramStart"/>
      <w:r w:rsidR="00A90DD4">
        <w:rPr>
          <w:rFonts w:ascii="Arial" w:hAnsi="Arial" w:cs="Arial"/>
          <w:sz w:val="20"/>
          <w:szCs w:val="20"/>
        </w:rPr>
        <w:t>operators</w:t>
      </w:r>
      <w:proofErr w:type="gramEnd"/>
      <w:r w:rsidR="00A90DD4">
        <w:rPr>
          <w:rFonts w:ascii="Arial" w:hAnsi="Arial" w:cs="Arial"/>
          <w:sz w:val="20"/>
          <w:szCs w:val="20"/>
        </w:rPr>
        <w:t xml:space="preserve"> database</w:t>
      </w:r>
      <w:r w:rsidR="00454434">
        <w:rPr>
          <w:rFonts w:ascii="Arial" w:hAnsi="Arial" w:cs="Arial"/>
          <w:sz w:val="20"/>
          <w:szCs w:val="20"/>
        </w:rPr>
        <w:t xml:space="preserve"> and also if the group should consider to a joint project to identify</w:t>
      </w:r>
      <w:r w:rsidR="009F04B8">
        <w:rPr>
          <w:rFonts w:ascii="Arial" w:hAnsi="Arial" w:cs="Arial"/>
          <w:sz w:val="20"/>
          <w:szCs w:val="20"/>
        </w:rPr>
        <w:t xml:space="preserve"> good practice for </w:t>
      </w:r>
      <w:r w:rsidR="009066D7">
        <w:rPr>
          <w:rFonts w:ascii="Arial" w:hAnsi="Arial" w:cs="Arial"/>
          <w:sz w:val="20"/>
          <w:szCs w:val="20"/>
        </w:rPr>
        <w:t>helicopter flights and reporting (this item is to be added to the budget spreadsheet as a potential for future work</w:t>
      </w:r>
      <w:r w:rsidR="005A05FA">
        <w:rPr>
          <w:rFonts w:ascii="Arial" w:hAnsi="Arial" w:cs="Arial"/>
          <w:sz w:val="20"/>
          <w:szCs w:val="20"/>
        </w:rPr>
        <w:t>.</w:t>
      </w:r>
    </w:p>
    <w:p w14:paraId="31AE7BF4" w14:textId="2FB4F7F8" w:rsidR="005A05FA" w:rsidRDefault="00805E96" w:rsidP="00036292">
      <w:pPr>
        <w:pStyle w:val="ListNumber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RC noted the need for the basis of reporting infringements and NB agreed to resend the spreadsheet of ‘minimum requirements for </w:t>
      </w:r>
      <w:r w:rsidR="00D10267">
        <w:rPr>
          <w:rFonts w:ascii="Arial" w:hAnsi="Arial" w:cs="Arial"/>
          <w:sz w:val="20"/>
          <w:szCs w:val="20"/>
        </w:rPr>
        <w:t>annual infringement reporting</w:t>
      </w:r>
      <w:r w:rsidR="00C07D18">
        <w:rPr>
          <w:rFonts w:ascii="Arial" w:hAnsi="Arial" w:cs="Arial"/>
          <w:sz w:val="20"/>
          <w:szCs w:val="20"/>
        </w:rPr>
        <w:t xml:space="preserve"> </w:t>
      </w:r>
      <w:r w:rsidR="00D10267">
        <w:rPr>
          <w:rFonts w:ascii="Arial" w:hAnsi="Arial" w:cs="Arial"/>
          <w:sz w:val="20"/>
          <w:szCs w:val="20"/>
        </w:rPr>
        <w:t>(IWG</w:t>
      </w:r>
      <w:r w:rsidR="00C07D18">
        <w:rPr>
          <w:rFonts w:ascii="Arial" w:hAnsi="Arial" w:cs="Arial"/>
          <w:sz w:val="20"/>
          <w:szCs w:val="20"/>
        </w:rPr>
        <w:t>-</w:t>
      </w:r>
      <w:r w:rsidR="00D10267">
        <w:rPr>
          <w:rFonts w:ascii="Arial" w:hAnsi="Arial" w:cs="Arial"/>
          <w:sz w:val="20"/>
          <w:szCs w:val="20"/>
        </w:rPr>
        <w:t>18</w:t>
      </w:r>
      <w:r w:rsidR="00C07D18">
        <w:rPr>
          <w:rFonts w:ascii="Arial" w:hAnsi="Arial" w:cs="Arial"/>
          <w:sz w:val="20"/>
          <w:szCs w:val="20"/>
        </w:rPr>
        <w:t>-05)’ with the minutes.</w:t>
      </w:r>
    </w:p>
    <w:p w14:paraId="4C99B9EA" w14:textId="398A47DF" w:rsidR="00C07D18" w:rsidRDefault="00DB4B28" w:rsidP="00036292">
      <w:pPr>
        <w:pStyle w:val="ListNumber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JJ suggested that we needed a ‘drop dead </w:t>
      </w:r>
      <w:r w:rsidR="004C6D63">
        <w:rPr>
          <w:rFonts w:ascii="Arial" w:hAnsi="Arial" w:cs="Arial"/>
          <w:sz w:val="20"/>
          <w:szCs w:val="20"/>
        </w:rPr>
        <w:t xml:space="preserve">date’ for data submission for 2021 and this </w:t>
      </w:r>
      <w:r w:rsidR="00FA4577">
        <w:rPr>
          <w:rFonts w:ascii="Arial" w:hAnsi="Arial" w:cs="Arial"/>
          <w:sz w:val="20"/>
          <w:szCs w:val="20"/>
        </w:rPr>
        <w:t xml:space="preserve">was </w:t>
      </w:r>
      <w:r w:rsidR="004C6D63">
        <w:rPr>
          <w:rFonts w:ascii="Arial" w:hAnsi="Arial" w:cs="Arial"/>
          <w:sz w:val="20"/>
          <w:szCs w:val="20"/>
        </w:rPr>
        <w:t xml:space="preserve">agreed </w:t>
      </w:r>
      <w:r w:rsidR="00FA4577">
        <w:rPr>
          <w:rFonts w:ascii="Arial" w:hAnsi="Arial" w:cs="Arial"/>
          <w:sz w:val="20"/>
          <w:szCs w:val="20"/>
        </w:rPr>
        <w:t xml:space="preserve">to be </w:t>
      </w:r>
      <w:r w:rsidR="006D4AFB">
        <w:rPr>
          <w:rFonts w:ascii="Arial" w:hAnsi="Arial" w:cs="Arial"/>
          <w:sz w:val="20"/>
          <w:szCs w:val="20"/>
        </w:rPr>
        <w:t xml:space="preserve">the </w:t>
      </w:r>
      <w:r w:rsidR="006D4AFB" w:rsidRPr="00D06F99">
        <w:rPr>
          <w:rFonts w:ascii="Arial" w:hAnsi="Arial" w:cs="Arial"/>
          <w:b/>
          <w:bCs/>
          <w:sz w:val="20"/>
          <w:szCs w:val="20"/>
        </w:rPr>
        <w:t>end of February 202</w:t>
      </w:r>
      <w:r w:rsidR="00D06F99" w:rsidRPr="00D06F99">
        <w:rPr>
          <w:rFonts w:ascii="Arial" w:hAnsi="Arial" w:cs="Arial"/>
          <w:b/>
          <w:bCs/>
          <w:sz w:val="20"/>
          <w:szCs w:val="20"/>
        </w:rPr>
        <w:t>2</w:t>
      </w:r>
      <w:r w:rsidR="006D4AFB" w:rsidRPr="00D06F99">
        <w:rPr>
          <w:rFonts w:ascii="Arial" w:hAnsi="Arial" w:cs="Arial"/>
          <w:b/>
          <w:bCs/>
          <w:sz w:val="20"/>
          <w:szCs w:val="20"/>
        </w:rPr>
        <w:t xml:space="preserve"> for data submission with a report publication date of </w:t>
      </w:r>
      <w:r w:rsidR="00D06F99" w:rsidRPr="00D06F99">
        <w:rPr>
          <w:rFonts w:ascii="Arial" w:hAnsi="Arial" w:cs="Arial"/>
          <w:b/>
          <w:bCs/>
          <w:sz w:val="20"/>
          <w:szCs w:val="20"/>
        </w:rPr>
        <w:t>end of March 2022</w:t>
      </w:r>
      <w:r w:rsidR="00D06F99">
        <w:rPr>
          <w:rFonts w:ascii="Arial" w:hAnsi="Arial" w:cs="Arial"/>
          <w:sz w:val="20"/>
          <w:szCs w:val="20"/>
        </w:rPr>
        <w:t xml:space="preserve">. It was suggested that the January meeting should therefore be put back to </w:t>
      </w:r>
      <w:proofErr w:type="spellStart"/>
      <w:r w:rsidR="00D06F99">
        <w:rPr>
          <w:rFonts w:ascii="Arial" w:hAnsi="Arial" w:cs="Arial"/>
          <w:sz w:val="20"/>
          <w:szCs w:val="20"/>
        </w:rPr>
        <w:t>mid February</w:t>
      </w:r>
      <w:proofErr w:type="spellEnd"/>
      <w:r w:rsidR="00D06F99">
        <w:rPr>
          <w:rFonts w:ascii="Arial" w:hAnsi="Arial" w:cs="Arial"/>
          <w:sz w:val="20"/>
          <w:szCs w:val="20"/>
        </w:rPr>
        <w:t>, so any issues could be addressed.</w:t>
      </w:r>
    </w:p>
    <w:p w14:paraId="4F933D7B" w14:textId="2232B4CE" w:rsidR="004C6D63" w:rsidRDefault="004C6D63" w:rsidP="00036292">
      <w:pPr>
        <w:pStyle w:val="ListNumber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was noted that there is sometimes an issue with legal priv</w:t>
      </w:r>
      <w:r w:rsidR="008F47A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 w:rsidR="009114C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ge when</w:t>
      </w:r>
      <w:r w:rsidR="009114CF">
        <w:rPr>
          <w:rFonts w:ascii="Arial" w:hAnsi="Arial" w:cs="Arial"/>
          <w:sz w:val="20"/>
          <w:szCs w:val="20"/>
        </w:rPr>
        <w:t xml:space="preserve"> report on infringements, but it was agreed the highest level of details should be able to be </w:t>
      </w:r>
      <w:r w:rsidR="003771FA">
        <w:rPr>
          <w:rFonts w:ascii="Arial" w:hAnsi="Arial" w:cs="Arial"/>
          <w:sz w:val="20"/>
          <w:szCs w:val="20"/>
        </w:rPr>
        <w:t>provided.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B7E7C1" w14:textId="4842B5AC" w:rsidR="00B23133" w:rsidRDefault="00B23133" w:rsidP="00964707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0D4C0FF9" w14:textId="02A6EE1D" w:rsidR="00584C64" w:rsidRDefault="00751C5C" w:rsidP="00D9363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844D44">
        <w:rPr>
          <w:rFonts w:ascii="Arial" w:hAnsi="Arial" w:cs="Arial"/>
          <w:sz w:val="20"/>
          <w:szCs w:val="20"/>
        </w:rPr>
        <w:t xml:space="preserve">Monthly data submission request </w:t>
      </w:r>
      <w:r w:rsidR="005D173F">
        <w:rPr>
          <w:rFonts w:ascii="Arial" w:hAnsi="Arial" w:cs="Arial"/>
          <w:sz w:val="20"/>
          <w:szCs w:val="20"/>
        </w:rPr>
        <w:t xml:space="preserve">– </w:t>
      </w:r>
      <w:r w:rsidR="00844D44">
        <w:rPr>
          <w:rFonts w:ascii="Arial" w:hAnsi="Arial" w:cs="Arial"/>
          <w:sz w:val="20"/>
          <w:szCs w:val="20"/>
        </w:rPr>
        <w:t>It was noted above that this was not possible for the gas operators.</w:t>
      </w:r>
    </w:p>
    <w:p w14:paraId="30707952" w14:textId="77777777" w:rsidR="00584C64" w:rsidRDefault="00584C64" w:rsidP="00D9363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997E613" w14:textId="77777777" w:rsidR="001B0AB5" w:rsidRPr="00F66536" w:rsidRDefault="001B0AB5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21E6EAF" w14:textId="5D1816A6" w:rsidR="005350DA" w:rsidRPr="00941497" w:rsidRDefault="001B0AB5" w:rsidP="005350D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4</w:t>
      </w:r>
      <w:r w:rsidR="007C78F5">
        <w:rPr>
          <w:rFonts w:ascii="Arial" w:hAnsi="Arial" w:cs="Arial"/>
          <w:b/>
          <w:caps/>
          <w:sz w:val="20"/>
        </w:rPr>
        <w:t>.</w:t>
      </w:r>
      <w:r w:rsidR="007C78F5">
        <w:rPr>
          <w:rFonts w:ascii="Arial" w:hAnsi="Arial" w:cs="Arial"/>
          <w:b/>
          <w:caps/>
          <w:sz w:val="20"/>
        </w:rPr>
        <w:tab/>
      </w:r>
      <w:r w:rsidR="005350DA" w:rsidRPr="00FA239E">
        <w:rPr>
          <w:rFonts w:ascii="Arial" w:hAnsi="Arial" w:cs="Arial"/>
          <w:b/>
          <w:bCs/>
          <w:sz w:val="20"/>
          <w:szCs w:val="20"/>
        </w:rPr>
        <w:t>Good</w:t>
      </w:r>
      <w:r w:rsidR="005350DA">
        <w:rPr>
          <w:rFonts w:ascii="Arial" w:hAnsi="Arial" w:cs="Arial"/>
          <w:b/>
          <w:bCs/>
          <w:sz w:val="20"/>
          <w:szCs w:val="20"/>
        </w:rPr>
        <w:t xml:space="preserve"> Practice G</w:t>
      </w:r>
      <w:r w:rsidR="005350DA" w:rsidRPr="00FA239E">
        <w:rPr>
          <w:rFonts w:ascii="Arial" w:hAnsi="Arial" w:cs="Arial"/>
          <w:b/>
          <w:bCs/>
          <w:sz w:val="20"/>
          <w:szCs w:val="20"/>
        </w:rPr>
        <w:t xml:space="preserve">uides / </w:t>
      </w:r>
      <w:r w:rsidR="005350DA">
        <w:rPr>
          <w:rFonts w:ascii="Arial" w:hAnsi="Arial" w:cs="Arial"/>
          <w:b/>
          <w:bCs/>
          <w:sz w:val="20"/>
          <w:szCs w:val="20"/>
        </w:rPr>
        <w:t>IWG Documents for U</w:t>
      </w:r>
      <w:r w:rsidR="005350DA" w:rsidRPr="00FA239E">
        <w:rPr>
          <w:rFonts w:ascii="Arial" w:hAnsi="Arial" w:cs="Arial"/>
          <w:b/>
          <w:bCs/>
          <w:sz w:val="20"/>
          <w:szCs w:val="20"/>
        </w:rPr>
        <w:t>pdate</w:t>
      </w:r>
    </w:p>
    <w:p w14:paraId="425F6AD0" w14:textId="6CC6D223" w:rsidR="001E35C1" w:rsidRDefault="005350DA" w:rsidP="00C50FE9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230B26">
        <w:rPr>
          <w:rFonts w:ascii="Arial" w:hAnsi="Arial" w:cs="Arial"/>
          <w:sz w:val="20"/>
          <w:szCs w:val="20"/>
        </w:rPr>
        <w:t>GPG 03</w:t>
      </w:r>
      <w:r w:rsidR="003875EC">
        <w:rPr>
          <w:rFonts w:ascii="Arial" w:hAnsi="Arial" w:cs="Arial"/>
          <w:sz w:val="20"/>
          <w:szCs w:val="20"/>
        </w:rPr>
        <w:t>6</w:t>
      </w:r>
      <w:r w:rsidR="00230B26">
        <w:rPr>
          <w:rFonts w:ascii="Arial" w:hAnsi="Arial" w:cs="Arial"/>
          <w:sz w:val="20"/>
          <w:szCs w:val="20"/>
        </w:rPr>
        <w:t xml:space="preserve"> </w:t>
      </w:r>
      <w:r w:rsidR="00FA348E">
        <w:rPr>
          <w:rFonts w:ascii="Arial" w:hAnsi="Arial" w:cs="Arial"/>
          <w:sz w:val="20"/>
          <w:szCs w:val="20"/>
        </w:rPr>
        <w:t xml:space="preserve">Managing </w:t>
      </w:r>
      <w:r w:rsidR="00230B26">
        <w:rPr>
          <w:rFonts w:ascii="Arial" w:hAnsi="Arial" w:cs="Arial"/>
          <w:sz w:val="20"/>
          <w:szCs w:val="20"/>
        </w:rPr>
        <w:t xml:space="preserve">developments and works in the vicinity of high pressure </w:t>
      </w:r>
      <w:r w:rsidR="00441BCA">
        <w:rPr>
          <w:rFonts w:ascii="Arial" w:hAnsi="Arial" w:cs="Arial"/>
          <w:sz w:val="20"/>
          <w:szCs w:val="20"/>
        </w:rPr>
        <w:t>pipelines</w:t>
      </w:r>
      <w:r w:rsidR="00C50FE9">
        <w:rPr>
          <w:rFonts w:ascii="Arial" w:hAnsi="Arial" w:cs="Arial"/>
          <w:sz w:val="20"/>
          <w:szCs w:val="20"/>
        </w:rPr>
        <w:t xml:space="preserve"> – no IWG member had requested getting involved with the working group</w:t>
      </w:r>
      <w:r w:rsidR="00A50053">
        <w:rPr>
          <w:rFonts w:ascii="Arial" w:hAnsi="Arial" w:cs="Arial"/>
          <w:sz w:val="20"/>
          <w:szCs w:val="20"/>
        </w:rPr>
        <w:t xml:space="preserve"> and there had been little movement on developments since the last meeting. </w:t>
      </w:r>
    </w:p>
    <w:p w14:paraId="22788626" w14:textId="5F71BF24" w:rsidR="002758CD" w:rsidRDefault="002758CD" w:rsidP="00C50FE9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29BEBB05" w14:textId="316BA854" w:rsidR="00ED0AED" w:rsidRDefault="00ED0AED" w:rsidP="00C50FE9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JR (HSE) did say that HSE would be prepared to look at the document – it was noted that this had already been circulated to NC with the last meeting notes.</w:t>
      </w:r>
      <w:r w:rsidR="005A3107">
        <w:rPr>
          <w:rFonts w:ascii="Arial" w:hAnsi="Arial" w:cs="Arial"/>
          <w:sz w:val="20"/>
          <w:szCs w:val="20"/>
        </w:rPr>
        <w:t xml:space="preserve"> There was in</w:t>
      </w:r>
      <w:r w:rsidR="000D7090">
        <w:rPr>
          <w:rFonts w:ascii="Arial" w:hAnsi="Arial" w:cs="Arial"/>
          <w:sz w:val="20"/>
          <w:szCs w:val="20"/>
        </w:rPr>
        <w:t>-</w:t>
      </w:r>
      <w:r w:rsidR="005A3107">
        <w:rPr>
          <w:rFonts w:ascii="Arial" w:hAnsi="Arial" w:cs="Arial"/>
          <w:sz w:val="20"/>
          <w:szCs w:val="20"/>
        </w:rPr>
        <w:t xml:space="preserve">depth discussion regarding </w:t>
      </w:r>
      <w:r w:rsidR="00B60D90">
        <w:rPr>
          <w:rFonts w:ascii="Arial" w:hAnsi="Arial" w:cs="Arial"/>
          <w:sz w:val="20"/>
          <w:szCs w:val="20"/>
        </w:rPr>
        <w:t xml:space="preserve">engagement with LAs (everyone bar JJ seemed to be experiencing issues), the fact that LAs </w:t>
      </w:r>
      <w:r w:rsidR="00DD4741">
        <w:rPr>
          <w:rFonts w:ascii="Arial" w:hAnsi="Arial" w:cs="Arial"/>
          <w:sz w:val="20"/>
          <w:szCs w:val="20"/>
        </w:rPr>
        <w:t xml:space="preserve">do not use the planning portal / </w:t>
      </w:r>
      <w:proofErr w:type="spellStart"/>
      <w:r w:rsidR="00DD4741">
        <w:rPr>
          <w:rFonts w:ascii="Arial" w:hAnsi="Arial" w:cs="Arial"/>
          <w:sz w:val="20"/>
          <w:szCs w:val="20"/>
        </w:rPr>
        <w:t>webapp</w:t>
      </w:r>
      <w:proofErr w:type="spellEnd"/>
      <w:r w:rsidR="00DD4741">
        <w:rPr>
          <w:rFonts w:ascii="Arial" w:hAnsi="Arial" w:cs="Arial"/>
          <w:sz w:val="20"/>
          <w:szCs w:val="20"/>
        </w:rPr>
        <w:t xml:space="preserve"> and this issues this caused as pipeline operators are not statutory consultees</w:t>
      </w:r>
      <w:r w:rsidR="00E4446B">
        <w:rPr>
          <w:rFonts w:ascii="Arial" w:hAnsi="Arial" w:cs="Arial"/>
          <w:sz w:val="20"/>
          <w:szCs w:val="20"/>
        </w:rPr>
        <w:t xml:space="preserve">, and the fact that the solar and wind farm developments do not seem to be included in the </w:t>
      </w:r>
      <w:r w:rsidR="00324386">
        <w:rPr>
          <w:rFonts w:ascii="Arial" w:hAnsi="Arial" w:cs="Arial"/>
          <w:sz w:val="20"/>
          <w:szCs w:val="20"/>
        </w:rPr>
        <w:t xml:space="preserve">current </w:t>
      </w:r>
      <w:proofErr w:type="spellStart"/>
      <w:r w:rsidR="00324386">
        <w:rPr>
          <w:rFonts w:ascii="Arial" w:hAnsi="Arial" w:cs="Arial"/>
          <w:sz w:val="20"/>
          <w:szCs w:val="20"/>
        </w:rPr>
        <w:t>webapp</w:t>
      </w:r>
      <w:proofErr w:type="spellEnd"/>
      <w:r w:rsidR="00324386">
        <w:rPr>
          <w:rFonts w:ascii="Arial" w:hAnsi="Arial" w:cs="Arial"/>
          <w:sz w:val="20"/>
          <w:szCs w:val="20"/>
        </w:rPr>
        <w:t xml:space="preserve">. </w:t>
      </w:r>
      <w:r w:rsidR="007B2207">
        <w:rPr>
          <w:rFonts w:ascii="Arial" w:hAnsi="Arial" w:cs="Arial"/>
          <w:sz w:val="20"/>
          <w:szCs w:val="20"/>
        </w:rPr>
        <w:t xml:space="preserve">Permitted development rights and the new planning process </w:t>
      </w:r>
      <w:r w:rsidR="00961501">
        <w:rPr>
          <w:rFonts w:ascii="Arial" w:hAnsi="Arial" w:cs="Arial"/>
          <w:sz w:val="20"/>
          <w:szCs w:val="20"/>
        </w:rPr>
        <w:t>could also cause problems for pipeline operators in the future along with the issue of creeping developments.</w:t>
      </w:r>
    </w:p>
    <w:p w14:paraId="0A256973" w14:textId="584B0677" w:rsidR="0065671B" w:rsidRDefault="0065671B" w:rsidP="00C50FE9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143EB15" w14:textId="5DEA227C" w:rsidR="0065671B" w:rsidRDefault="00F75975" w:rsidP="00B74120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JR suggested that </w:t>
      </w:r>
      <w:r w:rsidR="00705D53">
        <w:rPr>
          <w:rFonts w:ascii="Arial" w:hAnsi="Arial" w:cs="Arial"/>
          <w:sz w:val="20"/>
          <w:szCs w:val="20"/>
        </w:rPr>
        <w:t>the</w:t>
      </w:r>
      <w:r w:rsidR="00A069A9">
        <w:rPr>
          <w:rFonts w:ascii="Arial" w:hAnsi="Arial" w:cs="Arial"/>
          <w:sz w:val="20"/>
          <w:szCs w:val="20"/>
        </w:rPr>
        <w:t xml:space="preserve"> IWG write to the LUP team identifying issues and inviting them to the next meeting to </w:t>
      </w:r>
      <w:r w:rsidR="00B74120">
        <w:rPr>
          <w:rFonts w:ascii="Arial" w:hAnsi="Arial" w:cs="Arial"/>
          <w:sz w:val="20"/>
          <w:szCs w:val="20"/>
        </w:rPr>
        <w:t>invite them along to dis</w:t>
      </w:r>
      <w:r w:rsidR="00C72017">
        <w:rPr>
          <w:rFonts w:ascii="Arial" w:hAnsi="Arial" w:cs="Arial"/>
          <w:sz w:val="20"/>
          <w:szCs w:val="20"/>
        </w:rPr>
        <w:t>cuss and debate the issues raised at this meeting</w:t>
      </w:r>
    </w:p>
    <w:p w14:paraId="7A39E67B" w14:textId="1BBF737D" w:rsidR="00C72017" w:rsidRPr="006F0178" w:rsidRDefault="00C72017" w:rsidP="00B74120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6F0178">
        <w:rPr>
          <w:rFonts w:ascii="Arial" w:hAnsi="Arial" w:cs="Arial"/>
          <w:b/>
          <w:bCs/>
          <w:sz w:val="20"/>
          <w:szCs w:val="20"/>
        </w:rPr>
        <w:t>Action 47.1 – NB invite HSE LUP to next IWG meeting</w:t>
      </w:r>
    </w:p>
    <w:p w14:paraId="0308D515" w14:textId="6725751A" w:rsidR="00B5550D" w:rsidRDefault="00B5550D" w:rsidP="00D7594B">
      <w:pPr>
        <w:pStyle w:val="ListNumber"/>
        <w:numPr>
          <w:ilvl w:val="0"/>
          <w:numId w:val="0"/>
        </w:numPr>
        <w:ind w:left="360"/>
        <w:rPr>
          <w:rFonts w:ascii="Arial" w:hAnsi="Arial"/>
          <w:b/>
          <w:sz w:val="20"/>
          <w:szCs w:val="20"/>
        </w:rPr>
      </w:pPr>
    </w:p>
    <w:p w14:paraId="38343C14" w14:textId="54D7236F" w:rsidR="00803585" w:rsidRDefault="00402BB6" w:rsidP="00D7594B">
      <w:pPr>
        <w:pStyle w:val="ListNumber"/>
        <w:numPr>
          <w:ilvl w:val="0"/>
          <w:numId w:val="0"/>
        </w:numPr>
        <w:ind w:left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b) GPG 039 Drones </w:t>
      </w:r>
      <w:r w:rsidR="004B357F">
        <w:rPr>
          <w:rFonts w:ascii="Arial" w:hAnsi="Arial"/>
          <w:bCs/>
          <w:sz w:val="20"/>
          <w:szCs w:val="20"/>
        </w:rPr>
        <w:t>–</w:t>
      </w:r>
      <w:r>
        <w:rPr>
          <w:rFonts w:ascii="Arial" w:hAnsi="Arial"/>
          <w:bCs/>
          <w:sz w:val="20"/>
          <w:szCs w:val="20"/>
        </w:rPr>
        <w:t xml:space="preserve"> </w:t>
      </w:r>
      <w:r w:rsidR="004B357F">
        <w:rPr>
          <w:rFonts w:ascii="Arial" w:hAnsi="Arial"/>
          <w:bCs/>
          <w:sz w:val="20"/>
          <w:szCs w:val="20"/>
        </w:rPr>
        <w:t xml:space="preserve">Following on from the Drones webinar in February, as cross working group </w:t>
      </w:r>
      <w:r w:rsidR="00C375DB">
        <w:rPr>
          <w:rFonts w:ascii="Arial" w:hAnsi="Arial"/>
          <w:bCs/>
          <w:sz w:val="20"/>
          <w:szCs w:val="20"/>
        </w:rPr>
        <w:t>subgroup was drawn together to produce a guidance document.</w:t>
      </w:r>
      <w:r w:rsidR="00A03038">
        <w:rPr>
          <w:rFonts w:ascii="Arial" w:hAnsi="Arial"/>
          <w:bCs/>
          <w:sz w:val="20"/>
          <w:szCs w:val="20"/>
        </w:rPr>
        <w:t xml:space="preserve"> This is at its final stage of review and is currently with the Governance Group before going to the Board for permission to publish.</w:t>
      </w:r>
    </w:p>
    <w:p w14:paraId="5C773183" w14:textId="63B366C6" w:rsidR="004359F8" w:rsidRDefault="004359F8" w:rsidP="00D7594B">
      <w:pPr>
        <w:pStyle w:val="ListNumber"/>
        <w:numPr>
          <w:ilvl w:val="0"/>
          <w:numId w:val="0"/>
        </w:numPr>
        <w:ind w:left="360"/>
        <w:rPr>
          <w:rFonts w:ascii="Arial" w:hAnsi="Arial"/>
          <w:bCs/>
          <w:sz w:val="20"/>
          <w:szCs w:val="20"/>
        </w:rPr>
      </w:pPr>
    </w:p>
    <w:p w14:paraId="747AA141" w14:textId="5EBCF239" w:rsidR="004359F8" w:rsidRPr="00D27E34" w:rsidRDefault="004359F8" w:rsidP="00D7594B">
      <w:pPr>
        <w:pStyle w:val="ListNumber"/>
        <w:numPr>
          <w:ilvl w:val="0"/>
          <w:numId w:val="0"/>
        </w:numPr>
        <w:ind w:left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PS asked whether the document included marine vehicles – which is currently does not, and he offered to share some </w:t>
      </w:r>
      <w:r w:rsidR="009079A6">
        <w:rPr>
          <w:rFonts w:ascii="Arial" w:hAnsi="Arial"/>
          <w:bCs/>
          <w:sz w:val="20"/>
          <w:szCs w:val="20"/>
        </w:rPr>
        <w:t>Mutual Energy information about them.</w:t>
      </w:r>
    </w:p>
    <w:p w14:paraId="148D1E74" w14:textId="77777777" w:rsidR="00053506" w:rsidRPr="00053506" w:rsidRDefault="00053506" w:rsidP="00053506">
      <w:pPr>
        <w:pStyle w:val="ListNumber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1A7DA4A3" w14:textId="59767400" w:rsidR="00AF6D05" w:rsidRPr="00235FDE" w:rsidRDefault="00D7594B" w:rsidP="00235FDE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5</w:t>
      </w:r>
      <w:r w:rsidR="007C78F5">
        <w:rPr>
          <w:rFonts w:ascii="Arial" w:hAnsi="Arial"/>
          <w:b/>
          <w:sz w:val="20"/>
          <w:szCs w:val="20"/>
        </w:rPr>
        <w:t>.</w:t>
      </w:r>
      <w:r w:rsidR="007C78F5">
        <w:rPr>
          <w:rFonts w:ascii="Arial" w:hAnsi="Arial"/>
          <w:b/>
          <w:sz w:val="20"/>
          <w:szCs w:val="20"/>
        </w:rPr>
        <w:tab/>
      </w:r>
      <w:r w:rsidR="002333B2">
        <w:rPr>
          <w:rFonts w:ascii="Arial" w:hAnsi="Arial" w:cs="Arial"/>
          <w:b/>
          <w:bCs/>
          <w:sz w:val="20"/>
          <w:szCs w:val="20"/>
        </w:rPr>
        <w:t>Update of UKOPA DVD</w:t>
      </w:r>
    </w:p>
    <w:p w14:paraId="442D692A" w14:textId="021F40F8" w:rsidR="00153ECD" w:rsidRDefault="002333B2" w:rsidP="000765E9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765E9">
        <w:rPr>
          <w:rFonts w:ascii="Arial" w:hAnsi="Arial" w:cs="Arial"/>
          <w:sz w:val="20"/>
          <w:szCs w:val="20"/>
        </w:rPr>
        <w:t xml:space="preserve">PT informed the meeting that the update had taken longer than had been hoped to produce due to the pandemic. More filming had however taken place during </w:t>
      </w:r>
      <w:r w:rsidR="0022224B">
        <w:rPr>
          <w:rFonts w:ascii="Arial" w:hAnsi="Arial" w:cs="Arial"/>
          <w:sz w:val="20"/>
          <w:szCs w:val="20"/>
        </w:rPr>
        <w:t>May and as soon as the draft video had been prepared, the link would be shared with the group.</w:t>
      </w:r>
    </w:p>
    <w:p w14:paraId="2F653356" w14:textId="1FD7350F" w:rsidR="00E7706B" w:rsidRDefault="00E7706B" w:rsidP="00C678DE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</w:p>
    <w:p w14:paraId="0226B541" w14:textId="4DAD19A7" w:rsidR="00D96F79" w:rsidRDefault="00D652E1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D96F79">
        <w:rPr>
          <w:rFonts w:ascii="Arial" w:hAnsi="Arial" w:cs="Arial"/>
          <w:b/>
          <w:bCs/>
          <w:sz w:val="20"/>
          <w:szCs w:val="20"/>
        </w:rPr>
        <w:t xml:space="preserve">. </w:t>
      </w:r>
      <w:r w:rsidR="00D96F79">
        <w:rPr>
          <w:rFonts w:ascii="Arial" w:hAnsi="Arial" w:cs="Arial"/>
          <w:b/>
          <w:bCs/>
          <w:sz w:val="20"/>
          <w:szCs w:val="20"/>
        </w:rPr>
        <w:tab/>
        <w:t>Agricultural College Course discussion</w:t>
      </w:r>
    </w:p>
    <w:p w14:paraId="779724A1" w14:textId="77777777" w:rsidR="003911E9" w:rsidRDefault="002E2194" w:rsidP="00AB57D5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AB57D5">
        <w:rPr>
          <w:rFonts w:ascii="Arial" w:hAnsi="Arial" w:cs="Arial"/>
          <w:sz w:val="20"/>
          <w:szCs w:val="20"/>
        </w:rPr>
        <w:t xml:space="preserve">PT gave a brief outline of the work that had been done to date by the subgroup and informed the meeting that the </w:t>
      </w:r>
      <w:r w:rsidR="00024BFA">
        <w:rPr>
          <w:rFonts w:ascii="Arial" w:hAnsi="Arial" w:cs="Arial"/>
          <w:sz w:val="20"/>
          <w:szCs w:val="20"/>
        </w:rPr>
        <w:t xml:space="preserve">draft presentation was available in the UKOPA members centre. Unfortunately, the meeting arranged with the </w:t>
      </w:r>
      <w:proofErr w:type="spellStart"/>
      <w:r w:rsidR="00BF2E0E">
        <w:rPr>
          <w:rFonts w:ascii="Arial" w:hAnsi="Arial" w:cs="Arial"/>
          <w:sz w:val="20"/>
          <w:szCs w:val="20"/>
        </w:rPr>
        <w:t>Landex</w:t>
      </w:r>
      <w:proofErr w:type="spellEnd"/>
      <w:r w:rsidR="00BF2E0E">
        <w:rPr>
          <w:rFonts w:ascii="Arial" w:hAnsi="Arial" w:cs="Arial"/>
          <w:sz w:val="20"/>
          <w:szCs w:val="20"/>
        </w:rPr>
        <w:t xml:space="preserve"> executive (head to the group that has over 30 agricultural colleges)</w:t>
      </w:r>
      <w:r w:rsidR="005D6587">
        <w:rPr>
          <w:rFonts w:ascii="Arial" w:hAnsi="Arial" w:cs="Arial"/>
          <w:sz w:val="20"/>
          <w:szCs w:val="20"/>
        </w:rPr>
        <w:t xml:space="preserve"> </w:t>
      </w:r>
      <w:r w:rsidR="00CD06D7">
        <w:rPr>
          <w:rFonts w:ascii="Arial" w:hAnsi="Arial" w:cs="Arial"/>
          <w:sz w:val="20"/>
          <w:szCs w:val="20"/>
        </w:rPr>
        <w:t>had not been able to take place</w:t>
      </w:r>
      <w:r w:rsidR="00053E06">
        <w:rPr>
          <w:rFonts w:ascii="Arial" w:hAnsi="Arial" w:cs="Arial"/>
          <w:sz w:val="20"/>
          <w:szCs w:val="20"/>
        </w:rPr>
        <w:t xml:space="preserve"> and was being rearranged for early June. Phil reiterated that if this </w:t>
      </w:r>
      <w:r w:rsidR="001F0B0F">
        <w:rPr>
          <w:rFonts w:ascii="Arial" w:hAnsi="Arial" w:cs="Arial"/>
          <w:sz w:val="20"/>
          <w:szCs w:val="20"/>
        </w:rPr>
        <w:t xml:space="preserve">course did get integrated into agricultural colleges that there would be a great benefit from members supporting the role out with staff to go into colleges </w:t>
      </w:r>
      <w:r w:rsidR="000F2437">
        <w:rPr>
          <w:rFonts w:ascii="Arial" w:hAnsi="Arial" w:cs="Arial"/>
          <w:sz w:val="20"/>
          <w:szCs w:val="20"/>
        </w:rPr>
        <w:t>to present where needed (and give the ‘human’ face of the impact).</w:t>
      </w:r>
    </w:p>
    <w:p w14:paraId="51C89A4A" w14:textId="77777777" w:rsidR="003911E9" w:rsidRDefault="003911E9" w:rsidP="00AB57D5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</w:p>
    <w:p w14:paraId="1DB7B916" w14:textId="223D14E5" w:rsidR="002E2194" w:rsidRDefault="003911E9" w:rsidP="00AB57D5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MH provided an overview of the SGN presentation, process and how the</w:t>
      </w:r>
      <w:r w:rsidR="00D54BA8">
        <w:rPr>
          <w:rFonts w:ascii="Arial" w:hAnsi="Arial" w:cs="Arial"/>
          <w:sz w:val="20"/>
          <w:szCs w:val="20"/>
        </w:rPr>
        <w:t>ir</w:t>
      </w:r>
      <w:r>
        <w:rPr>
          <w:rFonts w:ascii="Arial" w:hAnsi="Arial" w:cs="Arial"/>
          <w:sz w:val="20"/>
          <w:szCs w:val="20"/>
        </w:rPr>
        <w:t xml:space="preserve"> course had been transferred from face to face to an e-learning</w:t>
      </w:r>
      <w:r w:rsidR="00D54BA8">
        <w:rPr>
          <w:rFonts w:ascii="Arial" w:hAnsi="Arial" w:cs="Arial"/>
          <w:sz w:val="20"/>
          <w:szCs w:val="20"/>
        </w:rPr>
        <w:t>. PT thanked MH for her input on behalf of SGN</w:t>
      </w:r>
      <w:r w:rsidR="00D54BA8">
        <w:rPr>
          <w:rFonts w:ascii="Arial" w:hAnsi="Arial" w:cs="Arial"/>
          <w:b/>
          <w:bCs/>
          <w:sz w:val="20"/>
          <w:szCs w:val="20"/>
        </w:rPr>
        <w:t xml:space="preserve"> </w:t>
      </w:r>
      <w:r w:rsidR="00D54BA8">
        <w:rPr>
          <w:rFonts w:ascii="Arial" w:hAnsi="Arial" w:cs="Arial"/>
          <w:sz w:val="20"/>
          <w:szCs w:val="20"/>
        </w:rPr>
        <w:t>into the UKOPA process</w:t>
      </w:r>
      <w:r w:rsidR="002365CD">
        <w:rPr>
          <w:rFonts w:ascii="Arial" w:hAnsi="Arial" w:cs="Arial"/>
          <w:sz w:val="20"/>
          <w:szCs w:val="20"/>
        </w:rPr>
        <w:t>.</w:t>
      </w:r>
    </w:p>
    <w:p w14:paraId="1C57697D" w14:textId="6076A126" w:rsidR="002365CD" w:rsidRDefault="002365CD" w:rsidP="00AB57D5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</w:p>
    <w:p w14:paraId="4211063F" w14:textId="78544CBD" w:rsidR="002365CD" w:rsidRPr="00D54BA8" w:rsidRDefault="002365CD" w:rsidP="00AB57D5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presentation (which is available in the members centre) was briefly run though.</w:t>
      </w:r>
    </w:p>
    <w:p w14:paraId="052DB555" w14:textId="77777777" w:rsidR="002E2194" w:rsidRDefault="002E2194" w:rsidP="003076DE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5C39512C" w14:textId="77777777" w:rsidR="00BD560B" w:rsidRDefault="00D652E1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 w:rsidR="00BD560B">
        <w:rPr>
          <w:rFonts w:ascii="Arial" w:hAnsi="Arial" w:cs="Arial"/>
          <w:b/>
          <w:bCs/>
          <w:sz w:val="20"/>
          <w:szCs w:val="20"/>
        </w:rPr>
        <w:tab/>
        <w:t>Tree Planting Guidance</w:t>
      </w:r>
    </w:p>
    <w:p w14:paraId="1BD382D5" w14:textId="77777777" w:rsidR="00FC0F4D" w:rsidRDefault="00BD560B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62434D">
        <w:rPr>
          <w:rFonts w:ascii="Arial" w:hAnsi="Arial" w:cs="Arial"/>
          <w:sz w:val="20"/>
          <w:szCs w:val="20"/>
        </w:rPr>
        <w:t xml:space="preserve">UKOPA had received queries from both WWU and </w:t>
      </w:r>
      <w:proofErr w:type="spellStart"/>
      <w:r w:rsidR="0062434D">
        <w:rPr>
          <w:rFonts w:ascii="Arial" w:hAnsi="Arial" w:cs="Arial"/>
          <w:sz w:val="20"/>
          <w:szCs w:val="20"/>
        </w:rPr>
        <w:t>Exolum</w:t>
      </w:r>
      <w:proofErr w:type="spellEnd"/>
      <w:r w:rsidR="00503B90">
        <w:rPr>
          <w:rFonts w:ascii="Arial" w:hAnsi="Arial" w:cs="Arial"/>
          <w:sz w:val="20"/>
          <w:szCs w:val="20"/>
        </w:rPr>
        <w:t xml:space="preserve"> regarding Tree Planting Guidance, whether UKOPA had a guide and if not whether there was a desire within IWG for developing one. A number of member organisation</w:t>
      </w:r>
      <w:r w:rsidR="00E05FF5">
        <w:rPr>
          <w:rFonts w:ascii="Arial" w:hAnsi="Arial" w:cs="Arial"/>
          <w:sz w:val="20"/>
          <w:szCs w:val="20"/>
        </w:rPr>
        <w:t xml:space="preserve">s have </w:t>
      </w:r>
      <w:r w:rsidR="00422F30">
        <w:rPr>
          <w:rFonts w:ascii="Arial" w:hAnsi="Arial" w:cs="Arial"/>
          <w:sz w:val="20"/>
          <w:szCs w:val="20"/>
        </w:rPr>
        <w:t>various ‘high level’ guidance document, but there was a want within the group to look to develop something that could be utilised across the industry.</w:t>
      </w:r>
      <w:r w:rsidR="00FC0F4D">
        <w:rPr>
          <w:rFonts w:ascii="Arial" w:hAnsi="Arial" w:cs="Arial"/>
          <w:sz w:val="20"/>
          <w:szCs w:val="20"/>
        </w:rPr>
        <w:t xml:space="preserve"> It was noted that such a document should include</w:t>
      </w:r>
    </w:p>
    <w:p w14:paraId="58550320" w14:textId="16A5366A" w:rsidR="00314D4D" w:rsidRPr="00612A18" w:rsidRDefault="00314D4D" w:rsidP="00FC0F4D">
      <w:pPr>
        <w:pStyle w:val="ListNumber"/>
        <w:numPr>
          <w:ilvl w:val="0"/>
          <w:numId w:val="45"/>
        </w:num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impact of trees (and shrubs) near to pipelines</w:t>
      </w:r>
    </w:p>
    <w:p w14:paraId="5B2544FE" w14:textId="3621A48A" w:rsidR="00612A18" w:rsidRPr="00314D4D" w:rsidRDefault="00612A18" w:rsidP="00FC0F4D">
      <w:pPr>
        <w:pStyle w:val="ListNumber"/>
        <w:numPr>
          <w:ilvl w:val="0"/>
          <w:numId w:val="45"/>
        </w:num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there is a need to limit this, such as</w:t>
      </w:r>
    </w:p>
    <w:p w14:paraId="2E764A7A" w14:textId="77777777" w:rsidR="00612A18" w:rsidRPr="00612A18" w:rsidRDefault="00314D4D" w:rsidP="00612A18">
      <w:pPr>
        <w:pStyle w:val="ListNumber"/>
        <w:numPr>
          <w:ilvl w:val="1"/>
          <w:numId w:val="45"/>
        </w:num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Excavation on a pipeline without damaging the tree</w:t>
      </w:r>
    </w:p>
    <w:p w14:paraId="2C929CAE" w14:textId="64CD815F" w:rsidR="00BD560B" w:rsidRDefault="00612A18" w:rsidP="00612A18">
      <w:pPr>
        <w:pStyle w:val="ListNumber"/>
        <w:numPr>
          <w:ilvl w:val="1"/>
          <w:numId w:val="45"/>
        </w:num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Damage to root balls</w:t>
      </w:r>
      <w:r w:rsidR="00EB665B">
        <w:rPr>
          <w:rFonts w:ascii="Arial" w:hAnsi="Arial" w:cs="Arial"/>
          <w:sz w:val="20"/>
          <w:szCs w:val="20"/>
        </w:rPr>
        <w:t xml:space="preserve"> causing trees to fall, etc.</w:t>
      </w:r>
      <w:r w:rsidR="00D652E1">
        <w:rPr>
          <w:rFonts w:ascii="Arial" w:hAnsi="Arial" w:cs="Arial"/>
          <w:b/>
          <w:bCs/>
          <w:sz w:val="20"/>
          <w:szCs w:val="20"/>
        </w:rPr>
        <w:tab/>
      </w:r>
    </w:p>
    <w:p w14:paraId="212A652D" w14:textId="195EAC3F" w:rsidR="00612A18" w:rsidRDefault="00612A18" w:rsidP="00EB665B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5F9DD9E9" w14:textId="6B665AE6" w:rsidR="00BD560B" w:rsidRDefault="00EB665B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B82C41">
        <w:rPr>
          <w:rFonts w:ascii="Arial" w:hAnsi="Arial" w:cs="Arial"/>
          <w:sz w:val="20"/>
          <w:szCs w:val="20"/>
        </w:rPr>
        <w:t>Volunteers for a subgroup to look at this were: MD, CR, PT, CS</w:t>
      </w:r>
    </w:p>
    <w:p w14:paraId="50BA0DCF" w14:textId="0CB0998A" w:rsidR="00B82C41" w:rsidRDefault="00B82C41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</w:p>
    <w:p w14:paraId="6DFF06B7" w14:textId="0986E518" w:rsidR="00B82C41" w:rsidRDefault="00B82C41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Members were requested to send in their own tree guidance documents from which NB would prepare a ‘straw man’ and </w:t>
      </w:r>
      <w:r w:rsidR="006F0178">
        <w:rPr>
          <w:rFonts w:ascii="Arial" w:hAnsi="Arial" w:cs="Arial"/>
          <w:sz w:val="20"/>
          <w:szCs w:val="20"/>
        </w:rPr>
        <w:t>then the subgroup would review and challenge to produce and initial draft</w:t>
      </w:r>
    </w:p>
    <w:p w14:paraId="170F90E7" w14:textId="4B36B6D3" w:rsidR="006F0178" w:rsidRDefault="006F0178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</w:p>
    <w:p w14:paraId="0D108C61" w14:textId="73B04D93" w:rsidR="006F0178" w:rsidRPr="006F0178" w:rsidRDefault="006F0178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F0178">
        <w:rPr>
          <w:rFonts w:ascii="Arial" w:hAnsi="Arial" w:cs="Arial"/>
          <w:b/>
          <w:bCs/>
          <w:sz w:val="20"/>
          <w:szCs w:val="20"/>
        </w:rPr>
        <w:t>Action 47.2 – All send copies of tree planting guidance to NB</w:t>
      </w:r>
    </w:p>
    <w:p w14:paraId="4D9CFE22" w14:textId="57E40DD9" w:rsidR="006F0178" w:rsidRPr="006F0178" w:rsidRDefault="006F0178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6F0178">
        <w:rPr>
          <w:rFonts w:ascii="Arial" w:hAnsi="Arial" w:cs="Arial"/>
          <w:b/>
          <w:bCs/>
          <w:sz w:val="20"/>
          <w:szCs w:val="20"/>
        </w:rPr>
        <w:tab/>
        <w:t>Action 47.3 – NB develop tree planting straw man</w:t>
      </w:r>
    </w:p>
    <w:p w14:paraId="62F425C1" w14:textId="71233830" w:rsidR="006F0178" w:rsidRPr="00B82C41" w:rsidRDefault="006F0178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  <w:r w:rsidRPr="006F0178">
        <w:rPr>
          <w:rFonts w:ascii="Arial" w:hAnsi="Arial" w:cs="Arial"/>
          <w:b/>
          <w:bCs/>
          <w:sz w:val="20"/>
          <w:szCs w:val="20"/>
        </w:rPr>
        <w:tab/>
        <w:t>Action 47.4 – Subgroup to meet to develop initial draft to share prior to the next meeting</w:t>
      </w:r>
    </w:p>
    <w:p w14:paraId="29EE7393" w14:textId="77777777" w:rsidR="00EB665B" w:rsidRDefault="00EB665B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40BFC437" w14:textId="30631FD6" w:rsidR="00D652E1" w:rsidRDefault="00BD560B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652E1">
        <w:rPr>
          <w:rFonts w:ascii="Arial" w:hAnsi="Arial" w:cs="Arial"/>
          <w:b/>
          <w:bCs/>
          <w:sz w:val="20"/>
          <w:szCs w:val="20"/>
        </w:rPr>
        <w:t>HSE Update</w:t>
      </w:r>
    </w:p>
    <w:p w14:paraId="5EB7E7D2" w14:textId="79CB2C1F" w:rsidR="00AF3F98" w:rsidRPr="00AC4726" w:rsidRDefault="00D652E1" w:rsidP="005043CD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6561CA">
        <w:rPr>
          <w:rFonts w:ascii="Arial" w:hAnsi="Arial" w:cs="Arial"/>
          <w:sz w:val="20"/>
          <w:szCs w:val="20"/>
        </w:rPr>
        <w:t>NC had sent his apologies to the meeting and RC had nothing to share at this time.</w:t>
      </w:r>
    </w:p>
    <w:p w14:paraId="37EC5B53" w14:textId="77777777" w:rsidR="00D652E1" w:rsidRDefault="00D652E1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32DC4239" w14:textId="2C67EDBF" w:rsidR="0091583F" w:rsidRDefault="006561CA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91583F">
        <w:rPr>
          <w:rFonts w:ascii="Arial" w:hAnsi="Arial" w:cs="Arial"/>
          <w:b/>
          <w:bCs/>
          <w:sz w:val="20"/>
          <w:szCs w:val="20"/>
        </w:rPr>
        <w:t>.</w:t>
      </w:r>
      <w:r w:rsidR="0091583F">
        <w:rPr>
          <w:rFonts w:ascii="Arial" w:hAnsi="Arial" w:cs="Arial"/>
          <w:b/>
          <w:bCs/>
          <w:sz w:val="20"/>
          <w:szCs w:val="20"/>
        </w:rPr>
        <w:tab/>
      </w:r>
      <w:r w:rsidR="000074E3">
        <w:rPr>
          <w:rFonts w:ascii="Arial" w:hAnsi="Arial" w:cs="Arial"/>
          <w:b/>
          <w:bCs/>
          <w:sz w:val="20"/>
          <w:szCs w:val="20"/>
        </w:rPr>
        <w:t>Sharing of Learnings from Infringements</w:t>
      </w:r>
    </w:p>
    <w:p w14:paraId="7145BFF4" w14:textId="64E3D8D6" w:rsidR="00822672" w:rsidRDefault="004A11EF" w:rsidP="00212815">
      <w:pPr>
        <w:pStyle w:val="ListNumber"/>
        <w:numPr>
          <w:ilvl w:val="0"/>
          <w:numId w:val="45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Depth of cover </w:t>
      </w:r>
      <w:r w:rsidR="00C4528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282">
        <w:rPr>
          <w:rFonts w:ascii="Arial" w:hAnsi="Arial" w:cs="Arial"/>
          <w:sz w:val="20"/>
          <w:szCs w:val="20"/>
        </w:rPr>
        <w:t>issue occurred when land had been split into smaller parcels and the</w:t>
      </w:r>
      <w:r w:rsidR="00212815">
        <w:rPr>
          <w:rFonts w:ascii="Arial" w:hAnsi="Arial" w:cs="Arial"/>
          <w:sz w:val="20"/>
          <w:szCs w:val="20"/>
        </w:rPr>
        <w:t xml:space="preserve"> information about where the </w:t>
      </w:r>
      <w:r w:rsidR="009E01C1">
        <w:rPr>
          <w:rFonts w:ascii="Arial" w:hAnsi="Arial" w:cs="Arial"/>
          <w:sz w:val="20"/>
          <w:szCs w:val="20"/>
        </w:rPr>
        <w:t>pipeline runs and information like ‘depth of cover’ is not passed on</w:t>
      </w:r>
    </w:p>
    <w:p w14:paraId="3487E9C8" w14:textId="183ABC01" w:rsidR="00212815" w:rsidRDefault="009E01C1" w:rsidP="00212815">
      <w:pPr>
        <w:pStyle w:val="ListNumber"/>
        <w:numPr>
          <w:ilvl w:val="0"/>
          <w:numId w:val="45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covering over pipeline – as opposed to the above </w:t>
      </w:r>
      <w:r w:rsidR="00B9405D">
        <w:rPr>
          <w:rFonts w:ascii="Arial" w:hAnsi="Arial" w:cs="Arial"/>
          <w:sz w:val="20"/>
          <w:szCs w:val="20"/>
        </w:rPr>
        <w:t xml:space="preserve">addition of earth / items over the pipeline need to </w:t>
      </w:r>
      <w:proofErr w:type="gramStart"/>
      <w:r w:rsidR="00053ED5">
        <w:rPr>
          <w:rFonts w:ascii="Arial" w:hAnsi="Arial" w:cs="Arial"/>
          <w:sz w:val="20"/>
          <w:szCs w:val="20"/>
        </w:rPr>
        <w:t>reminded</w:t>
      </w:r>
      <w:proofErr w:type="gramEnd"/>
      <w:r w:rsidR="00053ED5">
        <w:rPr>
          <w:rFonts w:ascii="Arial" w:hAnsi="Arial" w:cs="Arial"/>
          <w:sz w:val="20"/>
          <w:szCs w:val="20"/>
        </w:rPr>
        <w:t xml:space="preserve">, and incident had occurred with addition spoil being added </w:t>
      </w:r>
      <w:r w:rsidR="00DF059F">
        <w:rPr>
          <w:rFonts w:ascii="Arial" w:hAnsi="Arial" w:cs="Arial"/>
          <w:sz w:val="20"/>
          <w:szCs w:val="20"/>
        </w:rPr>
        <w:t>over a pipeline by contractor working for a local authority</w:t>
      </w:r>
    </w:p>
    <w:p w14:paraId="204B2B9C" w14:textId="1AB38F8F" w:rsidR="00DF059F" w:rsidRDefault="00DF059F" w:rsidP="00212815">
      <w:pPr>
        <w:pStyle w:val="ListNumber"/>
        <w:numPr>
          <w:ilvl w:val="0"/>
          <w:numId w:val="45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 informed the group that SA 266 had just been prepared (thanks to information from RC) regarding </w:t>
      </w:r>
      <w:r w:rsidR="00D73430">
        <w:rPr>
          <w:rFonts w:ascii="Arial" w:hAnsi="Arial" w:cs="Arial"/>
          <w:sz w:val="20"/>
          <w:szCs w:val="20"/>
        </w:rPr>
        <w:t xml:space="preserve">an infringement occurring where the contractor was not trained adequately in the use of electronic mapping systems and did not have the pipeline </w:t>
      </w:r>
      <w:r w:rsidR="004F340C">
        <w:rPr>
          <w:rFonts w:ascii="Arial" w:hAnsi="Arial" w:cs="Arial"/>
          <w:sz w:val="20"/>
          <w:szCs w:val="20"/>
        </w:rPr>
        <w:t>layer switched on</w:t>
      </w:r>
      <w:r w:rsidR="00FA458D">
        <w:rPr>
          <w:rFonts w:ascii="Arial" w:hAnsi="Arial" w:cs="Arial"/>
          <w:sz w:val="20"/>
          <w:szCs w:val="20"/>
        </w:rPr>
        <w:t xml:space="preserve"> and was hence working within the pipeline easement as they did not believe there were HP pipelines in the area. NB reinforced the fact that this </w:t>
      </w:r>
      <w:r w:rsidR="00503AD1">
        <w:rPr>
          <w:rFonts w:ascii="Arial" w:hAnsi="Arial" w:cs="Arial"/>
          <w:sz w:val="20"/>
          <w:szCs w:val="20"/>
        </w:rPr>
        <w:t xml:space="preserve">Safety Alert had been prepared in less than 24 hours with RC providing a brief high level overview of the infringements and some pictures, NB had drafted in the alert and this was sent back to </w:t>
      </w:r>
      <w:r w:rsidR="009315EE">
        <w:rPr>
          <w:rFonts w:ascii="Arial" w:hAnsi="Arial" w:cs="Arial"/>
          <w:sz w:val="20"/>
          <w:szCs w:val="20"/>
        </w:rPr>
        <w:t>RC for review before any changes and publication. A very swift operation with little additional work for the member.</w:t>
      </w:r>
    </w:p>
    <w:p w14:paraId="75971BC4" w14:textId="41111E99" w:rsidR="00EE0F2B" w:rsidRDefault="00EE0F2B" w:rsidP="00EE0F2B">
      <w:pPr>
        <w:pStyle w:val="ListNumber"/>
        <w:numPr>
          <w:ilvl w:val="0"/>
          <w:numId w:val="0"/>
        </w:numPr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</w:p>
    <w:p w14:paraId="48CF98BE" w14:textId="5AC947F4" w:rsidR="00EE0F2B" w:rsidRDefault="007C51A2" w:rsidP="00EE0F2B">
      <w:pPr>
        <w:pStyle w:val="ListNumber"/>
        <w:numPr>
          <w:ilvl w:val="0"/>
          <w:numId w:val="0"/>
        </w:numPr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discussion regarding SA 266 </w:t>
      </w:r>
      <w:r w:rsidR="00B2435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nsued with </w:t>
      </w:r>
      <w:r w:rsidR="00745EDC">
        <w:rPr>
          <w:rFonts w:ascii="Arial" w:hAnsi="Arial" w:cs="Arial"/>
          <w:sz w:val="20"/>
          <w:szCs w:val="20"/>
        </w:rPr>
        <w:t>CF asking if members actually thought the contract</w:t>
      </w:r>
      <w:r w:rsidR="00B24359">
        <w:rPr>
          <w:rFonts w:ascii="Arial" w:hAnsi="Arial" w:cs="Arial"/>
          <w:sz w:val="20"/>
          <w:szCs w:val="20"/>
        </w:rPr>
        <w:t>or</w:t>
      </w:r>
      <w:r w:rsidR="00745EDC">
        <w:rPr>
          <w:rFonts w:ascii="Arial" w:hAnsi="Arial" w:cs="Arial"/>
          <w:sz w:val="20"/>
          <w:szCs w:val="20"/>
        </w:rPr>
        <w:t xml:space="preserve"> would have contacted </w:t>
      </w:r>
      <w:r w:rsidR="00B24359">
        <w:rPr>
          <w:rFonts w:ascii="Arial" w:hAnsi="Arial" w:cs="Arial"/>
          <w:sz w:val="20"/>
          <w:szCs w:val="20"/>
        </w:rPr>
        <w:t xml:space="preserve">pipeline operator </w:t>
      </w:r>
      <w:r w:rsidR="0023208F">
        <w:rPr>
          <w:rFonts w:ascii="Arial" w:hAnsi="Arial" w:cs="Arial"/>
          <w:sz w:val="20"/>
          <w:szCs w:val="20"/>
        </w:rPr>
        <w:t>even if they had seen the pipeline. CS noted that there we some contractor who had put ‘hold points’ into their own working proce</w:t>
      </w:r>
      <w:r w:rsidR="00896386">
        <w:rPr>
          <w:rFonts w:ascii="Arial" w:hAnsi="Arial" w:cs="Arial"/>
          <w:sz w:val="20"/>
          <w:szCs w:val="20"/>
        </w:rPr>
        <w:t>d</w:t>
      </w:r>
      <w:r w:rsidR="0023208F">
        <w:rPr>
          <w:rFonts w:ascii="Arial" w:hAnsi="Arial" w:cs="Arial"/>
          <w:sz w:val="20"/>
          <w:szCs w:val="20"/>
        </w:rPr>
        <w:t>ures t</w:t>
      </w:r>
      <w:r w:rsidR="00896386">
        <w:rPr>
          <w:rFonts w:ascii="Arial" w:hAnsi="Arial" w:cs="Arial"/>
          <w:sz w:val="20"/>
          <w:szCs w:val="20"/>
        </w:rPr>
        <w:t xml:space="preserve">o state that they must stop if they come within 3 </w:t>
      </w:r>
      <w:proofErr w:type="spellStart"/>
      <w:r w:rsidR="00896386">
        <w:rPr>
          <w:rFonts w:ascii="Arial" w:hAnsi="Arial" w:cs="Arial"/>
          <w:sz w:val="20"/>
          <w:szCs w:val="20"/>
        </w:rPr>
        <w:t>mtrs</w:t>
      </w:r>
      <w:proofErr w:type="spellEnd"/>
      <w:r w:rsidR="00896386">
        <w:rPr>
          <w:rFonts w:ascii="Arial" w:hAnsi="Arial" w:cs="Arial"/>
          <w:sz w:val="20"/>
          <w:szCs w:val="20"/>
        </w:rPr>
        <w:t xml:space="preserve"> of a pipeline – this is however the exception rather than the norm  </w:t>
      </w:r>
    </w:p>
    <w:p w14:paraId="1A87595E" w14:textId="77777777" w:rsidR="00212815" w:rsidRDefault="00212815" w:rsidP="006561CA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</w:p>
    <w:p w14:paraId="23615836" w14:textId="57AD044B" w:rsidR="005261FD" w:rsidRPr="0091583F" w:rsidRDefault="005261FD" w:rsidP="00942B2C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sz w:val="20"/>
          <w:szCs w:val="20"/>
        </w:rPr>
      </w:pPr>
    </w:p>
    <w:p w14:paraId="59690329" w14:textId="2E39559A" w:rsidR="008653C0" w:rsidRDefault="006561CA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10</w:t>
      </w:r>
      <w:r w:rsidR="009138E9">
        <w:rPr>
          <w:rFonts w:ascii="Arial" w:hAnsi="Arial"/>
          <w:b/>
          <w:sz w:val="20"/>
          <w:szCs w:val="20"/>
        </w:rPr>
        <w:t>.</w:t>
      </w:r>
      <w:r w:rsidR="009138E9">
        <w:rPr>
          <w:rFonts w:ascii="Arial" w:hAnsi="Arial"/>
          <w:b/>
          <w:sz w:val="20"/>
          <w:szCs w:val="20"/>
        </w:rPr>
        <w:tab/>
      </w:r>
      <w:r w:rsidR="00AE7EFD">
        <w:rPr>
          <w:rFonts w:ascii="Arial" w:hAnsi="Arial"/>
          <w:b/>
          <w:sz w:val="20"/>
          <w:szCs w:val="20"/>
        </w:rPr>
        <w:t>IWG Programme / budget update</w:t>
      </w:r>
      <w:r w:rsidR="008653C0" w:rsidRPr="00D41F88">
        <w:rPr>
          <w:rFonts w:ascii="Arial" w:hAnsi="Arial"/>
          <w:b/>
          <w:sz w:val="20"/>
          <w:szCs w:val="20"/>
        </w:rPr>
        <w:t xml:space="preserve"> </w:t>
      </w:r>
    </w:p>
    <w:p w14:paraId="58AB74E7" w14:textId="54AE0A52" w:rsidR="00A52412" w:rsidRDefault="00A90106" w:rsidP="00B4352E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 w:rsidR="00AE7EFD">
        <w:rPr>
          <w:rFonts w:ascii="Arial" w:hAnsi="Arial"/>
          <w:b/>
          <w:sz w:val="20"/>
          <w:szCs w:val="20"/>
        </w:rPr>
        <w:t>a) 202</w:t>
      </w:r>
      <w:r w:rsidR="004F4BB6">
        <w:rPr>
          <w:rFonts w:ascii="Arial" w:hAnsi="Arial"/>
          <w:b/>
          <w:sz w:val="20"/>
          <w:szCs w:val="20"/>
        </w:rPr>
        <w:t>1 work plan</w:t>
      </w:r>
    </w:p>
    <w:p w14:paraId="55B6DA11" w14:textId="4F1F5FE0" w:rsidR="002123EE" w:rsidRDefault="00A52412" w:rsidP="00A52412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 w:rsidR="007F215F">
        <w:rPr>
          <w:rFonts w:ascii="Arial" w:hAnsi="Arial"/>
          <w:bCs/>
          <w:sz w:val="20"/>
          <w:szCs w:val="20"/>
        </w:rPr>
        <w:t xml:space="preserve">With the reduced work plan for 2021, the </w:t>
      </w:r>
      <w:r w:rsidR="00C844B7">
        <w:rPr>
          <w:rFonts w:ascii="Arial" w:hAnsi="Arial"/>
          <w:bCs/>
          <w:sz w:val="20"/>
          <w:szCs w:val="20"/>
        </w:rPr>
        <w:t>working group budget had been agreed at £2</w:t>
      </w:r>
      <w:r w:rsidR="00490A56">
        <w:rPr>
          <w:rFonts w:ascii="Arial" w:hAnsi="Arial"/>
          <w:bCs/>
          <w:sz w:val="20"/>
          <w:szCs w:val="20"/>
        </w:rPr>
        <w:t>1.</w:t>
      </w:r>
      <w:r w:rsidR="00C844B7">
        <w:rPr>
          <w:rFonts w:ascii="Arial" w:hAnsi="Arial"/>
          <w:bCs/>
          <w:sz w:val="20"/>
          <w:szCs w:val="20"/>
        </w:rPr>
        <w:t>65</w:t>
      </w:r>
      <w:r w:rsidR="00490A56">
        <w:rPr>
          <w:rFonts w:ascii="Arial" w:hAnsi="Arial"/>
          <w:bCs/>
          <w:sz w:val="20"/>
          <w:szCs w:val="20"/>
        </w:rPr>
        <w:t>K</w:t>
      </w:r>
      <w:r w:rsidR="00BA4386">
        <w:rPr>
          <w:rFonts w:ascii="Arial" w:hAnsi="Arial"/>
          <w:bCs/>
          <w:sz w:val="20"/>
          <w:szCs w:val="20"/>
        </w:rPr>
        <w:t xml:space="preserve"> with a spend </w:t>
      </w:r>
      <w:r w:rsidR="00490A56">
        <w:rPr>
          <w:rFonts w:ascii="Arial" w:hAnsi="Arial"/>
          <w:bCs/>
          <w:sz w:val="20"/>
          <w:szCs w:val="20"/>
        </w:rPr>
        <w:t>to date of £9.13K</w:t>
      </w:r>
      <w:r w:rsidR="00036D11">
        <w:rPr>
          <w:rFonts w:ascii="Arial" w:hAnsi="Arial"/>
          <w:bCs/>
          <w:sz w:val="20"/>
          <w:szCs w:val="20"/>
        </w:rPr>
        <w:t>.</w:t>
      </w:r>
    </w:p>
    <w:p w14:paraId="01ADF975" w14:textId="0A47B242" w:rsidR="007C1FC7" w:rsidRDefault="007C1FC7" w:rsidP="00A52412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Cs/>
          <w:sz w:val="20"/>
          <w:szCs w:val="20"/>
        </w:rPr>
      </w:pPr>
    </w:p>
    <w:p w14:paraId="7B8E3CA8" w14:textId="2A3375F3" w:rsidR="007C1FC7" w:rsidRDefault="007C1FC7" w:rsidP="00A52412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ab/>
        <w:t>It was noted that the tree planting guidance should be added to the work plan</w:t>
      </w:r>
      <w:r w:rsidR="00FE031A">
        <w:rPr>
          <w:rFonts w:ascii="Arial" w:hAnsi="Arial"/>
          <w:bCs/>
          <w:sz w:val="20"/>
          <w:szCs w:val="20"/>
        </w:rPr>
        <w:t xml:space="preserve"> for the year. CF also requested that consideration be given to developing an awareness raising</w:t>
      </w:r>
      <w:r w:rsidR="00022073">
        <w:rPr>
          <w:rFonts w:ascii="Arial" w:hAnsi="Arial"/>
          <w:bCs/>
          <w:sz w:val="20"/>
          <w:szCs w:val="20"/>
        </w:rPr>
        <w:t xml:space="preserve"> and targeted agricultural</w:t>
      </w:r>
      <w:r w:rsidR="00FE031A">
        <w:rPr>
          <w:rFonts w:ascii="Arial" w:hAnsi="Arial"/>
          <w:bCs/>
          <w:sz w:val="20"/>
          <w:szCs w:val="20"/>
        </w:rPr>
        <w:t xml:space="preserve"> campaign</w:t>
      </w:r>
      <w:r w:rsidR="00022073">
        <w:rPr>
          <w:rFonts w:ascii="Arial" w:hAnsi="Arial"/>
          <w:bCs/>
          <w:sz w:val="20"/>
          <w:szCs w:val="20"/>
        </w:rPr>
        <w:t xml:space="preserve"> to farming communities, perhaps by way of an eye catching 1 page advert</w:t>
      </w:r>
      <w:r w:rsidR="00615B50">
        <w:rPr>
          <w:rFonts w:ascii="Arial" w:hAnsi="Arial"/>
          <w:bCs/>
          <w:sz w:val="20"/>
          <w:szCs w:val="20"/>
        </w:rPr>
        <w:t xml:space="preserve">, and that perhaps </w:t>
      </w:r>
      <w:r w:rsidR="00615B50">
        <w:rPr>
          <w:rFonts w:ascii="Arial" w:hAnsi="Arial"/>
          <w:bCs/>
          <w:sz w:val="20"/>
          <w:szCs w:val="20"/>
        </w:rPr>
        <w:lastRenderedPageBreak/>
        <w:t xml:space="preserve">this could be the next phase for the agricultural subgroup? (NB has added this under ‘future work ideas’ on the </w:t>
      </w:r>
      <w:r w:rsidR="00E034C7">
        <w:rPr>
          <w:rFonts w:ascii="Arial" w:hAnsi="Arial"/>
          <w:bCs/>
          <w:sz w:val="20"/>
          <w:szCs w:val="20"/>
        </w:rPr>
        <w:t>financial spreadsheet.</w:t>
      </w:r>
    </w:p>
    <w:p w14:paraId="1F6985D1" w14:textId="2E3F7785" w:rsidR="00AD6FF9" w:rsidRDefault="00AD6FF9" w:rsidP="00A52412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Cs/>
          <w:sz w:val="20"/>
          <w:szCs w:val="20"/>
        </w:rPr>
      </w:pPr>
    </w:p>
    <w:p w14:paraId="20BC78B1" w14:textId="50D62FEE" w:rsidR="00276DDD" w:rsidRPr="00941497" w:rsidRDefault="007E1428" w:rsidP="007E1428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</w:t>
      </w:r>
      <w:r w:rsidR="00B4352E">
        <w:rPr>
          <w:rFonts w:ascii="Arial" w:hAnsi="Arial"/>
          <w:b/>
          <w:sz w:val="20"/>
          <w:szCs w:val="20"/>
        </w:rPr>
        <w:t>0</w:t>
      </w:r>
      <w:r w:rsidR="002F1E9D">
        <w:rPr>
          <w:rFonts w:ascii="Arial" w:hAnsi="Arial"/>
          <w:b/>
          <w:sz w:val="20"/>
          <w:szCs w:val="20"/>
        </w:rPr>
        <w:t>.</w:t>
      </w:r>
      <w:r w:rsidR="002F1E9D">
        <w:rPr>
          <w:rFonts w:ascii="Arial" w:hAnsi="Arial"/>
          <w:b/>
          <w:sz w:val="20"/>
          <w:szCs w:val="20"/>
        </w:rPr>
        <w:tab/>
      </w:r>
      <w:r w:rsidR="00E44F2E">
        <w:rPr>
          <w:rFonts w:ascii="Arial" w:hAnsi="Arial"/>
          <w:b/>
          <w:sz w:val="20"/>
          <w:szCs w:val="20"/>
        </w:rPr>
        <w:t>Date, Venue and Agenda o</w:t>
      </w:r>
      <w:r w:rsidR="00941497">
        <w:rPr>
          <w:rFonts w:ascii="Arial" w:hAnsi="Arial"/>
          <w:b/>
          <w:sz w:val="20"/>
          <w:szCs w:val="20"/>
        </w:rPr>
        <w:t>f Next Meeting</w:t>
      </w:r>
      <w:r w:rsidR="00E44F2E">
        <w:rPr>
          <w:rFonts w:ascii="Arial" w:hAnsi="Arial"/>
          <w:b/>
          <w:sz w:val="20"/>
          <w:szCs w:val="20"/>
        </w:rPr>
        <w:t>s</w:t>
      </w:r>
    </w:p>
    <w:p w14:paraId="77BE4B49" w14:textId="0A9A7B35" w:rsidR="00C96A3B" w:rsidRDefault="006230A4" w:rsidP="00FD653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date</w:t>
      </w:r>
      <w:r w:rsidR="003613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for the</w:t>
      </w:r>
      <w:r w:rsidR="00EF5370">
        <w:rPr>
          <w:rFonts w:ascii="Arial" w:hAnsi="Arial" w:cs="Arial"/>
          <w:bCs/>
          <w:sz w:val="20"/>
          <w:szCs w:val="20"/>
        </w:rPr>
        <w:t xml:space="preserve"> remainder of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613A4">
        <w:rPr>
          <w:rFonts w:ascii="Arial" w:hAnsi="Arial" w:cs="Arial"/>
          <w:bCs/>
          <w:sz w:val="20"/>
          <w:szCs w:val="20"/>
        </w:rPr>
        <w:t>202</w:t>
      </w:r>
      <w:r w:rsidR="00C96A3B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meeting</w:t>
      </w:r>
      <w:r w:rsidR="00EF5370">
        <w:rPr>
          <w:rFonts w:ascii="Arial" w:hAnsi="Arial" w:cs="Arial"/>
          <w:bCs/>
          <w:sz w:val="20"/>
          <w:szCs w:val="20"/>
        </w:rPr>
        <w:t xml:space="preserve"> is</w:t>
      </w:r>
    </w:p>
    <w:p w14:paraId="44C8EDAD" w14:textId="56C19EB3" w:rsidR="00482F20" w:rsidRDefault="00482F20" w:rsidP="00FD653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Tuesday 21</w:t>
      </w:r>
      <w:r w:rsidRPr="00482F20">
        <w:rPr>
          <w:rFonts w:ascii="Arial" w:hAnsi="Arial" w:cs="Arial"/>
          <w:bCs/>
          <w:sz w:val="20"/>
          <w:szCs w:val="20"/>
          <w:vertAlign w:val="superscript"/>
        </w:rPr>
        <w:t>st</w:t>
      </w:r>
      <w:r>
        <w:rPr>
          <w:rFonts w:ascii="Arial" w:hAnsi="Arial" w:cs="Arial"/>
          <w:bCs/>
          <w:sz w:val="20"/>
          <w:szCs w:val="20"/>
        </w:rPr>
        <w:t xml:space="preserve"> September 2021</w:t>
      </w:r>
      <w:r w:rsidR="00EF5370">
        <w:rPr>
          <w:rFonts w:ascii="Arial" w:hAnsi="Arial" w:cs="Arial"/>
          <w:bCs/>
          <w:sz w:val="20"/>
          <w:szCs w:val="20"/>
        </w:rPr>
        <w:t xml:space="preserve"> (KB suggested that CATS could be the venue if</w:t>
      </w:r>
      <w:r w:rsidR="0045086A">
        <w:rPr>
          <w:rFonts w:ascii="Arial" w:hAnsi="Arial" w:cs="Arial"/>
          <w:bCs/>
          <w:sz w:val="20"/>
          <w:szCs w:val="20"/>
        </w:rPr>
        <w:t xml:space="preserve"> we were able to meet face to face) – this will be confirmed</w:t>
      </w:r>
    </w:p>
    <w:p w14:paraId="62FF1FDE" w14:textId="77777777" w:rsidR="00482F20" w:rsidRDefault="00482F20" w:rsidP="00FD653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</w:p>
    <w:p w14:paraId="4882C32F" w14:textId="0D9C9130" w:rsidR="00FD76BB" w:rsidRDefault="00482F20" w:rsidP="00FD653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 w:val="20"/>
          <w:szCs w:val="20"/>
        </w:rPr>
        <w:t>NB</w:t>
      </w:r>
      <w:r w:rsidR="0050005C">
        <w:rPr>
          <w:rFonts w:ascii="Arial" w:hAnsi="Arial" w:cs="Arial"/>
          <w:bCs/>
          <w:sz w:val="20"/>
          <w:szCs w:val="20"/>
        </w:rPr>
        <w:t xml:space="preserve"> - </w:t>
      </w:r>
      <w:r w:rsidR="00842FB1">
        <w:rPr>
          <w:rFonts w:ascii="Arial" w:hAnsi="Arial" w:cs="Arial"/>
          <w:bCs/>
          <w:sz w:val="20"/>
          <w:szCs w:val="20"/>
        </w:rPr>
        <w:t xml:space="preserve">It is hoped that </w:t>
      </w:r>
      <w:r>
        <w:rPr>
          <w:rFonts w:ascii="Arial" w:hAnsi="Arial" w:cs="Arial"/>
          <w:bCs/>
          <w:sz w:val="20"/>
          <w:szCs w:val="20"/>
        </w:rPr>
        <w:t>the next</w:t>
      </w:r>
      <w:r w:rsidR="00BD7D2B">
        <w:rPr>
          <w:rFonts w:ascii="Arial" w:hAnsi="Arial" w:cs="Arial"/>
          <w:bCs/>
          <w:sz w:val="20"/>
          <w:szCs w:val="20"/>
        </w:rPr>
        <w:t xml:space="preserve"> UKOPA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D7D2B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embers </w:t>
      </w:r>
      <w:r w:rsidR="00BD7D2B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eeting</w:t>
      </w:r>
      <w:r w:rsidR="00BD7D2B">
        <w:rPr>
          <w:rFonts w:ascii="Arial" w:hAnsi="Arial" w:cs="Arial"/>
          <w:bCs/>
          <w:sz w:val="20"/>
          <w:szCs w:val="20"/>
        </w:rPr>
        <w:t xml:space="preserve"> </w:t>
      </w:r>
      <w:r w:rsidR="00842FB1">
        <w:rPr>
          <w:rFonts w:ascii="Arial" w:hAnsi="Arial" w:cs="Arial"/>
          <w:bCs/>
          <w:sz w:val="20"/>
          <w:szCs w:val="20"/>
        </w:rPr>
        <w:t>will be taking place from 1</w:t>
      </w:r>
      <w:r w:rsidR="0050005C">
        <w:rPr>
          <w:rFonts w:ascii="Arial" w:hAnsi="Arial" w:cs="Arial"/>
          <w:bCs/>
          <w:sz w:val="20"/>
          <w:szCs w:val="20"/>
        </w:rPr>
        <w:t>pm on Tuesday 5</w:t>
      </w:r>
      <w:r w:rsidR="0050005C" w:rsidRPr="0050005C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50005C">
        <w:rPr>
          <w:rFonts w:ascii="Arial" w:hAnsi="Arial" w:cs="Arial"/>
          <w:bCs/>
          <w:sz w:val="20"/>
          <w:szCs w:val="20"/>
        </w:rPr>
        <w:t xml:space="preserve"> to 1pm on Wednesday 6</w:t>
      </w:r>
      <w:r w:rsidR="0050005C" w:rsidRPr="0050005C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50005C">
        <w:rPr>
          <w:rFonts w:ascii="Arial" w:hAnsi="Arial" w:cs="Arial"/>
          <w:bCs/>
          <w:sz w:val="20"/>
          <w:szCs w:val="20"/>
        </w:rPr>
        <w:t xml:space="preserve"> October – venue to be confirmed</w:t>
      </w:r>
      <w:r w:rsidR="001031E9">
        <w:rPr>
          <w:rFonts w:ascii="Arial" w:hAnsi="Arial" w:cs="Arial"/>
          <w:bCs/>
          <w:sz w:val="20"/>
          <w:szCs w:val="20"/>
        </w:rPr>
        <w:t>. If people want to be included in the invite, please let NB know.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D76BB">
        <w:rPr>
          <w:rFonts w:ascii="Arial" w:hAnsi="Arial" w:cs="Arial"/>
          <w:b/>
          <w:szCs w:val="22"/>
        </w:rPr>
        <w:br w:type="page"/>
      </w:r>
    </w:p>
    <w:p w14:paraId="3E36C219" w14:textId="11DC38FB" w:rsidR="00276DDD" w:rsidRDefault="00276DDD" w:rsidP="00276DD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lastRenderedPageBreak/>
        <w:t>Summary of Actions from this meeting and Outstanding from previous meetings</w:t>
      </w:r>
    </w:p>
    <w:p w14:paraId="55C10B0D" w14:textId="77777777" w:rsidR="00276DDD" w:rsidRDefault="00276DDD" w:rsidP="00276DD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5B0263" w14:paraId="2FB23F8C" w14:textId="77777777" w:rsidTr="005F609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85B04" w14:textId="77777777" w:rsidR="005B0263" w:rsidRDefault="005B0263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CDD" w14:textId="77777777" w:rsidR="005B0263" w:rsidRDefault="005B0263" w:rsidP="005F6090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2DE7" w14:textId="77777777" w:rsidR="005B0263" w:rsidRDefault="005B0263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EC07" w14:textId="77777777" w:rsidR="005B0263" w:rsidRDefault="005B0263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1C514" w14:textId="77777777" w:rsidR="005B0263" w:rsidRDefault="005B0263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5B0263" w:rsidRPr="00FE6B20" w14:paraId="5871FD4D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CA8F0" w14:textId="39F536A0" w:rsidR="005B0263" w:rsidRPr="00155D23" w:rsidRDefault="00240896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D92E" w14:textId="2071C148" w:rsidR="005B0263" w:rsidRPr="00155D23" w:rsidRDefault="00240896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 / 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72F6" w14:textId="25C093A1" w:rsidR="005B0263" w:rsidRPr="00155D23" w:rsidRDefault="00240896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Invite HSE LUP team to the next IWG meeting to discuss </w:t>
            </w:r>
            <w:r w:rsidR="00962C17">
              <w:rPr>
                <w:rFonts w:ascii="Arial" w:hAnsi="Arial" w:cs="Arial"/>
                <w:bCs/>
                <w:sz w:val="20"/>
                <w:szCs w:val="20"/>
              </w:rPr>
              <w:t>issues with the process that have been identified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F226" w14:textId="7F376F26" w:rsidR="005B0263" w:rsidRPr="00155D23" w:rsidRDefault="00962C17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Email sent to the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webapp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team (who had attended IWG meeting in 2016) and this has been passed to the LUP team and currently awaiting a response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99124" w14:textId="51D4E068" w:rsidR="005B0263" w:rsidRDefault="005B0263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263" w:rsidRPr="00FE6B20" w14:paraId="3E872607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F4A0B" w14:textId="18DF8C19" w:rsidR="005B0263" w:rsidRPr="00155D23" w:rsidRDefault="00962C17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3E04" w14:textId="228C667F" w:rsidR="005B0263" w:rsidRPr="00155D23" w:rsidRDefault="00962C17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1E3C" w14:textId="1AA21192" w:rsidR="005B0263" w:rsidRPr="00155D23" w:rsidRDefault="00962C17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Send NB tree planting guidance documents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A429" w14:textId="77777777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A93DC" w14:textId="77777777" w:rsidR="005B0263" w:rsidRDefault="005B0263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263" w:rsidRPr="00FE6B20" w14:paraId="54315CAC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AC2D7" w14:textId="04E593DB" w:rsidR="005B0263" w:rsidRPr="00155D23" w:rsidRDefault="0004685B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AC50" w14:textId="3CA76344" w:rsidR="005B0263" w:rsidRPr="00155D23" w:rsidRDefault="0004685B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5CB7" w14:textId="14597318" w:rsidR="005B0263" w:rsidRPr="00155D23" w:rsidRDefault="0004685B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Prepared ‘straw man’ tree planting guidance for review by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C8A6" w14:textId="7738BCB6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75EEB" w14:textId="53CCE9F8" w:rsidR="005B0263" w:rsidRDefault="005B0263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263" w:rsidRPr="00FE6B20" w14:paraId="4578DCA7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D23B4" w14:textId="1E02E8D9" w:rsidR="005B0263" w:rsidRPr="00155D23" w:rsidRDefault="0004685B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7579" w14:textId="4019ABA7" w:rsidR="005B0263" w:rsidRPr="00155D23" w:rsidRDefault="0004685B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Sub-group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EED" w14:textId="3B6C0FCF" w:rsidR="005B0263" w:rsidRPr="00155D23" w:rsidRDefault="0004685B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 prepare initial draft for review at the next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107C" w14:textId="0A5F7DFA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73E97" w14:textId="71595003" w:rsidR="005B0263" w:rsidRDefault="005B0263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263" w:rsidRPr="00FE6B20" w14:paraId="37B76F14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B5DC8B" w14:textId="21097F9B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8D3A" w14:textId="4FD10715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9D8B" w14:textId="4665F0BB" w:rsidR="005B0263" w:rsidRPr="00155D23" w:rsidRDefault="005B0263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D588" w14:textId="77777777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C9BF2" w14:textId="77777777" w:rsidR="005B0263" w:rsidRDefault="005B0263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263" w:rsidRPr="00FE6B20" w14:paraId="339D35C1" w14:textId="77777777" w:rsidTr="005F6090">
        <w:trPr>
          <w:trHeight w:val="490"/>
        </w:trPr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0808E4" w14:textId="77777777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005F" w14:textId="77777777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2BEE" w14:textId="77777777" w:rsidR="005B0263" w:rsidRPr="00155D23" w:rsidRDefault="005B0263" w:rsidP="005F6090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/>
                <w:bCs/>
                <w:sz w:val="20"/>
                <w:szCs w:val="20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2720" w14:textId="77777777" w:rsidR="005B0263" w:rsidRPr="00155D23" w:rsidRDefault="005B026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68AC0C" w14:textId="77777777" w:rsidR="005B0263" w:rsidRDefault="005B0263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21B4" w:rsidRPr="00FE6B20" w14:paraId="4973E6E3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1200C" w14:textId="2ECB4719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5FAC" w14:textId="47735529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384D" w14:textId="2E96DFE3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 NB if you would like to be part of GPG 38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D4B0" w14:textId="0E62D898" w:rsidR="005621B4" w:rsidRDefault="00D31D33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21 - </w:t>
            </w:r>
            <w:r w:rsidR="005621B4">
              <w:rPr>
                <w:rFonts w:ascii="Arial" w:hAnsi="Arial" w:cs="Arial"/>
                <w:bCs/>
                <w:sz w:val="20"/>
                <w:szCs w:val="20"/>
              </w:rPr>
              <w:t>PT and CS joined the group – document to be reviewed again at the next EPWG meeting (end May)</w:t>
            </w:r>
            <w:r w:rsidR="00C138DA">
              <w:rPr>
                <w:rFonts w:ascii="Arial" w:hAnsi="Arial" w:cs="Arial"/>
                <w:bCs/>
                <w:sz w:val="20"/>
                <w:szCs w:val="20"/>
              </w:rPr>
              <w:t xml:space="preserve"> – outside of this group so action closed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36414C" w14:textId="51034492" w:rsidR="005621B4" w:rsidRDefault="00C138DA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5621B4" w:rsidRPr="00FE6B20" w14:paraId="333AAA06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D6A0D" w14:textId="5C771AC0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81E3" w14:textId="604A29CA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C365" w14:textId="183215C2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Find out about how to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engaged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LAs through Associations / other working groups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30A" w14:textId="6976105E" w:rsidR="005621B4" w:rsidRDefault="001C7B49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work still required to address this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3DF4F" w14:textId="0195F4B0" w:rsidR="005621B4" w:rsidRDefault="001C7B49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5621B4" w:rsidRPr="00FE6B20" w14:paraId="146E1484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99773A" w14:textId="5479721E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DE1C" w14:textId="521BBD0B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C3B3" w14:textId="0D30282A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 up agricultural college subgroup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503D" w14:textId="0B818C95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Group set up and proposal developed to share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Landex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B266D" w14:textId="03FAE1E3" w:rsidR="005621B4" w:rsidRDefault="005621B4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5621B4" w:rsidRPr="00FE6B20" w14:paraId="08A2F7E9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15DB87" w14:textId="4AB865F4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A024" w14:textId="1F2C2D1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2D3D" w14:textId="7CCA90F6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 NB if you would like to be part of the agricultural college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64C9" w14:textId="022823C2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No-one other than PT, CF and MH we involved with the subgroup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7654E0" w14:textId="58F07CA7" w:rsidR="005621B4" w:rsidRDefault="005621B4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5621B4" w:rsidRPr="00FE6B20" w14:paraId="7656115C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819BA5" w14:textId="1CEAEED6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F24B" w14:textId="7BD93BE4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E98F" w14:textId="57DB83DA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 safety alert re fencing infringement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E346" w14:textId="2FE5EDA7" w:rsidR="005621B4" w:rsidRDefault="00BE0BB0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– Not yet prepared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6C37B" w14:textId="0985EB66" w:rsidR="005621B4" w:rsidRDefault="00E503F3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5621B4" w:rsidRPr="00FE6B20" w14:paraId="04C5F683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E4E1CB" w14:textId="1B5E1CF0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0DD4" w14:textId="0488D565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32C4" w14:textId="106F2BA2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 NB know if you would like to be part of the hazard film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5E3F" w14:textId="5D647F70" w:rsidR="005621B4" w:rsidRDefault="00E503F3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21 - There were no volunteers for the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subgroup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so Kenneth and Phil agreed to progress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E76F2" w14:textId="04C576AB" w:rsidR="005621B4" w:rsidRDefault="003607DC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5621B4" w:rsidRPr="00FE6B20" w14:paraId="6F4DE347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EB5D7" w14:textId="029AE97A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C010" w14:textId="0BFBA838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002D" w14:textId="507116FB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initial meeting re hazard film development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9A6F" w14:textId="1E6C1146" w:rsidR="005621B4" w:rsidRDefault="00E503F3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21 – as per 46.</w:t>
            </w:r>
            <w:r w:rsidR="003607DC">
              <w:rPr>
                <w:rFonts w:ascii="Arial" w:hAnsi="Arial" w:cs="Arial"/>
                <w:sz w:val="20"/>
                <w:szCs w:val="20"/>
              </w:rPr>
              <w:t>6 n</w:t>
            </w:r>
            <w:r w:rsidR="005621B4">
              <w:rPr>
                <w:rFonts w:ascii="Arial" w:hAnsi="Arial" w:cs="Arial"/>
                <w:sz w:val="20"/>
                <w:szCs w:val="20"/>
              </w:rPr>
              <w:t>o meeting held</w:t>
            </w:r>
            <w:r w:rsidR="003607DC">
              <w:rPr>
                <w:rFonts w:ascii="Arial" w:hAnsi="Arial" w:cs="Arial"/>
                <w:sz w:val="20"/>
                <w:szCs w:val="20"/>
              </w:rPr>
              <w:t xml:space="preserve"> as no volunteers came for forward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F773A" w14:textId="0FA241CE" w:rsidR="005621B4" w:rsidRDefault="003607DC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5621B4" w:rsidRPr="00FE6B20" w14:paraId="001302D4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151AB3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FAE7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3A65" w14:textId="77777777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23A8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94E49C" w14:textId="77777777" w:rsidR="005621B4" w:rsidRDefault="005621B4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21B4" w:rsidRPr="00FE6B20" w14:paraId="5EDD0585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240E72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0361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DVD 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8386" w14:textId="77777777" w:rsidR="005621B4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with PR company to prepare storyboard and arrange filming as appropriate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93C0" w14:textId="6F1786A5" w:rsidR="008541FC" w:rsidRDefault="008541FC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further filming taking place and draft will be shared when available</w:t>
            </w:r>
          </w:p>
          <w:p w14:paraId="663B52A4" w14:textId="1D57F2FD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 – draft DVD prepared and will be shared by PT once approval has been given by BPA</w:t>
            </w:r>
          </w:p>
          <w:p w14:paraId="0CDE48CE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20 – Story boarding had been prepared and was discussed at the June meeting (item 5). Subgroup to liaise further with Source PR to develop a plan for delivering the film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9BB78A" w14:textId="77777777" w:rsidR="005621B4" w:rsidRDefault="005621B4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5621B4" w:rsidRPr="00FE6B20" w14:paraId="7D734025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2997BB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C7A9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795B" w14:textId="77777777" w:rsidR="005621B4" w:rsidRPr="00155D23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Speak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regarding their presentations to agricultural colleges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C5C8" w14:textId="6F3E4C34" w:rsidR="008541FC" w:rsidRDefault="008541FC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</w:t>
            </w:r>
            <w:r w:rsidR="00A81013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1013">
              <w:rPr>
                <w:rFonts w:ascii="Arial" w:hAnsi="Arial" w:cs="Arial"/>
                <w:bCs/>
                <w:sz w:val="20"/>
                <w:szCs w:val="20"/>
              </w:rPr>
              <w:t xml:space="preserve">PT still to speak with </w:t>
            </w:r>
            <w:proofErr w:type="spellStart"/>
            <w:r w:rsidR="00A81013"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</w:p>
          <w:p w14:paraId="13F28588" w14:textId="74955542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Jan 21 – information is available on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website, but sharing of presentation or what is covered would be helpful</w:t>
            </w:r>
          </w:p>
          <w:p w14:paraId="59F97458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Sept 20 – meeting had not yet taken place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this is to be followed up</w:t>
            </w:r>
          </w:p>
          <w:p w14:paraId="51F127D0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Jun 20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confirmed that college presentation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were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taking place. A further meeting to discuss potential collaboration is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913A38" w14:textId="77777777" w:rsidR="005621B4" w:rsidRDefault="005621B4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Ongoing</w:t>
            </w:r>
          </w:p>
        </w:tc>
      </w:tr>
      <w:tr w:rsidR="005621B4" w:rsidRPr="00FE6B20" w14:paraId="52E6C13F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0C86C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B02E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7920" w14:textId="77777777" w:rsidR="005621B4" w:rsidRPr="00155D23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47B4" w14:textId="5CF04D3E" w:rsidR="00A81013" w:rsidRDefault="00A81013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this is to remain on the action list</w:t>
            </w:r>
          </w:p>
          <w:p w14:paraId="6BA7A51A" w14:textId="43FE4C56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1975C68A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Sept/ Jun/ Jan 20</w:t>
            </w:r>
          </w:p>
          <w:p w14:paraId="564E6BC8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spreadsheet still needed to be updated, so if anyone has any issues that could be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included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they are requested to share with Graham Goodfellow the FARWG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9B4B8" w14:textId="77777777" w:rsidR="005621B4" w:rsidRDefault="005621B4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5621B4" w:rsidRPr="00FE6B20" w14:paraId="3CC4030A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075E2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63CD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7D52" w14:textId="77777777" w:rsidR="005621B4" w:rsidRPr="00155D23" w:rsidRDefault="005621B4" w:rsidP="005621B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Complete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8BC1" w14:textId="6CC1550A" w:rsidR="00A81013" w:rsidRDefault="00A81013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a decision required at the next meeting as to whether this should remain open</w:t>
            </w:r>
            <w:bookmarkStart w:id="0" w:name="_GoBack"/>
            <w:bookmarkEnd w:id="0"/>
          </w:p>
          <w:p w14:paraId="2CB0A86E" w14:textId="09D01C9E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103A3E2F" w14:textId="77777777" w:rsidR="005621B4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/ Jun/ Jan 20</w:t>
            </w:r>
          </w:p>
          <w:p w14:paraId="257049B9" w14:textId="77777777" w:rsidR="005621B4" w:rsidRPr="00155D23" w:rsidRDefault="005621B4" w:rsidP="005621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members had returned the spreadsheet, but this will be an ongoing action as more members carry out LA visits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8FDF8" w14:textId="77777777" w:rsidR="005621B4" w:rsidRDefault="005621B4" w:rsidP="00562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442DDAE2" w14:textId="207C3B83" w:rsidR="00276DDD" w:rsidRPr="0082022D" w:rsidRDefault="00276DDD" w:rsidP="00276DDD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sectPr w:rsidR="00276DDD" w:rsidRPr="0082022D" w:rsidSect="00276D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1106" w:bottom="680" w:left="1134" w:header="72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E0515" w14:textId="77777777" w:rsidR="00AA466C" w:rsidRDefault="00AA466C">
      <w:r>
        <w:separator/>
      </w:r>
    </w:p>
  </w:endnote>
  <w:endnote w:type="continuationSeparator" w:id="0">
    <w:p w14:paraId="79FE0D5F" w14:textId="77777777" w:rsidR="00AA466C" w:rsidRDefault="00A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45ADB" w14:textId="2CFE4F64" w:rsidR="003179A7" w:rsidRPr="003179A7" w:rsidRDefault="00CD549F" w:rsidP="003179A7">
    <w:pPr>
      <w:pStyle w:val="Footer"/>
      <w:rPr>
        <w:sz w:val="16"/>
      </w:rPr>
    </w:pPr>
    <w:r>
      <w:rPr>
        <w:sz w:val="16"/>
      </w:rPr>
      <w:t>Prepared by NB</w:t>
    </w:r>
    <w:r w:rsidR="003179A7">
      <w:rPr>
        <w:sz w:val="16"/>
      </w:rPr>
      <w:t xml:space="preserve"> </w:t>
    </w:r>
    <w:r w:rsidR="00402BB6">
      <w:rPr>
        <w:sz w:val="16"/>
      </w:rPr>
      <w:t>June</w:t>
    </w:r>
    <w:r w:rsidR="006A2237">
      <w:rPr>
        <w:sz w:val="16"/>
      </w:rPr>
      <w:t xml:space="preserve"> 2021</w:t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9F22" w14:textId="180B677B" w:rsidR="004A6C96" w:rsidRPr="00EC5711" w:rsidRDefault="004A6C96" w:rsidP="0047321F">
    <w:pPr>
      <w:pStyle w:val="Footer"/>
      <w:rPr>
        <w:sz w:val="16"/>
      </w:rPr>
    </w:pPr>
    <w:r>
      <w:rPr>
        <w:sz w:val="16"/>
      </w:rPr>
      <w:t>Prepared by NB</w:t>
    </w:r>
    <w:r w:rsidR="003179A7">
      <w:rPr>
        <w:sz w:val="16"/>
      </w:rPr>
      <w:t xml:space="preserve"> </w:t>
    </w:r>
    <w:r w:rsidR="00BF13E1">
      <w:rPr>
        <w:sz w:val="16"/>
      </w:rPr>
      <w:t>June</w:t>
    </w:r>
    <w:r w:rsidR="00221F08">
      <w:rPr>
        <w:sz w:val="16"/>
      </w:rPr>
      <w:t xml:space="preserve"> 2021</w:t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4A724" w14:textId="77777777" w:rsidR="00AA466C" w:rsidRDefault="00AA466C">
      <w:r>
        <w:separator/>
      </w:r>
    </w:p>
  </w:footnote>
  <w:footnote w:type="continuationSeparator" w:id="0">
    <w:p w14:paraId="2BA9C3D4" w14:textId="77777777" w:rsidR="00AA466C" w:rsidRDefault="00AA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3F5BE" w14:textId="77777777" w:rsidR="004A6C96" w:rsidRDefault="004A6C96">
    <w:pPr>
      <w:pStyle w:val="Header"/>
      <w:tabs>
        <w:tab w:val="clear" w:pos="4153"/>
        <w:tab w:val="clear" w:pos="8306"/>
        <w:tab w:val="left" w:pos="7980"/>
      </w:tabs>
    </w:pPr>
    <w:r>
      <w:rPr>
        <w:noProof/>
        <w:lang w:val="en-US" w:eastAsia="zh-CN"/>
      </w:rPr>
      <w:drawing>
        <wp:inline distT="0" distB="0" distL="0" distR="0" wp14:anchorId="09898AF7" wp14:editId="7CA4DBC0">
          <wp:extent cx="1371600" cy="334645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6F074912" w14:textId="77777777" w:rsidR="004A6C96" w:rsidRDefault="004A6C96">
    <w:pPr>
      <w:pStyle w:val="Header"/>
    </w:pPr>
    <w:r>
      <w:rPr>
        <w:noProof/>
        <w:sz w:val="2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5B8F5387" wp14:editId="248448C6">
              <wp:simplePos x="0" y="0"/>
              <wp:positionH relativeFrom="column">
                <wp:posOffset>1485900</wp:posOffset>
              </wp:positionH>
              <wp:positionV relativeFrom="paragraph">
                <wp:posOffset>8254</wp:posOffset>
              </wp:positionV>
              <wp:extent cx="5143500" cy="0"/>
              <wp:effectExtent l="0" t="0" r="12700" b="2540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C8B4649" id="Line 2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" o:allowincell="f" strokecolor="#36f" strokeweight="1.5pt"/>
          </w:pict>
        </mc:Fallback>
      </mc:AlternateContent>
    </w:r>
  </w:p>
  <w:p w14:paraId="058B2995" w14:textId="77777777" w:rsidR="004A6C96" w:rsidRDefault="004A6C96">
    <w:pPr>
      <w:pStyle w:val="Head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>United Kingdom Onshore Pipeline Operators’ Association</w:t>
    </w:r>
  </w:p>
  <w:p w14:paraId="46C6FE4A" w14:textId="77777777" w:rsidR="004A6C96" w:rsidRDefault="004A6C96">
    <w:pPr>
      <w:pStyle w:val="Header"/>
      <w:rPr>
        <w:rFonts w:ascii="Verdana" w:hAnsi="Verdana"/>
        <w:b/>
        <w:sz w:val="16"/>
      </w:rPr>
    </w:pPr>
  </w:p>
  <w:p w14:paraId="5B162975" w14:textId="77777777" w:rsidR="004A6C96" w:rsidRDefault="004A6C96">
    <w:pPr>
      <w:pStyle w:val="Head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4EA6E" w14:textId="696FE25F" w:rsidR="004A6C96" w:rsidRDefault="004A6C96" w:rsidP="00276DDD">
    <w:pPr>
      <w:pStyle w:val="Header"/>
      <w:tabs>
        <w:tab w:val="clear" w:pos="4153"/>
        <w:tab w:val="clear" w:pos="8306"/>
        <w:tab w:val="left" w:pos="7980"/>
        <w:tab w:val="right" w:pos="10091"/>
      </w:tabs>
    </w:pPr>
    <w:r>
      <w:rPr>
        <w:noProof/>
        <w:lang w:val="en-US" w:eastAsia="zh-CN"/>
      </w:rPr>
      <w:drawing>
        <wp:inline distT="0" distB="0" distL="0" distR="0" wp14:anchorId="01E88889" wp14:editId="50CA9083">
          <wp:extent cx="1371600" cy="334645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3D4B88">
      <w:t xml:space="preserve">                UKOPA IWG/</w:t>
    </w:r>
    <w:r w:rsidR="00962986">
      <w:t>2</w:t>
    </w:r>
    <w:r w:rsidR="00CA75F4">
      <w:t>1</w:t>
    </w:r>
    <w:r w:rsidR="003D4B88">
      <w:t>/0</w:t>
    </w:r>
    <w:r w:rsidR="00CA75F4">
      <w:t>4</w:t>
    </w:r>
  </w:p>
  <w:p w14:paraId="1D2917C8" w14:textId="77777777" w:rsidR="004A6C96" w:rsidRDefault="004A6C96">
    <w:pPr>
      <w:pStyle w:val="Header"/>
    </w:pPr>
    <w:r>
      <w:rPr>
        <w:noProof/>
        <w:sz w:val="2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0616D9E5" wp14:editId="35B1EAAD">
              <wp:simplePos x="0" y="0"/>
              <wp:positionH relativeFrom="column">
                <wp:posOffset>1485900</wp:posOffset>
              </wp:positionH>
              <wp:positionV relativeFrom="paragraph">
                <wp:posOffset>8254</wp:posOffset>
              </wp:positionV>
              <wp:extent cx="5143500" cy="0"/>
              <wp:effectExtent l="0" t="0" r="12700" b="254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21BBA96" id="Line 1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NQHRNb1AQAAtAMAAA4AAAAAAAAAAAAAAAAALgIA&#10;AGRycy9lMm9Eb2MueG1sUEsBAi0AFAAGAAgAAAAhAMcEJBfgAAAADQEAAA8AAAAAAAAAAAAAAAAA&#10;TwQAAGRycy9kb3ducmV2LnhtbFBLBQYAAAAABAAEAPMAAABcBQAAAAA=&#10;" o:allowincell="f" strokecolor="#36f" strokeweight="1.5pt"/>
          </w:pict>
        </mc:Fallback>
      </mc:AlternateContent>
    </w:r>
  </w:p>
  <w:p w14:paraId="4C821EBC" w14:textId="77777777" w:rsidR="004A6C96" w:rsidRDefault="004A6C96">
    <w:pPr>
      <w:pStyle w:val="Head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>United Kingdom Onshore Pipeline Operators’ Association</w:t>
    </w:r>
  </w:p>
  <w:p w14:paraId="36E1EC49" w14:textId="77777777" w:rsidR="004A6C96" w:rsidRDefault="004A6C96">
    <w:pPr>
      <w:pStyle w:val="Header"/>
    </w:pPr>
    <w:r>
      <w:rPr>
        <w:rFonts w:ascii="Verdana" w:hAnsi="Verdana"/>
        <w:b/>
        <w:sz w:val="16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5047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multilevel"/>
    <w:tmpl w:val="4C7CBC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8946CF"/>
    <w:multiLevelType w:val="hybridMultilevel"/>
    <w:tmpl w:val="AA40ED60"/>
    <w:lvl w:ilvl="0" w:tplc="F4E21A6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B73F0"/>
    <w:multiLevelType w:val="hybridMultilevel"/>
    <w:tmpl w:val="21C26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6F61"/>
    <w:multiLevelType w:val="hybridMultilevel"/>
    <w:tmpl w:val="4D2E63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991953"/>
    <w:multiLevelType w:val="hybridMultilevel"/>
    <w:tmpl w:val="0E74F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A4A5C"/>
    <w:multiLevelType w:val="hybridMultilevel"/>
    <w:tmpl w:val="D34229CC"/>
    <w:lvl w:ilvl="0" w:tplc="22323B1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A646D"/>
    <w:multiLevelType w:val="hybridMultilevel"/>
    <w:tmpl w:val="F4C83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E1677"/>
    <w:multiLevelType w:val="hybridMultilevel"/>
    <w:tmpl w:val="1556F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33A7D"/>
    <w:multiLevelType w:val="hybridMultilevel"/>
    <w:tmpl w:val="BFF826E6"/>
    <w:lvl w:ilvl="0" w:tplc="BDE48DA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4D9B"/>
    <w:multiLevelType w:val="hybridMultilevel"/>
    <w:tmpl w:val="69AAF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5025D"/>
    <w:multiLevelType w:val="hybridMultilevel"/>
    <w:tmpl w:val="F7A65F22"/>
    <w:lvl w:ilvl="0" w:tplc="E74C0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F62A7"/>
    <w:multiLevelType w:val="hybridMultilevel"/>
    <w:tmpl w:val="E3F60B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00695"/>
    <w:multiLevelType w:val="hybridMultilevel"/>
    <w:tmpl w:val="115A2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279F1"/>
    <w:multiLevelType w:val="hybridMultilevel"/>
    <w:tmpl w:val="E274F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764B"/>
    <w:multiLevelType w:val="hybridMultilevel"/>
    <w:tmpl w:val="F5405968"/>
    <w:lvl w:ilvl="0" w:tplc="3978FD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B7BF4"/>
    <w:multiLevelType w:val="hybridMultilevel"/>
    <w:tmpl w:val="C94C261C"/>
    <w:lvl w:ilvl="0" w:tplc="4D7875B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E4323"/>
    <w:multiLevelType w:val="hybridMultilevel"/>
    <w:tmpl w:val="6358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01DB"/>
    <w:multiLevelType w:val="hybridMultilevel"/>
    <w:tmpl w:val="269A34A6"/>
    <w:lvl w:ilvl="0" w:tplc="11D8F97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2857459"/>
    <w:multiLevelType w:val="hybridMultilevel"/>
    <w:tmpl w:val="E78449A8"/>
    <w:lvl w:ilvl="0" w:tplc="8E10A1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67978"/>
    <w:multiLevelType w:val="hybridMultilevel"/>
    <w:tmpl w:val="607E3A4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FD1404"/>
    <w:multiLevelType w:val="hybridMultilevel"/>
    <w:tmpl w:val="475028A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357FF9"/>
    <w:multiLevelType w:val="hybridMultilevel"/>
    <w:tmpl w:val="079C5DA4"/>
    <w:lvl w:ilvl="0" w:tplc="651AF4D4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15CEA"/>
    <w:multiLevelType w:val="hybridMultilevel"/>
    <w:tmpl w:val="DFB607AC"/>
    <w:lvl w:ilvl="0" w:tplc="F662B4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E04C2"/>
    <w:multiLevelType w:val="hybridMultilevel"/>
    <w:tmpl w:val="5594A73C"/>
    <w:lvl w:ilvl="0" w:tplc="7EE44E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17997"/>
    <w:multiLevelType w:val="hybridMultilevel"/>
    <w:tmpl w:val="EEF81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73F68"/>
    <w:multiLevelType w:val="hybridMultilevel"/>
    <w:tmpl w:val="4D0A103C"/>
    <w:lvl w:ilvl="0" w:tplc="C52CDE64">
      <w:start w:val="9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D810C43"/>
    <w:multiLevelType w:val="hybridMultilevel"/>
    <w:tmpl w:val="249496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5"/>
    </w:lvlOverride>
  </w:num>
  <w:num w:numId="3">
    <w:abstractNumId w:val="17"/>
  </w:num>
  <w:num w:numId="4">
    <w:abstractNumId w:val="1"/>
  </w:num>
  <w:num w:numId="5">
    <w:abstractNumId w:val="20"/>
  </w:num>
  <w:num w:numId="6">
    <w:abstractNumId w:val="21"/>
  </w:num>
  <w:num w:numId="7">
    <w:abstractNumId w:val="1"/>
    <w:lvlOverride w:ilvl="0">
      <w:startOverride w:val="11"/>
    </w:lvlOverride>
  </w:num>
  <w:num w:numId="8">
    <w:abstractNumId w:val="0"/>
  </w:num>
  <w:num w:numId="9">
    <w:abstractNumId w:val="23"/>
  </w:num>
  <w:num w:numId="10">
    <w:abstractNumId w:val="1"/>
  </w:num>
  <w:num w:numId="11">
    <w:abstractNumId w:val="27"/>
  </w:num>
  <w:num w:numId="12">
    <w:abstractNumId w:val="12"/>
  </w:num>
  <w:num w:numId="13">
    <w:abstractNumId w:val="10"/>
  </w:num>
  <w:num w:numId="14">
    <w:abstractNumId w:val="28"/>
  </w:num>
  <w:num w:numId="15">
    <w:abstractNumId w:val="7"/>
  </w:num>
  <w:num w:numId="16">
    <w:abstractNumId w:val="14"/>
  </w:num>
  <w:num w:numId="17">
    <w:abstractNumId w:val="26"/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3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1"/>
  </w:num>
  <w:num w:numId="29">
    <w:abstractNumId w:val="3"/>
  </w:num>
  <w:num w:numId="30">
    <w:abstractNumId w:val="5"/>
  </w:num>
  <w:num w:numId="31">
    <w:abstractNumId w:val="22"/>
  </w:num>
  <w:num w:numId="32">
    <w:abstractNumId w:val="24"/>
  </w:num>
  <w:num w:numId="33">
    <w:abstractNumId w:val="4"/>
  </w:num>
  <w:num w:numId="34">
    <w:abstractNumId w:val="18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6"/>
  </w:num>
  <w:num w:numId="40">
    <w:abstractNumId w:val="9"/>
  </w:num>
  <w:num w:numId="41">
    <w:abstractNumId w:val="15"/>
  </w:num>
  <w:num w:numId="42">
    <w:abstractNumId w:val="2"/>
  </w:num>
  <w:num w:numId="43">
    <w:abstractNumId w:val="6"/>
  </w:num>
  <w:num w:numId="44">
    <w:abstractNumId w:val="25"/>
  </w:num>
  <w:num w:numId="45">
    <w:abstractNumId w:val="1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F0"/>
    <w:rsid w:val="00000988"/>
    <w:rsid w:val="00001D18"/>
    <w:rsid w:val="000058F0"/>
    <w:rsid w:val="000074E3"/>
    <w:rsid w:val="000076ED"/>
    <w:rsid w:val="00010802"/>
    <w:rsid w:val="00013D0A"/>
    <w:rsid w:val="00015D0E"/>
    <w:rsid w:val="00022073"/>
    <w:rsid w:val="00023D59"/>
    <w:rsid w:val="00024BFA"/>
    <w:rsid w:val="0002530B"/>
    <w:rsid w:val="00027748"/>
    <w:rsid w:val="0003247E"/>
    <w:rsid w:val="00032955"/>
    <w:rsid w:val="00033D30"/>
    <w:rsid w:val="00034463"/>
    <w:rsid w:val="00035485"/>
    <w:rsid w:val="00036292"/>
    <w:rsid w:val="00036837"/>
    <w:rsid w:val="00036D11"/>
    <w:rsid w:val="00041A1B"/>
    <w:rsid w:val="0004359E"/>
    <w:rsid w:val="00044477"/>
    <w:rsid w:val="0004466D"/>
    <w:rsid w:val="00045B27"/>
    <w:rsid w:val="000466FC"/>
    <w:rsid w:val="0004685B"/>
    <w:rsid w:val="000502FC"/>
    <w:rsid w:val="00053506"/>
    <w:rsid w:val="00053E06"/>
    <w:rsid w:val="00053ED5"/>
    <w:rsid w:val="00055696"/>
    <w:rsid w:val="00056768"/>
    <w:rsid w:val="00056A4A"/>
    <w:rsid w:val="000574CD"/>
    <w:rsid w:val="000601E0"/>
    <w:rsid w:val="00060813"/>
    <w:rsid w:val="00061604"/>
    <w:rsid w:val="00062160"/>
    <w:rsid w:val="00063E77"/>
    <w:rsid w:val="0006409C"/>
    <w:rsid w:val="0006441D"/>
    <w:rsid w:val="000676FB"/>
    <w:rsid w:val="0007417C"/>
    <w:rsid w:val="00074DE2"/>
    <w:rsid w:val="00074F35"/>
    <w:rsid w:val="000765E9"/>
    <w:rsid w:val="0007668B"/>
    <w:rsid w:val="00082103"/>
    <w:rsid w:val="000822D7"/>
    <w:rsid w:val="00084DC1"/>
    <w:rsid w:val="00085378"/>
    <w:rsid w:val="00085B97"/>
    <w:rsid w:val="00087B89"/>
    <w:rsid w:val="00087EF1"/>
    <w:rsid w:val="000A3366"/>
    <w:rsid w:val="000A48BD"/>
    <w:rsid w:val="000A4BB0"/>
    <w:rsid w:val="000A5643"/>
    <w:rsid w:val="000A7AFE"/>
    <w:rsid w:val="000B0797"/>
    <w:rsid w:val="000B180E"/>
    <w:rsid w:val="000B3B18"/>
    <w:rsid w:val="000B5D15"/>
    <w:rsid w:val="000B705B"/>
    <w:rsid w:val="000C47C5"/>
    <w:rsid w:val="000C6B73"/>
    <w:rsid w:val="000D08D2"/>
    <w:rsid w:val="000D3C25"/>
    <w:rsid w:val="000D4ABC"/>
    <w:rsid w:val="000D7090"/>
    <w:rsid w:val="000E077A"/>
    <w:rsid w:val="000E450F"/>
    <w:rsid w:val="000E53F9"/>
    <w:rsid w:val="000E66F1"/>
    <w:rsid w:val="000F2437"/>
    <w:rsid w:val="000F74F2"/>
    <w:rsid w:val="001025F5"/>
    <w:rsid w:val="001031E9"/>
    <w:rsid w:val="001066D9"/>
    <w:rsid w:val="00107FAF"/>
    <w:rsid w:val="00112544"/>
    <w:rsid w:val="00112E93"/>
    <w:rsid w:val="00113DA5"/>
    <w:rsid w:val="001170FA"/>
    <w:rsid w:val="001200BC"/>
    <w:rsid w:val="001211EC"/>
    <w:rsid w:val="00124148"/>
    <w:rsid w:val="001246B1"/>
    <w:rsid w:val="00127856"/>
    <w:rsid w:val="001308DA"/>
    <w:rsid w:val="001365B9"/>
    <w:rsid w:val="001409B7"/>
    <w:rsid w:val="00145D1F"/>
    <w:rsid w:val="00152B74"/>
    <w:rsid w:val="00152C01"/>
    <w:rsid w:val="0015323A"/>
    <w:rsid w:val="00153781"/>
    <w:rsid w:val="00153ECD"/>
    <w:rsid w:val="001552F2"/>
    <w:rsid w:val="001554BB"/>
    <w:rsid w:val="00155D23"/>
    <w:rsid w:val="001561B3"/>
    <w:rsid w:val="001664E3"/>
    <w:rsid w:val="00166906"/>
    <w:rsid w:val="001672ED"/>
    <w:rsid w:val="00167D54"/>
    <w:rsid w:val="0017020A"/>
    <w:rsid w:val="00173443"/>
    <w:rsid w:val="00174125"/>
    <w:rsid w:val="00175A6E"/>
    <w:rsid w:val="00175DC2"/>
    <w:rsid w:val="00175DF1"/>
    <w:rsid w:val="00177835"/>
    <w:rsid w:val="00182418"/>
    <w:rsid w:val="00182750"/>
    <w:rsid w:val="0018705D"/>
    <w:rsid w:val="00187C18"/>
    <w:rsid w:val="00187F12"/>
    <w:rsid w:val="00190A07"/>
    <w:rsid w:val="00193E15"/>
    <w:rsid w:val="00193FF0"/>
    <w:rsid w:val="001944FB"/>
    <w:rsid w:val="0019714A"/>
    <w:rsid w:val="001974B8"/>
    <w:rsid w:val="0019791F"/>
    <w:rsid w:val="001A2056"/>
    <w:rsid w:val="001A3D09"/>
    <w:rsid w:val="001A40D6"/>
    <w:rsid w:val="001A4731"/>
    <w:rsid w:val="001A5B6E"/>
    <w:rsid w:val="001A5E9A"/>
    <w:rsid w:val="001A6611"/>
    <w:rsid w:val="001B06AC"/>
    <w:rsid w:val="001B0AA2"/>
    <w:rsid w:val="001B0AB5"/>
    <w:rsid w:val="001C7660"/>
    <w:rsid w:val="001C7B49"/>
    <w:rsid w:val="001D0185"/>
    <w:rsid w:val="001D0E1A"/>
    <w:rsid w:val="001D184A"/>
    <w:rsid w:val="001D2E2C"/>
    <w:rsid w:val="001D39C9"/>
    <w:rsid w:val="001D4D78"/>
    <w:rsid w:val="001D6868"/>
    <w:rsid w:val="001D6EC1"/>
    <w:rsid w:val="001D7D66"/>
    <w:rsid w:val="001E2797"/>
    <w:rsid w:val="001E35C1"/>
    <w:rsid w:val="001E3AEC"/>
    <w:rsid w:val="001E46D1"/>
    <w:rsid w:val="001E5731"/>
    <w:rsid w:val="001F0B0F"/>
    <w:rsid w:val="001F16F0"/>
    <w:rsid w:val="001F7FAF"/>
    <w:rsid w:val="00203E92"/>
    <w:rsid w:val="00204F39"/>
    <w:rsid w:val="00205216"/>
    <w:rsid w:val="002059AA"/>
    <w:rsid w:val="00210D3D"/>
    <w:rsid w:val="002117ED"/>
    <w:rsid w:val="002123EE"/>
    <w:rsid w:val="00212815"/>
    <w:rsid w:val="002128ED"/>
    <w:rsid w:val="00212DFA"/>
    <w:rsid w:val="00215652"/>
    <w:rsid w:val="00217A15"/>
    <w:rsid w:val="00220907"/>
    <w:rsid w:val="00221F08"/>
    <w:rsid w:val="0022224B"/>
    <w:rsid w:val="002253EB"/>
    <w:rsid w:val="00230266"/>
    <w:rsid w:val="00230B26"/>
    <w:rsid w:val="0023208F"/>
    <w:rsid w:val="00232709"/>
    <w:rsid w:val="002333B2"/>
    <w:rsid w:val="00234528"/>
    <w:rsid w:val="0023473D"/>
    <w:rsid w:val="00234F93"/>
    <w:rsid w:val="00235FDE"/>
    <w:rsid w:val="00236442"/>
    <w:rsid w:val="002365CD"/>
    <w:rsid w:val="00236A08"/>
    <w:rsid w:val="00240896"/>
    <w:rsid w:val="0024238B"/>
    <w:rsid w:val="00243D94"/>
    <w:rsid w:val="00244A4E"/>
    <w:rsid w:val="00250259"/>
    <w:rsid w:val="00254DFF"/>
    <w:rsid w:val="00255920"/>
    <w:rsid w:val="0026051E"/>
    <w:rsid w:val="002622C6"/>
    <w:rsid w:val="00262660"/>
    <w:rsid w:val="00266EA5"/>
    <w:rsid w:val="002724FC"/>
    <w:rsid w:val="00273704"/>
    <w:rsid w:val="00274774"/>
    <w:rsid w:val="002758CD"/>
    <w:rsid w:val="00276DDD"/>
    <w:rsid w:val="00277095"/>
    <w:rsid w:val="00284E24"/>
    <w:rsid w:val="00285450"/>
    <w:rsid w:val="00285E9F"/>
    <w:rsid w:val="0028653F"/>
    <w:rsid w:val="00286F78"/>
    <w:rsid w:val="0028773B"/>
    <w:rsid w:val="00290FCD"/>
    <w:rsid w:val="00294C06"/>
    <w:rsid w:val="0029584F"/>
    <w:rsid w:val="00297D97"/>
    <w:rsid w:val="002A0606"/>
    <w:rsid w:val="002A0BE4"/>
    <w:rsid w:val="002A2967"/>
    <w:rsid w:val="002A2F03"/>
    <w:rsid w:val="002A3F66"/>
    <w:rsid w:val="002A4846"/>
    <w:rsid w:val="002A579B"/>
    <w:rsid w:val="002A60BB"/>
    <w:rsid w:val="002A710E"/>
    <w:rsid w:val="002B22EC"/>
    <w:rsid w:val="002B48B2"/>
    <w:rsid w:val="002B5A2C"/>
    <w:rsid w:val="002B69DD"/>
    <w:rsid w:val="002C1DFA"/>
    <w:rsid w:val="002C4FBC"/>
    <w:rsid w:val="002C63FB"/>
    <w:rsid w:val="002C70C5"/>
    <w:rsid w:val="002C7292"/>
    <w:rsid w:val="002C7FDF"/>
    <w:rsid w:val="002D01DB"/>
    <w:rsid w:val="002D0527"/>
    <w:rsid w:val="002D0F41"/>
    <w:rsid w:val="002D6889"/>
    <w:rsid w:val="002E0C80"/>
    <w:rsid w:val="002E2194"/>
    <w:rsid w:val="002E35E4"/>
    <w:rsid w:val="002E3B1C"/>
    <w:rsid w:val="002E4CB4"/>
    <w:rsid w:val="002E4E40"/>
    <w:rsid w:val="002E6A3B"/>
    <w:rsid w:val="002E7E0E"/>
    <w:rsid w:val="002F10A4"/>
    <w:rsid w:val="002F1E9D"/>
    <w:rsid w:val="002F5FD2"/>
    <w:rsid w:val="002F61B9"/>
    <w:rsid w:val="003039EF"/>
    <w:rsid w:val="00303B52"/>
    <w:rsid w:val="003066BB"/>
    <w:rsid w:val="003076DE"/>
    <w:rsid w:val="003106F0"/>
    <w:rsid w:val="00310873"/>
    <w:rsid w:val="00311989"/>
    <w:rsid w:val="00311B24"/>
    <w:rsid w:val="00312908"/>
    <w:rsid w:val="003148B1"/>
    <w:rsid w:val="00314B5C"/>
    <w:rsid w:val="00314D4D"/>
    <w:rsid w:val="0031569C"/>
    <w:rsid w:val="00315715"/>
    <w:rsid w:val="003179A7"/>
    <w:rsid w:val="00323C94"/>
    <w:rsid w:val="00324245"/>
    <w:rsid w:val="00324386"/>
    <w:rsid w:val="003246AD"/>
    <w:rsid w:val="00325D03"/>
    <w:rsid w:val="00327834"/>
    <w:rsid w:val="003301BC"/>
    <w:rsid w:val="00331341"/>
    <w:rsid w:val="003314C7"/>
    <w:rsid w:val="00333EC9"/>
    <w:rsid w:val="0033432B"/>
    <w:rsid w:val="003354E8"/>
    <w:rsid w:val="00337146"/>
    <w:rsid w:val="00342066"/>
    <w:rsid w:val="00342493"/>
    <w:rsid w:val="00343ED4"/>
    <w:rsid w:val="003449B8"/>
    <w:rsid w:val="003466BB"/>
    <w:rsid w:val="00346992"/>
    <w:rsid w:val="00351DD4"/>
    <w:rsid w:val="00352400"/>
    <w:rsid w:val="00352E5D"/>
    <w:rsid w:val="003541F3"/>
    <w:rsid w:val="003556E4"/>
    <w:rsid w:val="003561B8"/>
    <w:rsid w:val="0035649E"/>
    <w:rsid w:val="00356829"/>
    <w:rsid w:val="003607DC"/>
    <w:rsid w:val="00360A9E"/>
    <w:rsid w:val="003613A4"/>
    <w:rsid w:val="003615A9"/>
    <w:rsid w:val="00362D4F"/>
    <w:rsid w:val="00365F34"/>
    <w:rsid w:val="00367077"/>
    <w:rsid w:val="00372E3B"/>
    <w:rsid w:val="003771FA"/>
    <w:rsid w:val="00377E77"/>
    <w:rsid w:val="00380182"/>
    <w:rsid w:val="003875EC"/>
    <w:rsid w:val="003911BD"/>
    <w:rsid w:val="003911E9"/>
    <w:rsid w:val="0039177F"/>
    <w:rsid w:val="00392D7E"/>
    <w:rsid w:val="00393266"/>
    <w:rsid w:val="00393508"/>
    <w:rsid w:val="003944A0"/>
    <w:rsid w:val="00394810"/>
    <w:rsid w:val="00395475"/>
    <w:rsid w:val="003958A9"/>
    <w:rsid w:val="00395CD2"/>
    <w:rsid w:val="00396020"/>
    <w:rsid w:val="00396EF5"/>
    <w:rsid w:val="00397B03"/>
    <w:rsid w:val="003A0185"/>
    <w:rsid w:val="003A1D0A"/>
    <w:rsid w:val="003A6914"/>
    <w:rsid w:val="003A6BB5"/>
    <w:rsid w:val="003B019F"/>
    <w:rsid w:val="003B2C31"/>
    <w:rsid w:val="003B42C8"/>
    <w:rsid w:val="003B484F"/>
    <w:rsid w:val="003B72C5"/>
    <w:rsid w:val="003B74B7"/>
    <w:rsid w:val="003C2465"/>
    <w:rsid w:val="003C7F39"/>
    <w:rsid w:val="003D088C"/>
    <w:rsid w:val="003D1C2F"/>
    <w:rsid w:val="003D466E"/>
    <w:rsid w:val="003D4B88"/>
    <w:rsid w:val="003D638F"/>
    <w:rsid w:val="003D795F"/>
    <w:rsid w:val="003E3E84"/>
    <w:rsid w:val="003E4D38"/>
    <w:rsid w:val="003E7355"/>
    <w:rsid w:val="003F0C31"/>
    <w:rsid w:val="003F24E6"/>
    <w:rsid w:val="003F2F26"/>
    <w:rsid w:val="003F3C18"/>
    <w:rsid w:val="003F7521"/>
    <w:rsid w:val="00402BB6"/>
    <w:rsid w:val="00403491"/>
    <w:rsid w:val="00403696"/>
    <w:rsid w:val="004047B3"/>
    <w:rsid w:val="00407FC4"/>
    <w:rsid w:val="0041083D"/>
    <w:rsid w:val="0041235B"/>
    <w:rsid w:val="00416C08"/>
    <w:rsid w:val="00417C13"/>
    <w:rsid w:val="00420618"/>
    <w:rsid w:val="004220E8"/>
    <w:rsid w:val="00422F30"/>
    <w:rsid w:val="00423675"/>
    <w:rsid w:val="00425302"/>
    <w:rsid w:val="004258A9"/>
    <w:rsid w:val="004279A3"/>
    <w:rsid w:val="0043030F"/>
    <w:rsid w:val="004346BE"/>
    <w:rsid w:val="004359F8"/>
    <w:rsid w:val="00435E3E"/>
    <w:rsid w:val="0044060B"/>
    <w:rsid w:val="0044188B"/>
    <w:rsid w:val="00441BCA"/>
    <w:rsid w:val="004422D5"/>
    <w:rsid w:val="00443DF1"/>
    <w:rsid w:val="0044410C"/>
    <w:rsid w:val="004470EA"/>
    <w:rsid w:val="004478AC"/>
    <w:rsid w:val="0045086A"/>
    <w:rsid w:val="00450EAA"/>
    <w:rsid w:val="00453E21"/>
    <w:rsid w:val="00454434"/>
    <w:rsid w:val="00454BC3"/>
    <w:rsid w:val="00454D67"/>
    <w:rsid w:val="00456465"/>
    <w:rsid w:val="00456827"/>
    <w:rsid w:val="00457643"/>
    <w:rsid w:val="00457B34"/>
    <w:rsid w:val="00457CD6"/>
    <w:rsid w:val="00462289"/>
    <w:rsid w:val="00466818"/>
    <w:rsid w:val="004715DF"/>
    <w:rsid w:val="0047321F"/>
    <w:rsid w:val="004741C8"/>
    <w:rsid w:val="00480B7F"/>
    <w:rsid w:val="00482963"/>
    <w:rsid w:val="00482F20"/>
    <w:rsid w:val="00490A56"/>
    <w:rsid w:val="00490A8F"/>
    <w:rsid w:val="00493C24"/>
    <w:rsid w:val="00494276"/>
    <w:rsid w:val="00495C9D"/>
    <w:rsid w:val="00496E1F"/>
    <w:rsid w:val="004A07CA"/>
    <w:rsid w:val="004A0A5C"/>
    <w:rsid w:val="004A11EF"/>
    <w:rsid w:val="004A3884"/>
    <w:rsid w:val="004A438C"/>
    <w:rsid w:val="004A4CD3"/>
    <w:rsid w:val="004A5A53"/>
    <w:rsid w:val="004A6C96"/>
    <w:rsid w:val="004B096A"/>
    <w:rsid w:val="004B136C"/>
    <w:rsid w:val="004B357F"/>
    <w:rsid w:val="004B4FEF"/>
    <w:rsid w:val="004B63F4"/>
    <w:rsid w:val="004B69FC"/>
    <w:rsid w:val="004C3641"/>
    <w:rsid w:val="004C3DF0"/>
    <w:rsid w:val="004C472F"/>
    <w:rsid w:val="004C6D63"/>
    <w:rsid w:val="004C7B1D"/>
    <w:rsid w:val="004D1D3A"/>
    <w:rsid w:val="004D336A"/>
    <w:rsid w:val="004D3CCA"/>
    <w:rsid w:val="004D45E8"/>
    <w:rsid w:val="004E28A7"/>
    <w:rsid w:val="004E2F52"/>
    <w:rsid w:val="004E7539"/>
    <w:rsid w:val="004E76DA"/>
    <w:rsid w:val="004F340C"/>
    <w:rsid w:val="004F34DE"/>
    <w:rsid w:val="004F4BB6"/>
    <w:rsid w:val="004F66C7"/>
    <w:rsid w:val="00500025"/>
    <w:rsid w:val="0050005C"/>
    <w:rsid w:val="00500891"/>
    <w:rsid w:val="005029D0"/>
    <w:rsid w:val="00503311"/>
    <w:rsid w:val="00503AD1"/>
    <w:rsid w:val="00503B90"/>
    <w:rsid w:val="005043CD"/>
    <w:rsid w:val="00504988"/>
    <w:rsid w:val="00505AA6"/>
    <w:rsid w:val="005074B3"/>
    <w:rsid w:val="005077FF"/>
    <w:rsid w:val="00507B9E"/>
    <w:rsid w:val="00507E9C"/>
    <w:rsid w:val="0051060A"/>
    <w:rsid w:val="00511DD1"/>
    <w:rsid w:val="00511DF4"/>
    <w:rsid w:val="005144F7"/>
    <w:rsid w:val="0051619C"/>
    <w:rsid w:val="00516459"/>
    <w:rsid w:val="00523257"/>
    <w:rsid w:val="0052483D"/>
    <w:rsid w:val="005261FD"/>
    <w:rsid w:val="0052768E"/>
    <w:rsid w:val="00527D0D"/>
    <w:rsid w:val="005320E0"/>
    <w:rsid w:val="00533665"/>
    <w:rsid w:val="00533F22"/>
    <w:rsid w:val="00534EA7"/>
    <w:rsid w:val="005350DA"/>
    <w:rsid w:val="005404D5"/>
    <w:rsid w:val="00540CEA"/>
    <w:rsid w:val="00540E20"/>
    <w:rsid w:val="00541547"/>
    <w:rsid w:val="005426F2"/>
    <w:rsid w:val="00543140"/>
    <w:rsid w:val="00543744"/>
    <w:rsid w:val="00543E98"/>
    <w:rsid w:val="0054444F"/>
    <w:rsid w:val="005453FF"/>
    <w:rsid w:val="005503E5"/>
    <w:rsid w:val="005544C3"/>
    <w:rsid w:val="0055734C"/>
    <w:rsid w:val="005621B4"/>
    <w:rsid w:val="00562AF4"/>
    <w:rsid w:val="00562C1F"/>
    <w:rsid w:val="00562F75"/>
    <w:rsid w:val="0056434D"/>
    <w:rsid w:val="0056500C"/>
    <w:rsid w:val="00566A01"/>
    <w:rsid w:val="00572040"/>
    <w:rsid w:val="00576E2A"/>
    <w:rsid w:val="0057757B"/>
    <w:rsid w:val="005822A6"/>
    <w:rsid w:val="00582FDB"/>
    <w:rsid w:val="00584C64"/>
    <w:rsid w:val="00590E2F"/>
    <w:rsid w:val="0059100B"/>
    <w:rsid w:val="0059109A"/>
    <w:rsid w:val="005917E6"/>
    <w:rsid w:val="005952A6"/>
    <w:rsid w:val="005954AA"/>
    <w:rsid w:val="00595A2D"/>
    <w:rsid w:val="00597542"/>
    <w:rsid w:val="005977F1"/>
    <w:rsid w:val="005A05FA"/>
    <w:rsid w:val="005A3107"/>
    <w:rsid w:val="005A35E7"/>
    <w:rsid w:val="005A6501"/>
    <w:rsid w:val="005B0263"/>
    <w:rsid w:val="005B1806"/>
    <w:rsid w:val="005B5B53"/>
    <w:rsid w:val="005C2FDD"/>
    <w:rsid w:val="005C46D5"/>
    <w:rsid w:val="005C642A"/>
    <w:rsid w:val="005C75FD"/>
    <w:rsid w:val="005D0C06"/>
    <w:rsid w:val="005D173F"/>
    <w:rsid w:val="005D28A6"/>
    <w:rsid w:val="005D6587"/>
    <w:rsid w:val="005D6945"/>
    <w:rsid w:val="005D72B3"/>
    <w:rsid w:val="005E04CC"/>
    <w:rsid w:val="005E04D5"/>
    <w:rsid w:val="005E13F6"/>
    <w:rsid w:val="005E2A9D"/>
    <w:rsid w:val="005E3837"/>
    <w:rsid w:val="005E4E1F"/>
    <w:rsid w:val="005E4EAF"/>
    <w:rsid w:val="005E5D37"/>
    <w:rsid w:val="005E7707"/>
    <w:rsid w:val="005F03E1"/>
    <w:rsid w:val="005F05BE"/>
    <w:rsid w:val="005F0CF8"/>
    <w:rsid w:val="005F14D3"/>
    <w:rsid w:val="005F14DE"/>
    <w:rsid w:val="005F205F"/>
    <w:rsid w:val="005F34C8"/>
    <w:rsid w:val="006013F3"/>
    <w:rsid w:val="006019B9"/>
    <w:rsid w:val="00611F59"/>
    <w:rsid w:val="00612A18"/>
    <w:rsid w:val="00612EFF"/>
    <w:rsid w:val="00614D64"/>
    <w:rsid w:val="00615B50"/>
    <w:rsid w:val="0061667F"/>
    <w:rsid w:val="00620169"/>
    <w:rsid w:val="00620EB6"/>
    <w:rsid w:val="00621C1B"/>
    <w:rsid w:val="006223B1"/>
    <w:rsid w:val="006230A4"/>
    <w:rsid w:val="0062434D"/>
    <w:rsid w:val="00624B9F"/>
    <w:rsid w:val="0062626D"/>
    <w:rsid w:val="00626F3A"/>
    <w:rsid w:val="006314C4"/>
    <w:rsid w:val="00632F80"/>
    <w:rsid w:val="00632FFE"/>
    <w:rsid w:val="006343FC"/>
    <w:rsid w:val="00634EE9"/>
    <w:rsid w:val="006358A5"/>
    <w:rsid w:val="006401D0"/>
    <w:rsid w:val="006445B7"/>
    <w:rsid w:val="00646D04"/>
    <w:rsid w:val="00647B32"/>
    <w:rsid w:val="00651B86"/>
    <w:rsid w:val="0065532A"/>
    <w:rsid w:val="006561CA"/>
    <w:rsid w:val="0065671B"/>
    <w:rsid w:val="0066288E"/>
    <w:rsid w:val="00665B1A"/>
    <w:rsid w:val="006666FC"/>
    <w:rsid w:val="00667FEF"/>
    <w:rsid w:val="00671048"/>
    <w:rsid w:val="00671911"/>
    <w:rsid w:val="00673FA4"/>
    <w:rsid w:val="0067589C"/>
    <w:rsid w:val="00676165"/>
    <w:rsid w:val="006764CE"/>
    <w:rsid w:val="00677C7B"/>
    <w:rsid w:val="00680597"/>
    <w:rsid w:val="00680C73"/>
    <w:rsid w:val="0068546E"/>
    <w:rsid w:val="00690C7A"/>
    <w:rsid w:val="0069105C"/>
    <w:rsid w:val="006918B8"/>
    <w:rsid w:val="00691D1F"/>
    <w:rsid w:val="00695C1F"/>
    <w:rsid w:val="006972C9"/>
    <w:rsid w:val="006A2237"/>
    <w:rsid w:val="006A22AF"/>
    <w:rsid w:val="006A6F0F"/>
    <w:rsid w:val="006B023D"/>
    <w:rsid w:val="006B2694"/>
    <w:rsid w:val="006B69A7"/>
    <w:rsid w:val="006B6C6E"/>
    <w:rsid w:val="006B6CB2"/>
    <w:rsid w:val="006C342F"/>
    <w:rsid w:val="006C58AF"/>
    <w:rsid w:val="006C66DA"/>
    <w:rsid w:val="006D01E7"/>
    <w:rsid w:val="006D0288"/>
    <w:rsid w:val="006D2646"/>
    <w:rsid w:val="006D2835"/>
    <w:rsid w:val="006D4876"/>
    <w:rsid w:val="006D4AFB"/>
    <w:rsid w:val="006D7205"/>
    <w:rsid w:val="006E0A06"/>
    <w:rsid w:val="006E32EA"/>
    <w:rsid w:val="006E3DF9"/>
    <w:rsid w:val="006E6E92"/>
    <w:rsid w:val="006F0178"/>
    <w:rsid w:val="006F07A7"/>
    <w:rsid w:val="006F1E36"/>
    <w:rsid w:val="006F6F1D"/>
    <w:rsid w:val="00703C81"/>
    <w:rsid w:val="0070527D"/>
    <w:rsid w:val="00705D53"/>
    <w:rsid w:val="007068B3"/>
    <w:rsid w:val="00714B19"/>
    <w:rsid w:val="007151CF"/>
    <w:rsid w:val="00715BAF"/>
    <w:rsid w:val="00715FB4"/>
    <w:rsid w:val="00716F76"/>
    <w:rsid w:val="0072481F"/>
    <w:rsid w:val="00724B1B"/>
    <w:rsid w:val="007251D6"/>
    <w:rsid w:val="00725265"/>
    <w:rsid w:val="00725433"/>
    <w:rsid w:val="007254ED"/>
    <w:rsid w:val="00726283"/>
    <w:rsid w:val="0073053E"/>
    <w:rsid w:val="007312AE"/>
    <w:rsid w:val="00731950"/>
    <w:rsid w:val="0073217E"/>
    <w:rsid w:val="00732F34"/>
    <w:rsid w:val="007333CE"/>
    <w:rsid w:val="00740774"/>
    <w:rsid w:val="0074080D"/>
    <w:rsid w:val="007417B9"/>
    <w:rsid w:val="00742137"/>
    <w:rsid w:val="00742590"/>
    <w:rsid w:val="00742717"/>
    <w:rsid w:val="00745EDC"/>
    <w:rsid w:val="00750656"/>
    <w:rsid w:val="00751C5C"/>
    <w:rsid w:val="0075378D"/>
    <w:rsid w:val="007539D5"/>
    <w:rsid w:val="00753D72"/>
    <w:rsid w:val="00756031"/>
    <w:rsid w:val="00756B8A"/>
    <w:rsid w:val="00761771"/>
    <w:rsid w:val="00762E74"/>
    <w:rsid w:val="0076438E"/>
    <w:rsid w:val="00770264"/>
    <w:rsid w:val="00770374"/>
    <w:rsid w:val="007714E0"/>
    <w:rsid w:val="00775A06"/>
    <w:rsid w:val="00775C5E"/>
    <w:rsid w:val="00776A56"/>
    <w:rsid w:val="00784E51"/>
    <w:rsid w:val="0078779B"/>
    <w:rsid w:val="00790689"/>
    <w:rsid w:val="007947B6"/>
    <w:rsid w:val="00795421"/>
    <w:rsid w:val="00795541"/>
    <w:rsid w:val="00796A1A"/>
    <w:rsid w:val="00796D96"/>
    <w:rsid w:val="00796DB9"/>
    <w:rsid w:val="007971D9"/>
    <w:rsid w:val="00797209"/>
    <w:rsid w:val="00797A00"/>
    <w:rsid w:val="00797ED6"/>
    <w:rsid w:val="00797FB9"/>
    <w:rsid w:val="007A0337"/>
    <w:rsid w:val="007A478E"/>
    <w:rsid w:val="007A50FC"/>
    <w:rsid w:val="007A53CD"/>
    <w:rsid w:val="007A7392"/>
    <w:rsid w:val="007B0987"/>
    <w:rsid w:val="007B1812"/>
    <w:rsid w:val="007B2207"/>
    <w:rsid w:val="007B45E8"/>
    <w:rsid w:val="007B7279"/>
    <w:rsid w:val="007B7C66"/>
    <w:rsid w:val="007B7DB1"/>
    <w:rsid w:val="007C1FC7"/>
    <w:rsid w:val="007C51A2"/>
    <w:rsid w:val="007C5883"/>
    <w:rsid w:val="007C6441"/>
    <w:rsid w:val="007C67E1"/>
    <w:rsid w:val="007C78F5"/>
    <w:rsid w:val="007D0713"/>
    <w:rsid w:val="007D40EE"/>
    <w:rsid w:val="007E1175"/>
    <w:rsid w:val="007E1428"/>
    <w:rsid w:val="007E3985"/>
    <w:rsid w:val="007E415F"/>
    <w:rsid w:val="007E4971"/>
    <w:rsid w:val="007E6AD0"/>
    <w:rsid w:val="007E7E2A"/>
    <w:rsid w:val="007F0EA2"/>
    <w:rsid w:val="007F0F64"/>
    <w:rsid w:val="007F0FEF"/>
    <w:rsid w:val="007F1A9D"/>
    <w:rsid w:val="007F215F"/>
    <w:rsid w:val="007F2582"/>
    <w:rsid w:val="007F62CE"/>
    <w:rsid w:val="00800946"/>
    <w:rsid w:val="00800BDD"/>
    <w:rsid w:val="00803585"/>
    <w:rsid w:val="00805E96"/>
    <w:rsid w:val="0080678C"/>
    <w:rsid w:val="008152B0"/>
    <w:rsid w:val="00821CDB"/>
    <w:rsid w:val="00822672"/>
    <w:rsid w:val="00822D41"/>
    <w:rsid w:val="008240F9"/>
    <w:rsid w:val="00827062"/>
    <w:rsid w:val="00830A81"/>
    <w:rsid w:val="00833398"/>
    <w:rsid w:val="00840109"/>
    <w:rsid w:val="008402DC"/>
    <w:rsid w:val="00841093"/>
    <w:rsid w:val="00842FB1"/>
    <w:rsid w:val="008438C6"/>
    <w:rsid w:val="00843DAB"/>
    <w:rsid w:val="00844D44"/>
    <w:rsid w:val="00850BB5"/>
    <w:rsid w:val="008541FC"/>
    <w:rsid w:val="0085440C"/>
    <w:rsid w:val="008568BF"/>
    <w:rsid w:val="00861ED0"/>
    <w:rsid w:val="00862A17"/>
    <w:rsid w:val="008630AA"/>
    <w:rsid w:val="00865139"/>
    <w:rsid w:val="008653C0"/>
    <w:rsid w:val="008655B1"/>
    <w:rsid w:val="00865C9E"/>
    <w:rsid w:val="0087239F"/>
    <w:rsid w:val="00872780"/>
    <w:rsid w:val="00876EFE"/>
    <w:rsid w:val="00877F66"/>
    <w:rsid w:val="00882606"/>
    <w:rsid w:val="008835B0"/>
    <w:rsid w:val="008838DA"/>
    <w:rsid w:val="00883900"/>
    <w:rsid w:val="008867AF"/>
    <w:rsid w:val="008875A0"/>
    <w:rsid w:val="008900F6"/>
    <w:rsid w:val="008962E1"/>
    <w:rsid w:val="00896386"/>
    <w:rsid w:val="008A1F85"/>
    <w:rsid w:val="008A7881"/>
    <w:rsid w:val="008A7D29"/>
    <w:rsid w:val="008B4AB0"/>
    <w:rsid w:val="008B4AFD"/>
    <w:rsid w:val="008B7A9A"/>
    <w:rsid w:val="008C06FA"/>
    <w:rsid w:val="008C2279"/>
    <w:rsid w:val="008C2974"/>
    <w:rsid w:val="008C4D51"/>
    <w:rsid w:val="008C6D65"/>
    <w:rsid w:val="008D1479"/>
    <w:rsid w:val="008D1B5C"/>
    <w:rsid w:val="008D1D6D"/>
    <w:rsid w:val="008D2C94"/>
    <w:rsid w:val="008D3C47"/>
    <w:rsid w:val="008D4BF2"/>
    <w:rsid w:val="008E43F6"/>
    <w:rsid w:val="008E4B09"/>
    <w:rsid w:val="008F1A9B"/>
    <w:rsid w:val="008F23BB"/>
    <w:rsid w:val="008F47A2"/>
    <w:rsid w:val="008F6485"/>
    <w:rsid w:val="008F64FA"/>
    <w:rsid w:val="00901EF4"/>
    <w:rsid w:val="00904AB2"/>
    <w:rsid w:val="00905895"/>
    <w:rsid w:val="009066D7"/>
    <w:rsid w:val="009079A6"/>
    <w:rsid w:val="009114CF"/>
    <w:rsid w:val="00912BDB"/>
    <w:rsid w:val="00912D01"/>
    <w:rsid w:val="009138E9"/>
    <w:rsid w:val="0091393A"/>
    <w:rsid w:val="00914299"/>
    <w:rsid w:val="0091583F"/>
    <w:rsid w:val="0092141A"/>
    <w:rsid w:val="00924776"/>
    <w:rsid w:val="0092573F"/>
    <w:rsid w:val="00925C79"/>
    <w:rsid w:val="009278AA"/>
    <w:rsid w:val="0093049D"/>
    <w:rsid w:val="00931295"/>
    <w:rsid w:val="009315EE"/>
    <w:rsid w:val="00932F75"/>
    <w:rsid w:val="00933829"/>
    <w:rsid w:val="00933EB5"/>
    <w:rsid w:val="0093538D"/>
    <w:rsid w:val="009359AC"/>
    <w:rsid w:val="009360AD"/>
    <w:rsid w:val="00937D09"/>
    <w:rsid w:val="00941029"/>
    <w:rsid w:val="00941460"/>
    <w:rsid w:val="00941497"/>
    <w:rsid w:val="00942B2C"/>
    <w:rsid w:val="00945E82"/>
    <w:rsid w:val="00946234"/>
    <w:rsid w:val="00946544"/>
    <w:rsid w:val="00946A9E"/>
    <w:rsid w:val="00953B92"/>
    <w:rsid w:val="0095449E"/>
    <w:rsid w:val="00955CCE"/>
    <w:rsid w:val="00956594"/>
    <w:rsid w:val="009603B9"/>
    <w:rsid w:val="00961501"/>
    <w:rsid w:val="00961AF8"/>
    <w:rsid w:val="009622D9"/>
    <w:rsid w:val="00962986"/>
    <w:rsid w:val="00962C17"/>
    <w:rsid w:val="00964707"/>
    <w:rsid w:val="0096692C"/>
    <w:rsid w:val="0096784F"/>
    <w:rsid w:val="009724BD"/>
    <w:rsid w:val="00974461"/>
    <w:rsid w:val="00974493"/>
    <w:rsid w:val="009757B8"/>
    <w:rsid w:val="0098210F"/>
    <w:rsid w:val="00983D2C"/>
    <w:rsid w:val="00985C51"/>
    <w:rsid w:val="00986F1A"/>
    <w:rsid w:val="00990474"/>
    <w:rsid w:val="00991BA0"/>
    <w:rsid w:val="00995B31"/>
    <w:rsid w:val="00996AB2"/>
    <w:rsid w:val="00996DD7"/>
    <w:rsid w:val="00996FB5"/>
    <w:rsid w:val="009A1532"/>
    <w:rsid w:val="009A23AC"/>
    <w:rsid w:val="009A26F9"/>
    <w:rsid w:val="009A33C7"/>
    <w:rsid w:val="009A4548"/>
    <w:rsid w:val="009B33F0"/>
    <w:rsid w:val="009B7307"/>
    <w:rsid w:val="009B73BD"/>
    <w:rsid w:val="009B768B"/>
    <w:rsid w:val="009C3E92"/>
    <w:rsid w:val="009C45C7"/>
    <w:rsid w:val="009D1571"/>
    <w:rsid w:val="009D5A26"/>
    <w:rsid w:val="009E01C1"/>
    <w:rsid w:val="009E422F"/>
    <w:rsid w:val="009E5E38"/>
    <w:rsid w:val="009F036B"/>
    <w:rsid w:val="009F0454"/>
    <w:rsid w:val="009F04B8"/>
    <w:rsid w:val="009F1548"/>
    <w:rsid w:val="009F2054"/>
    <w:rsid w:val="009F2915"/>
    <w:rsid w:val="009F32C5"/>
    <w:rsid w:val="009F4340"/>
    <w:rsid w:val="009F4B47"/>
    <w:rsid w:val="009F73CC"/>
    <w:rsid w:val="00A013FA"/>
    <w:rsid w:val="00A03038"/>
    <w:rsid w:val="00A069A9"/>
    <w:rsid w:val="00A07D72"/>
    <w:rsid w:val="00A10193"/>
    <w:rsid w:val="00A102E3"/>
    <w:rsid w:val="00A11DF1"/>
    <w:rsid w:val="00A14E6D"/>
    <w:rsid w:val="00A16604"/>
    <w:rsid w:val="00A1769A"/>
    <w:rsid w:val="00A20FE1"/>
    <w:rsid w:val="00A22150"/>
    <w:rsid w:val="00A23495"/>
    <w:rsid w:val="00A23AD9"/>
    <w:rsid w:val="00A24873"/>
    <w:rsid w:val="00A25C6B"/>
    <w:rsid w:val="00A26981"/>
    <w:rsid w:val="00A3051A"/>
    <w:rsid w:val="00A32EFC"/>
    <w:rsid w:val="00A3426A"/>
    <w:rsid w:val="00A4103D"/>
    <w:rsid w:val="00A43DAF"/>
    <w:rsid w:val="00A50053"/>
    <w:rsid w:val="00A513F1"/>
    <w:rsid w:val="00A52412"/>
    <w:rsid w:val="00A54249"/>
    <w:rsid w:val="00A55F3C"/>
    <w:rsid w:val="00A628CD"/>
    <w:rsid w:val="00A629D8"/>
    <w:rsid w:val="00A7223D"/>
    <w:rsid w:val="00A72B9F"/>
    <w:rsid w:val="00A735C3"/>
    <w:rsid w:val="00A775C4"/>
    <w:rsid w:val="00A81013"/>
    <w:rsid w:val="00A81AB1"/>
    <w:rsid w:val="00A874D5"/>
    <w:rsid w:val="00A90106"/>
    <w:rsid w:val="00A90DD4"/>
    <w:rsid w:val="00A95098"/>
    <w:rsid w:val="00AA14B9"/>
    <w:rsid w:val="00AA22D0"/>
    <w:rsid w:val="00AA466C"/>
    <w:rsid w:val="00AA621C"/>
    <w:rsid w:val="00AB474D"/>
    <w:rsid w:val="00AB57D5"/>
    <w:rsid w:val="00AC2636"/>
    <w:rsid w:val="00AC4726"/>
    <w:rsid w:val="00AC5478"/>
    <w:rsid w:val="00AC5EEF"/>
    <w:rsid w:val="00AC6F9E"/>
    <w:rsid w:val="00AC733C"/>
    <w:rsid w:val="00AC7C68"/>
    <w:rsid w:val="00AD075F"/>
    <w:rsid w:val="00AD100C"/>
    <w:rsid w:val="00AD2543"/>
    <w:rsid w:val="00AD48D0"/>
    <w:rsid w:val="00AD608C"/>
    <w:rsid w:val="00AD6D37"/>
    <w:rsid w:val="00AD6FF9"/>
    <w:rsid w:val="00AD71A6"/>
    <w:rsid w:val="00AE271E"/>
    <w:rsid w:val="00AE2AB7"/>
    <w:rsid w:val="00AE3F9D"/>
    <w:rsid w:val="00AE5D63"/>
    <w:rsid w:val="00AE7EFD"/>
    <w:rsid w:val="00AF336D"/>
    <w:rsid w:val="00AF3F98"/>
    <w:rsid w:val="00AF4FD5"/>
    <w:rsid w:val="00AF6D05"/>
    <w:rsid w:val="00AF6D25"/>
    <w:rsid w:val="00AF7F9D"/>
    <w:rsid w:val="00B00A47"/>
    <w:rsid w:val="00B02A2D"/>
    <w:rsid w:val="00B054A6"/>
    <w:rsid w:val="00B07052"/>
    <w:rsid w:val="00B12347"/>
    <w:rsid w:val="00B13067"/>
    <w:rsid w:val="00B16768"/>
    <w:rsid w:val="00B17751"/>
    <w:rsid w:val="00B2003A"/>
    <w:rsid w:val="00B20218"/>
    <w:rsid w:val="00B21813"/>
    <w:rsid w:val="00B21BD7"/>
    <w:rsid w:val="00B226D7"/>
    <w:rsid w:val="00B229CD"/>
    <w:rsid w:val="00B22FA2"/>
    <w:rsid w:val="00B23133"/>
    <w:rsid w:val="00B23659"/>
    <w:rsid w:val="00B24359"/>
    <w:rsid w:val="00B2512C"/>
    <w:rsid w:val="00B259A9"/>
    <w:rsid w:val="00B265AB"/>
    <w:rsid w:val="00B3082B"/>
    <w:rsid w:val="00B32851"/>
    <w:rsid w:val="00B33014"/>
    <w:rsid w:val="00B33893"/>
    <w:rsid w:val="00B343E4"/>
    <w:rsid w:val="00B34AA1"/>
    <w:rsid w:val="00B34C17"/>
    <w:rsid w:val="00B34CA7"/>
    <w:rsid w:val="00B35403"/>
    <w:rsid w:val="00B37307"/>
    <w:rsid w:val="00B3769D"/>
    <w:rsid w:val="00B41642"/>
    <w:rsid w:val="00B4352E"/>
    <w:rsid w:val="00B44147"/>
    <w:rsid w:val="00B44EFA"/>
    <w:rsid w:val="00B508CB"/>
    <w:rsid w:val="00B53602"/>
    <w:rsid w:val="00B5550D"/>
    <w:rsid w:val="00B57CC2"/>
    <w:rsid w:val="00B57FB9"/>
    <w:rsid w:val="00B604C6"/>
    <w:rsid w:val="00B60B3B"/>
    <w:rsid w:val="00B60D90"/>
    <w:rsid w:val="00B6140A"/>
    <w:rsid w:val="00B614B7"/>
    <w:rsid w:val="00B61E8B"/>
    <w:rsid w:val="00B62F0D"/>
    <w:rsid w:val="00B638C0"/>
    <w:rsid w:val="00B6444B"/>
    <w:rsid w:val="00B7120A"/>
    <w:rsid w:val="00B72A10"/>
    <w:rsid w:val="00B739DB"/>
    <w:rsid w:val="00B7409B"/>
    <w:rsid w:val="00B74120"/>
    <w:rsid w:val="00B7506A"/>
    <w:rsid w:val="00B76780"/>
    <w:rsid w:val="00B77B75"/>
    <w:rsid w:val="00B80D68"/>
    <w:rsid w:val="00B80FE9"/>
    <w:rsid w:val="00B81724"/>
    <w:rsid w:val="00B818CD"/>
    <w:rsid w:val="00B82C41"/>
    <w:rsid w:val="00B83BAC"/>
    <w:rsid w:val="00B85485"/>
    <w:rsid w:val="00B8671E"/>
    <w:rsid w:val="00B873D0"/>
    <w:rsid w:val="00B876E5"/>
    <w:rsid w:val="00B87907"/>
    <w:rsid w:val="00B90B16"/>
    <w:rsid w:val="00B91EF5"/>
    <w:rsid w:val="00B93477"/>
    <w:rsid w:val="00B93F43"/>
    <w:rsid w:val="00B9405D"/>
    <w:rsid w:val="00B94850"/>
    <w:rsid w:val="00B96A83"/>
    <w:rsid w:val="00BA0431"/>
    <w:rsid w:val="00BA2C91"/>
    <w:rsid w:val="00BA3DDD"/>
    <w:rsid w:val="00BA4386"/>
    <w:rsid w:val="00BA69B7"/>
    <w:rsid w:val="00BB2240"/>
    <w:rsid w:val="00BB3D4B"/>
    <w:rsid w:val="00BB3DBB"/>
    <w:rsid w:val="00BB4D24"/>
    <w:rsid w:val="00BB64FC"/>
    <w:rsid w:val="00BC1B25"/>
    <w:rsid w:val="00BC1EC3"/>
    <w:rsid w:val="00BC3AD2"/>
    <w:rsid w:val="00BC407E"/>
    <w:rsid w:val="00BC67CD"/>
    <w:rsid w:val="00BC6B55"/>
    <w:rsid w:val="00BD2051"/>
    <w:rsid w:val="00BD22F5"/>
    <w:rsid w:val="00BD25C4"/>
    <w:rsid w:val="00BD4D72"/>
    <w:rsid w:val="00BD560B"/>
    <w:rsid w:val="00BD5AD8"/>
    <w:rsid w:val="00BD5FEB"/>
    <w:rsid w:val="00BD7D2B"/>
    <w:rsid w:val="00BE0BB0"/>
    <w:rsid w:val="00BE15A7"/>
    <w:rsid w:val="00BE5D77"/>
    <w:rsid w:val="00BE6345"/>
    <w:rsid w:val="00BE7A03"/>
    <w:rsid w:val="00BF13E1"/>
    <w:rsid w:val="00BF2E0E"/>
    <w:rsid w:val="00BF7081"/>
    <w:rsid w:val="00C01C87"/>
    <w:rsid w:val="00C0218B"/>
    <w:rsid w:val="00C029E9"/>
    <w:rsid w:val="00C03BF3"/>
    <w:rsid w:val="00C0555E"/>
    <w:rsid w:val="00C05C95"/>
    <w:rsid w:val="00C06C21"/>
    <w:rsid w:val="00C07D18"/>
    <w:rsid w:val="00C1190E"/>
    <w:rsid w:val="00C138DA"/>
    <w:rsid w:val="00C16148"/>
    <w:rsid w:val="00C16AEB"/>
    <w:rsid w:val="00C25BC1"/>
    <w:rsid w:val="00C260BE"/>
    <w:rsid w:val="00C30129"/>
    <w:rsid w:val="00C31F4A"/>
    <w:rsid w:val="00C375DB"/>
    <w:rsid w:val="00C37DAD"/>
    <w:rsid w:val="00C41D43"/>
    <w:rsid w:val="00C43219"/>
    <w:rsid w:val="00C45282"/>
    <w:rsid w:val="00C47993"/>
    <w:rsid w:val="00C50FE9"/>
    <w:rsid w:val="00C512CE"/>
    <w:rsid w:val="00C526CA"/>
    <w:rsid w:val="00C55A6F"/>
    <w:rsid w:val="00C55BFF"/>
    <w:rsid w:val="00C563FC"/>
    <w:rsid w:val="00C64B2D"/>
    <w:rsid w:val="00C66B0C"/>
    <w:rsid w:val="00C678DE"/>
    <w:rsid w:val="00C72017"/>
    <w:rsid w:val="00C74E13"/>
    <w:rsid w:val="00C800AA"/>
    <w:rsid w:val="00C82399"/>
    <w:rsid w:val="00C829AF"/>
    <w:rsid w:val="00C839A8"/>
    <w:rsid w:val="00C842DD"/>
    <w:rsid w:val="00C844B7"/>
    <w:rsid w:val="00C8510B"/>
    <w:rsid w:val="00C86BDE"/>
    <w:rsid w:val="00C915E3"/>
    <w:rsid w:val="00C91EF7"/>
    <w:rsid w:val="00C9342F"/>
    <w:rsid w:val="00C94154"/>
    <w:rsid w:val="00C96A3B"/>
    <w:rsid w:val="00CA028D"/>
    <w:rsid w:val="00CA0296"/>
    <w:rsid w:val="00CA1DEA"/>
    <w:rsid w:val="00CA4CB1"/>
    <w:rsid w:val="00CA63F9"/>
    <w:rsid w:val="00CA6701"/>
    <w:rsid w:val="00CA69A3"/>
    <w:rsid w:val="00CA6DD9"/>
    <w:rsid w:val="00CA75F4"/>
    <w:rsid w:val="00CB111C"/>
    <w:rsid w:val="00CB1A8A"/>
    <w:rsid w:val="00CB3C3F"/>
    <w:rsid w:val="00CB4C26"/>
    <w:rsid w:val="00CB5A30"/>
    <w:rsid w:val="00CB638F"/>
    <w:rsid w:val="00CB6503"/>
    <w:rsid w:val="00CC311B"/>
    <w:rsid w:val="00CC314B"/>
    <w:rsid w:val="00CC4C31"/>
    <w:rsid w:val="00CC6ACA"/>
    <w:rsid w:val="00CD06D7"/>
    <w:rsid w:val="00CD0CB4"/>
    <w:rsid w:val="00CD1A6F"/>
    <w:rsid w:val="00CD2CF3"/>
    <w:rsid w:val="00CD370B"/>
    <w:rsid w:val="00CD549F"/>
    <w:rsid w:val="00CD670E"/>
    <w:rsid w:val="00CD7D61"/>
    <w:rsid w:val="00CE7DE9"/>
    <w:rsid w:val="00CF7FE4"/>
    <w:rsid w:val="00D000CF"/>
    <w:rsid w:val="00D021EF"/>
    <w:rsid w:val="00D0466C"/>
    <w:rsid w:val="00D063E0"/>
    <w:rsid w:val="00D06F99"/>
    <w:rsid w:val="00D06FF4"/>
    <w:rsid w:val="00D10267"/>
    <w:rsid w:val="00D1136C"/>
    <w:rsid w:val="00D13247"/>
    <w:rsid w:val="00D162C0"/>
    <w:rsid w:val="00D16A47"/>
    <w:rsid w:val="00D16D6E"/>
    <w:rsid w:val="00D17344"/>
    <w:rsid w:val="00D21473"/>
    <w:rsid w:val="00D22463"/>
    <w:rsid w:val="00D23E25"/>
    <w:rsid w:val="00D243BB"/>
    <w:rsid w:val="00D2565D"/>
    <w:rsid w:val="00D26172"/>
    <w:rsid w:val="00D26C9B"/>
    <w:rsid w:val="00D27E34"/>
    <w:rsid w:val="00D30108"/>
    <w:rsid w:val="00D30DEE"/>
    <w:rsid w:val="00D31D33"/>
    <w:rsid w:val="00D33E1E"/>
    <w:rsid w:val="00D3638D"/>
    <w:rsid w:val="00D36745"/>
    <w:rsid w:val="00D446AC"/>
    <w:rsid w:val="00D45C79"/>
    <w:rsid w:val="00D469C4"/>
    <w:rsid w:val="00D46D2F"/>
    <w:rsid w:val="00D507E9"/>
    <w:rsid w:val="00D50901"/>
    <w:rsid w:val="00D51967"/>
    <w:rsid w:val="00D51CAF"/>
    <w:rsid w:val="00D54BA8"/>
    <w:rsid w:val="00D55212"/>
    <w:rsid w:val="00D56EA5"/>
    <w:rsid w:val="00D57E01"/>
    <w:rsid w:val="00D60814"/>
    <w:rsid w:val="00D647DD"/>
    <w:rsid w:val="00D652E1"/>
    <w:rsid w:val="00D66F8A"/>
    <w:rsid w:val="00D67A49"/>
    <w:rsid w:val="00D73430"/>
    <w:rsid w:val="00D736A8"/>
    <w:rsid w:val="00D744F0"/>
    <w:rsid w:val="00D74DA7"/>
    <w:rsid w:val="00D75559"/>
    <w:rsid w:val="00D7594B"/>
    <w:rsid w:val="00D77ED7"/>
    <w:rsid w:val="00D80F30"/>
    <w:rsid w:val="00D826B8"/>
    <w:rsid w:val="00D84F09"/>
    <w:rsid w:val="00D855A9"/>
    <w:rsid w:val="00D9363B"/>
    <w:rsid w:val="00D94135"/>
    <w:rsid w:val="00D943A8"/>
    <w:rsid w:val="00D96ACC"/>
    <w:rsid w:val="00D96F79"/>
    <w:rsid w:val="00DA103D"/>
    <w:rsid w:val="00DA255B"/>
    <w:rsid w:val="00DA30F0"/>
    <w:rsid w:val="00DA47A6"/>
    <w:rsid w:val="00DA71BF"/>
    <w:rsid w:val="00DB41CF"/>
    <w:rsid w:val="00DB4B28"/>
    <w:rsid w:val="00DB6317"/>
    <w:rsid w:val="00DC0982"/>
    <w:rsid w:val="00DC0A86"/>
    <w:rsid w:val="00DC1B86"/>
    <w:rsid w:val="00DC2AAE"/>
    <w:rsid w:val="00DC75BC"/>
    <w:rsid w:val="00DD408E"/>
    <w:rsid w:val="00DD4741"/>
    <w:rsid w:val="00DD6DC5"/>
    <w:rsid w:val="00DE02A3"/>
    <w:rsid w:val="00DE25CD"/>
    <w:rsid w:val="00DE29B8"/>
    <w:rsid w:val="00DE3529"/>
    <w:rsid w:val="00DE574C"/>
    <w:rsid w:val="00DE7A9E"/>
    <w:rsid w:val="00DF059F"/>
    <w:rsid w:val="00DF1F6E"/>
    <w:rsid w:val="00DF2121"/>
    <w:rsid w:val="00DF5DEE"/>
    <w:rsid w:val="00DF76DF"/>
    <w:rsid w:val="00E034C7"/>
    <w:rsid w:val="00E03D22"/>
    <w:rsid w:val="00E04EF3"/>
    <w:rsid w:val="00E05F7D"/>
    <w:rsid w:val="00E05FF5"/>
    <w:rsid w:val="00E06982"/>
    <w:rsid w:val="00E07F20"/>
    <w:rsid w:val="00E1405A"/>
    <w:rsid w:val="00E16A98"/>
    <w:rsid w:val="00E16FC5"/>
    <w:rsid w:val="00E22709"/>
    <w:rsid w:val="00E22BBC"/>
    <w:rsid w:val="00E2574D"/>
    <w:rsid w:val="00E27418"/>
    <w:rsid w:val="00E315C4"/>
    <w:rsid w:val="00E31B88"/>
    <w:rsid w:val="00E33EC9"/>
    <w:rsid w:val="00E34FE6"/>
    <w:rsid w:val="00E36274"/>
    <w:rsid w:val="00E417A7"/>
    <w:rsid w:val="00E44058"/>
    <w:rsid w:val="00E4446B"/>
    <w:rsid w:val="00E44F2E"/>
    <w:rsid w:val="00E4501B"/>
    <w:rsid w:val="00E45DB2"/>
    <w:rsid w:val="00E46159"/>
    <w:rsid w:val="00E468DB"/>
    <w:rsid w:val="00E47273"/>
    <w:rsid w:val="00E47F2D"/>
    <w:rsid w:val="00E503F3"/>
    <w:rsid w:val="00E53DBB"/>
    <w:rsid w:val="00E53EA6"/>
    <w:rsid w:val="00E54588"/>
    <w:rsid w:val="00E54739"/>
    <w:rsid w:val="00E558F3"/>
    <w:rsid w:val="00E55EAD"/>
    <w:rsid w:val="00E621E9"/>
    <w:rsid w:val="00E64142"/>
    <w:rsid w:val="00E65B93"/>
    <w:rsid w:val="00E65D5C"/>
    <w:rsid w:val="00E70CE7"/>
    <w:rsid w:val="00E70DC6"/>
    <w:rsid w:val="00E70EC5"/>
    <w:rsid w:val="00E75F08"/>
    <w:rsid w:val="00E7706B"/>
    <w:rsid w:val="00E7716A"/>
    <w:rsid w:val="00E8426D"/>
    <w:rsid w:val="00E915C0"/>
    <w:rsid w:val="00E951D0"/>
    <w:rsid w:val="00E95FA1"/>
    <w:rsid w:val="00E9632C"/>
    <w:rsid w:val="00E9705E"/>
    <w:rsid w:val="00E975C5"/>
    <w:rsid w:val="00EA05EF"/>
    <w:rsid w:val="00EA239D"/>
    <w:rsid w:val="00EA37C1"/>
    <w:rsid w:val="00EA5EC8"/>
    <w:rsid w:val="00EA6C05"/>
    <w:rsid w:val="00EB39E8"/>
    <w:rsid w:val="00EB3BFB"/>
    <w:rsid w:val="00EB665B"/>
    <w:rsid w:val="00EB7128"/>
    <w:rsid w:val="00EC656C"/>
    <w:rsid w:val="00EC6E40"/>
    <w:rsid w:val="00ED0AED"/>
    <w:rsid w:val="00ED1650"/>
    <w:rsid w:val="00ED220D"/>
    <w:rsid w:val="00EE0F2B"/>
    <w:rsid w:val="00EE1153"/>
    <w:rsid w:val="00EE20D1"/>
    <w:rsid w:val="00EE42C8"/>
    <w:rsid w:val="00EE502E"/>
    <w:rsid w:val="00EE6651"/>
    <w:rsid w:val="00EE6741"/>
    <w:rsid w:val="00EE678A"/>
    <w:rsid w:val="00EE7304"/>
    <w:rsid w:val="00EE7F2D"/>
    <w:rsid w:val="00EF5089"/>
    <w:rsid w:val="00EF5370"/>
    <w:rsid w:val="00EF6DA0"/>
    <w:rsid w:val="00F01E8C"/>
    <w:rsid w:val="00F03109"/>
    <w:rsid w:val="00F040F7"/>
    <w:rsid w:val="00F1074D"/>
    <w:rsid w:val="00F10C74"/>
    <w:rsid w:val="00F10F35"/>
    <w:rsid w:val="00F1149E"/>
    <w:rsid w:val="00F143AE"/>
    <w:rsid w:val="00F22658"/>
    <w:rsid w:val="00F2665B"/>
    <w:rsid w:val="00F27608"/>
    <w:rsid w:val="00F27B2A"/>
    <w:rsid w:val="00F35CC4"/>
    <w:rsid w:val="00F40686"/>
    <w:rsid w:val="00F413BC"/>
    <w:rsid w:val="00F43C13"/>
    <w:rsid w:val="00F4443B"/>
    <w:rsid w:val="00F4703B"/>
    <w:rsid w:val="00F475D8"/>
    <w:rsid w:val="00F54ACA"/>
    <w:rsid w:val="00F5601C"/>
    <w:rsid w:val="00F6128E"/>
    <w:rsid w:val="00F6160F"/>
    <w:rsid w:val="00F635E3"/>
    <w:rsid w:val="00F64CF6"/>
    <w:rsid w:val="00F6515A"/>
    <w:rsid w:val="00F66536"/>
    <w:rsid w:val="00F667F9"/>
    <w:rsid w:val="00F71E50"/>
    <w:rsid w:val="00F75975"/>
    <w:rsid w:val="00F766F3"/>
    <w:rsid w:val="00F80AB9"/>
    <w:rsid w:val="00F81593"/>
    <w:rsid w:val="00F84787"/>
    <w:rsid w:val="00F87339"/>
    <w:rsid w:val="00F8753E"/>
    <w:rsid w:val="00F930BD"/>
    <w:rsid w:val="00F93356"/>
    <w:rsid w:val="00F937E6"/>
    <w:rsid w:val="00F94468"/>
    <w:rsid w:val="00F948B7"/>
    <w:rsid w:val="00F9587A"/>
    <w:rsid w:val="00FA239E"/>
    <w:rsid w:val="00FA348E"/>
    <w:rsid w:val="00FA39DA"/>
    <w:rsid w:val="00FA4151"/>
    <w:rsid w:val="00FA4577"/>
    <w:rsid w:val="00FA458D"/>
    <w:rsid w:val="00FA5871"/>
    <w:rsid w:val="00FA749C"/>
    <w:rsid w:val="00FB0CCC"/>
    <w:rsid w:val="00FB14AB"/>
    <w:rsid w:val="00FB2643"/>
    <w:rsid w:val="00FB365E"/>
    <w:rsid w:val="00FB3D0D"/>
    <w:rsid w:val="00FB71B9"/>
    <w:rsid w:val="00FB74E2"/>
    <w:rsid w:val="00FC0F4D"/>
    <w:rsid w:val="00FC1FAF"/>
    <w:rsid w:val="00FC4011"/>
    <w:rsid w:val="00FC7D2A"/>
    <w:rsid w:val="00FD1251"/>
    <w:rsid w:val="00FD1276"/>
    <w:rsid w:val="00FD1A45"/>
    <w:rsid w:val="00FD1B5C"/>
    <w:rsid w:val="00FD2CCA"/>
    <w:rsid w:val="00FD351A"/>
    <w:rsid w:val="00FD5A95"/>
    <w:rsid w:val="00FD62DD"/>
    <w:rsid w:val="00FD653D"/>
    <w:rsid w:val="00FD76BB"/>
    <w:rsid w:val="00FD76D1"/>
    <w:rsid w:val="00FE031A"/>
    <w:rsid w:val="00FE0F24"/>
    <w:rsid w:val="00FE351F"/>
    <w:rsid w:val="00FE4DB4"/>
    <w:rsid w:val="00FE5148"/>
    <w:rsid w:val="00FE5D21"/>
    <w:rsid w:val="00FE5DFF"/>
    <w:rsid w:val="00FE6AE6"/>
    <w:rsid w:val="00FF2A40"/>
    <w:rsid w:val="00FF43D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3098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D2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firstLine="720"/>
      <w:outlineLvl w:val="6"/>
    </w:pPr>
    <w:rPr>
      <w:rFonts w:ascii="Arial" w:hAnsi="Arial"/>
      <w:b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rsid w:val="0054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139</TotalTime>
  <Pages>6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 Minutes</vt:lpstr>
    </vt:vector>
  </TitlesOfParts>
  <Company>Shell</Company>
  <LinksUpToDate>false</LinksUpToDate>
  <CharactersWithSpaces>13259</CharactersWithSpaces>
  <SharedDoc>false</SharedDoc>
  <HLinks>
    <vt:vector size="12" baseType="variant">
      <vt:variant>
        <vt:i4>3276908</vt:i4>
      </vt:variant>
      <vt:variant>
        <vt:i4>11506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11641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 Minutes</dc:title>
  <dc:creator>Jon Anstee de Mas</dc:creator>
  <cp:lastModifiedBy>Nikki Barker</cp:lastModifiedBy>
  <cp:revision>143</cp:revision>
  <cp:lastPrinted>2014-05-12T15:57:00Z</cp:lastPrinted>
  <dcterms:created xsi:type="dcterms:W3CDTF">2021-05-11T08:51:00Z</dcterms:created>
  <dcterms:modified xsi:type="dcterms:W3CDTF">2021-07-07T14:53:00Z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-1257956104</vt:i4>
  </property>
  <property fmtid="{D5CDD505-2E9C-101B-9397-08002B2CF9AE}" pid="3" name="_NewReviewCycle">
    <vt:lpwstr/>
  </property>
  <property fmtid="{D5CDD505-2E9C-101B-9397-08002B2CF9AE}" pid="4" name="_EmailEntryID">
    <vt:lpwstr>0000000033AB5D4F948A784E8675E74D3DB8E3BE070064015E00B1418C458B48170F8690296F000000002D1F0000707CCB6CADD4184EBD29CE741BDBE7A100008EFE53F60000</vt:lpwstr>
  </property>
  <property fmtid="{D5CDD505-2E9C-101B-9397-08002B2CF9AE}" pid="5" name="_EmailStoreID0">
    <vt:lpwstr>0000000038A1BB1005E5101AA1BB08002B2A56C20000454D534D44422E444C4C00000000000000001B55FA20AA6611CD9BC800AA002FC45A0C00000065786368616E67652E77777574696C69746965732E636F2E756B002F6F3D57616C657320616E642057657374205574696C69746965732F6F753D46697273742041646D6</vt:lpwstr>
  </property>
  <property fmtid="{D5CDD505-2E9C-101B-9397-08002B2CF9AE}" pid="6" name="_EmailStoreID1">
    <vt:lpwstr>96E6973747261746976652047726F75702F636E3D526563697069656E74732F636E3D4772616E742E526F6765727300</vt:lpwstr>
  </property>
  <property fmtid="{D5CDD505-2E9C-101B-9397-08002B2CF9AE}" pid="7" name="_EmailStoreID2">
    <vt:lpwstr>0065006E002E0063006F006D0000000000</vt:lpwstr>
  </property>
</Properties>
</file>