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5617F" w14:textId="36A5AFED" w:rsidR="00276DDD" w:rsidRDefault="00276DDD">
      <w:pPr>
        <w:jc w:val="center"/>
        <w:rPr>
          <w:rFonts w:ascii="Arial" w:hAnsi="Arial"/>
          <w:b/>
          <w:sz w:val="28"/>
        </w:rPr>
      </w:pPr>
      <w:r>
        <w:rPr>
          <w:rFonts w:ascii="Arial" w:hAnsi="Arial"/>
          <w:b/>
          <w:sz w:val="28"/>
        </w:rPr>
        <w:t>UKOPA Infringement Working Group</w:t>
      </w:r>
    </w:p>
    <w:p w14:paraId="35CA0A85" w14:textId="77777777" w:rsidR="00276DDD" w:rsidRDefault="00276DDD">
      <w:pPr>
        <w:rPr>
          <w:rFonts w:ascii="Arial" w:hAnsi="Arial"/>
        </w:rPr>
      </w:pPr>
    </w:p>
    <w:p w14:paraId="230271CD" w14:textId="78CC43EE" w:rsidR="00034463" w:rsidRDefault="00034463" w:rsidP="00034463">
      <w:pPr>
        <w:jc w:val="center"/>
        <w:rPr>
          <w:rFonts w:ascii="Arial" w:hAnsi="Arial" w:cs="Arial"/>
          <w:sz w:val="28"/>
          <w:szCs w:val="28"/>
        </w:rPr>
      </w:pPr>
      <w:r>
        <w:rPr>
          <w:rFonts w:ascii="Arial" w:hAnsi="Arial" w:cs="Arial"/>
          <w:sz w:val="28"/>
          <w:szCs w:val="28"/>
        </w:rPr>
        <w:t xml:space="preserve">Minutes of the </w:t>
      </w:r>
      <w:r w:rsidR="008A297B">
        <w:rPr>
          <w:rFonts w:ascii="Arial" w:hAnsi="Arial" w:cs="Arial"/>
          <w:sz w:val="28"/>
          <w:szCs w:val="28"/>
        </w:rPr>
        <w:t>50</w:t>
      </w:r>
      <w:r w:rsidR="00C55A6F" w:rsidRPr="00C55A6F">
        <w:rPr>
          <w:rFonts w:ascii="Arial" w:hAnsi="Arial" w:cs="Arial"/>
          <w:sz w:val="28"/>
          <w:szCs w:val="28"/>
          <w:vertAlign w:val="superscript"/>
        </w:rPr>
        <w:t>th</w:t>
      </w:r>
      <w:r w:rsidR="00C55A6F">
        <w:rPr>
          <w:rFonts w:ascii="Arial" w:hAnsi="Arial" w:cs="Arial"/>
          <w:sz w:val="28"/>
          <w:szCs w:val="28"/>
        </w:rPr>
        <w:t xml:space="preserve"> </w:t>
      </w:r>
      <w:r>
        <w:rPr>
          <w:rFonts w:ascii="Arial" w:hAnsi="Arial" w:cs="Arial"/>
          <w:sz w:val="28"/>
          <w:szCs w:val="28"/>
        </w:rPr>
        <w:t>Meeting</w:t>
      </w:r>
    </w:p>
    <w:p w14:paraId="2FD48503" w14:textId="7B6DFD5A" w:rsidR="00034463" w:rsidRDefault="008A297B" w:rsidP="00034463">
      <w:pPr>
        <w:jc w:val="center"/>
        <w:rPr>
          <w:rFonts w:ascii="Arial" w:hAnsi="Arial" w:cs="Arial"/>
          <w:sz w:val="28"/>
          <w:szCs w:val="28"/>
        </w:rPr>
      </w:pPr>
      <w:r>
        <w:rPr>
          <w:rFonts w:ascii="Arial" w:hAnsi="Arial" w:cs="Arial"/>
          <w:sz w:val="28"/>
          <w:szCs w:val="28"/>
        </w:rPr>
        <w:t>Meetpoint Kegworth and v</w:t>
      </w:r>
      <w:r w:rsidR="006F6F1D">
        <w:rPr>
          <w:rFonts w:ascii="Arial" w:hAnsi="Arial" w:cs="Arial"/>
          <w:sz w:val="28"/>
          <w:szCs w:val="28"/>
        </w:rPr>
        <w:t>ia TEAMS</w:t>
      </w:r>
    </w:p>
    <w:p w14:paraId="06FF9F22" w14:textId="611435BA" w:rsidR="00034463" w:rsidRDefault="00A20FE1" w:rsidP="00B604C6">
      <w:pPr>
        <w:jc w:val="center"/>
        <w:rPr>
          <w:rFonts w:ascii="Arial" w:hAnsi="Arial" w:cs="Arial"/>
          <w:sz w:val="28"/>
          <w:szCs w:val="28"/>
        </w:rPr>
      </w:pPr>
      <w:r>
        <w:rPr>
          <w:rFonts w:ascii="Arial" w:hAnsi="Arial" w:cs="Arial"/>
          <w:sz w:val="28"/>
          <w:szCs w:val="28"/>
        </w:rPr>
        <w:t xml:space="preserve">10am </w:t>
      </w:r>
      <w:r w:rsidR="008A297B">
        <w:rPr>
          <w:rFonts w:ascii="Arial" w:hAnsi="Arial" w:cs="Arial"/>
          <w:sz w:val="28"/>
          <w:szCs w:val="28"/>
        </w:rPr>
        <w:t>10</w:t>
      </w:r>
      <w:r w:rsidR="008A297B" w:rsidRPr="008A297B">
        <w:rPr>
          <w:rFonts w:ascii="Arial" w:hAnsi="Arial" w:cs="Arial"/>
          <w:sz w:val="28"/>
          <w:szCs w:val="28"/>
          <w:vertAlign w:val="superscript"/>
        </w:rPr>
        <w:t>th</w:t>
      </w:r>
      <w:r w:rsidR="008A297B">
        <w:rPr>
          <w:rFonts w:ascii="Arial" w:hAnsi="Arial" w:cs="Arial"/>
          <w:sz w:val="28"/>
          <w:szCs w:val="28"/>
        </w:rPr>
        <w:t xml:space="preserve"> May</w:t>
      </w:r>
      <w:r w:rsidR="00761771">
        <w:rPr>
          <w:rFonts w:ascii="Arial" w:hAnsi="Arial" w:cs="Arial"/>
          <w:sz w:val="28"/>
          <w:szCs w:val="28"/>
        </w:rPr>
        <w:t xml:space="preserve"> 202</w:t>
      </w:r>
      <w:r w:rsidR="00AC0FB9">
        <w:rPr>
          <w:rFonts w:ascii="Arial" w:hAnsi="Arial" w:cs="Arial"/>
          <w:sz w:val="28"/>
          <w:szCs w:val="28"/>
        </w:rPr>
        <w:t>2</w:t>
      </w:r>
    </w:p>
    <w:p w14:paraId="17888311" w14:textId="77777777" w:rsidR="00276DDD" w:rsidRDefault="00276DDD">
      <w:pPr>
        <w:rPr>
          <w:rFonts w:ascii="Arial" w:hAnsi="Arial"/>
          <w:sz w:val="28"/>
        </w:rPr>
      </w:pPr>
    </w:p>
    <w:p w14:paraId="6B18E0FD" w14:textId="77777777" w:rsidR="00276DDD" w:rsidRDefault="00276DDD">
      <w:pPr>
        <w:pStyle w:val="ListNumber"/>
        <w:rPr>
          <w:rFonts w:ascii="Arial" w:hAnsi="Arial"/>
          <w:b/>
          <w:sz w:val="20"/>
          <w:szCs w:val="20"/>
        </w:rPr>
      </w:pPr>
      <w:r>
        <w:rPr>
          <w:rFonts w:ascii="Arial" w:hAnsi="Arial"/>
          <w:b/>
          <w:sz w:val="20"/>
          <w:szCs w:val="20"/>
        </w:rPr>
        <w:t>Attendance, Apologies and Membership</w:t>
      </w:r>
    </w:p>
    <w:p w14:paraId="347C447E" w14:textId="77777777" w:rsidR="00276DDD" w:rsidRDefault="00276DDD">
      <w:pPr>
        <w:autoSpaceDE w:val="0"/>
        <w:autoSpaceDN w:val="0"/>
        <w:adjustRightInd w:val="0"/>
        <w:spacing w:line="240" w:lineRule="atLeast"/>
        <w:rPr>
          <w:rFonts w:ascii="Arial" w:hAnsi="Arial"/>
          <w:sz w:val="20"/>
          <w:szCs w:val="20"/>
        </w:rPr>
      </w:pPr>
    </w:p>
    <w:p w14:paraId="1E5C75E9" w14:textId="77777777" w:rsidR="00276DDD" w:rsidRDefault="00276DDD" w:rsidP="00961AF8">
      <w:pPr>
        <w:tabs>
          <w:tab w:val="left" w:pos="720"/>
          <w:tab w:val="left" w:pos="1440"/>
          <w:tab w:val="left" w:pos="2160"/>
          <w:tab w:val="left" w:pos="2580"/>
        </w:tabs>
        <w:rPr>
          <w:rFonts w:ascii="Arial" w:hAnsi="Arial"/>
          <w:sz w:val="20"/>
          <w:szCs w:val="20"/>
        </w:rPr>
      </w:pPr>
      <w:r w:rsidRPr="00032194">
        <w:rPr>
          <w:rFonts w:ascii="Arial" w:hAnsi="Arial"/>
          <w:sz w:val="20"/>
          <w:szCs w:val="20"/>
        </w:rPr>
        <w:t>Present</w:t>
      </w:r>
      <w:r w:rsidRPr="00032194">
        <w:rPr>
          <w:rFonts w:ascii="Arial" w:hAnsi="Arial"/>
          <w:sz w:val="20"/>
          <w:szCs w:val="20"/>
        </w:rPr>
        <w:tab/>
      </w:r>
      <w:r w:rsidRPr="00032194">
        <w:rPr>
          <w:rFonts w:ascii="Arial" w:hAnsi="Arial"/>
          <w:sz w:val="20"/>
          <w:szCs w:val="20"/>
        </w:rPr>
        <w:tab/>
      </w:r>
    </w:p>
    <w:p w14:paraId="710CD6F5" w14:textId="3C5830A0" w:rsidR="00276DDD" w:rsidRDefault="00276DDD" w:rsidP="00276DDD">
      <w:pPr>
        <w:ind w:left="1440" w:firstLine="720"/>
        <w:rPr>
          <w:rFonts w:ascii="Arial" w:hAnsi="Arial"/>
          <w:sz w:val="20"/>
          <w:lang w:val="nl-NL"/>
        </w:rPr>
      </w:pPr>
      <w:r w:rsidRPr="000B0890">
        <w:rPr>
          <w:rFonts w:ascii="Arial" w:hAnsi="Arial"/>
          <w:sz w:val="20"/>
          <w:lang w:val="nl-NL"/>
        </w:rPr>
        <w:t>N Barker</w:t>
      </w:r>
      <w:r w:rsidRPr="000B0890">
        <w:rPr>
          <w:rFonts w:ascii="Arial" w:hAnsi="Arial"/>
          <w:sz w:val="20"/>
          <w:lang w:val="nl-NL"/>
        </w:rPr>
        <w:tab/>
      </w:r>
      <w:r>
        <w:rPr>
          <w:rFonts w:ascii="Arial" w:hAnsi="Arial"/>
          <w:sz w:val="20"/>
          <w:lang w:val="nl-NL"/>
        </w:rPr>
        <w:tab/>
      </w:r>
      <w:r>
        <w:rPr>
          <w:rFonts w:ascii="Arial" w:hAnsi="Arial"/>
          <w:sz w:val="20"/>
          <w:lang w:val="nl-NL"/>
        </w:rPr>
        <w:tab/>
      </w:r>
      <w:r w:rsidRPr="000B0890">
        <w:rPr>
          <w:rFonts w:ascii="Arial" w:hAnsi="Arial"/>
          <w:sz w:val="20"/>
          <w:lang w:val="nl-NL"/>
        </w:rPr>
        <w:t>IWG Secretary</w:t>
      </w:r>
    </w:p>
    <w:p w14:paraId="71457E7F" w14:textId="3E10F799" w:rsidR="00E92A70" w:rsidRDefault="003B64AE" w:rsidP="007917EA">
      <w:pPr>
        <w:ind w:left="5040" w:hanging="2880"/>
        <w:rPr>
          <w:rFonts w:ascii="Arial" w:hAnsi="Arial"/>
          <w:sz w:val="20"/>
          <w:szCs w:val="20"/>
          <w:lang w:val="sv-SE"/>
        </w:rPr>
      </w:pPr>
      <w:r>
        <w:rPr>
          <w:rFonts w:ascii="Arial" w:hAnsi="Arial"/>
          <w:sz w:val="20"/>
          <w:szCs w:val="20"/>
          <w:lang w:val="sv-SE"/>
        </w:rPr>
        <w:t>S Crossley</w:t>
      </w:r>
      <w:r>
        <w:rPr>
          <w:rFonts w:ascii="Arial" w:hAnsi="Arial"/>
          <w:sz w:val="20"/>
          <w:szCs w:val="20"/>
          <w:lang w:val="sv-SE"/>
        </w:rPr>
        <w:tab/>
        <w:t>HSE</w:t>
      </w:r>
    </w:p>
    <w:p w14:paraId="1C680823" w14:textId="3A19224C" w:rsidR="00752B17" w:rsidRDefault="00752B17" w:rsidP="007917EA">
      <w:pPr>
        <w:ind w:left="5040" w:hanging="2880"/>
        <w:rPr>
          <w:rFonts w:ascii="Arial" w:hAnsi="Arial"/>
          <w:sz w:val="20"/>
          <w:szCs w:val="20"/>
          <w:lang w:val="sv-SE"/>
        </w:rPr>
      </w:pPr>
      <w:r>
        <w:rPr>
          <w:rFonts w:ascii="Arial" w:hAnsi="Arial"/>
          <w:sz w:val="20"/>
          <w:szCs w:val="20"/>
          <w:lang w:val="sv-SE"/>
        </w:rPr>
        <w:t>M Davey</w:t>
      </w:r>
      <w:r>
        <w:rPr>
          <w:rFonts w:ascii="Arial" w:hAnsi="Arial"/>
          <w:sz w:val="20"/>
          <w:szCs w:val="20"/>
          <w:lang w:val="sv-SE"/>
        </w:rPr>
        <w:tab/>
        <w:t>SGN</w:t>
      </w:r>
    </w:p>
    <w:p w14:paraId="65A2F328" w14:textId="20D6A95F" w:rsidR="00B14DD5" w:rsidRPr="00E92A70" w:rsidRDefault="00B14DD5" w:rsidP="00B14DD5">
      <w:pPr>
        <w:pStyle w:val="ListNumber"/>
        <w:numPr>
          <w:ilvl w:val="0"/>
          <w:numId w:val="0"/>
        </w:numPr>
        <w:ind w:left="1800" w:firstLine="360"/>
        <w:rPr>
          <w:rFonts w:ascii="Arial" w:hAnsi="Arial"/>
          <w:sz w:val="20"/>
          <w:szCs w:val="20"/>
          <w:lang w:val="sv-SE"/>
        </w:rPr>
      </w:pPr>
      <w:r w:rsidRPr="00E92A70">
        <w:rPr>
          <w:rFonts w:ascii="Arial" w:hAnsi="Arial"/>
          <w:sz w:val="20"/>
          <w:szCs w:val="20"/>
          <w:lang w:val="sv-SE"/>
        </w:rPr>
        <w:t>M Fisher</w:t>
      </w:r>
      <w:r w:rsidRPr="00E92A70">
        <w:rPr>
          <w:rFonts w:ascii="Arial" w:hAnsi="Arial"/>
          <w:sz w:val="20"/>
          <w:szCs w:val="20"/>
          <w:lang w:val="sv-SE"/>
        </w:rPr>
        <w:tab/>
      </w:r>
      <w:r w:rsidRPr="00E92A70">
        <w:rPr>
          <w:rFonts w:ascii="Arial" w:hAnsi="Arial"/>
          <w:sz w:val="20"/>
          <w:szCs w:val="20"/>
          <w:lang w:val="sv-SE"/>
        </w:rPr>
        <w:tab/>
      </w:r>
      <w:r w:rsidRPr="00E92A70">
        <w:rPr>
          <w:rFonts w:ascii="Arial" w:hAnsi="Arial"/>
          <w:sz w:val="20"/>
          <w:szCs w:val="20"/>
          <w:lang w:val="sv-SE"/>
        </w:rPr>
        <w:tab/>
        <w:t>SGN</w:t>
      </w:r>
    </w:p>
    <w:p w14:paraId="3ED7E0A5" w14:textId="77777777" w:rsidR="002A7348" w:rsidRPr="00E92A70" w:rsidRDefault="002A7348" w:rsidP="002A7348">
      <w:pPr>
        <w:ind w:left="5040" w:hanging="2880"/>
        <w:rPr>
          <w:rFonts w:ascii="Arial" w:hAnsi="Arial"/>
          <w:sz w:val="20"/>
          <w:lang w:val="sv-SE"/>
        </w:rPr>
      </w:pPr>
      <w:r w:rsidRPr="00E92A70">
        <w:rPr>
          <w:rFonts w:ascii="Arial" w:hAnsi="Arial"/>
          <w:sz w:val="20"/>
          <w:lang w:val="sv-SE"/>
        </w:rPr>
        <w:t>J Jarvie</w:t>
      </w:r>
      <w:r w:rsidRPr="00E92A70">
        <w:rPr>
          <w:rFonts w:ascii="Arial" w:hAnsi="Arial"/>
          <w:sz w:val="20"/>
          <w:lang w:val="sv-SE"/>
        </w:rPr>
        <w:tab/>
        <w:t>Ineos</w:t>
      </w:r>
    </w:p>
    <w:p w14:paraId="544ED43B" w14:textId="77777777" w:rsidR="003563D8" w:rsidRPr="003563D8" w:rsidRDefault="003563D8" w:rsidP="003563D8">
      <w:pPr>
        <w:ind w:left="5040" w:hanging="2880"/>
        <w:rPr>
          <w:rFonts w:ascii="Arial" w:hAnsi="Arial"/>
          <w:sz w:val="20"/>
          <w:szCs w:val="20"/>
          <w:lang w:val="pt-BR"/>
        </w:rPr>
      </w:pPr>
      <w:r w:rsidRPr="003563D8">
        <w:rPr>
          <w:rFonts w:ascii="Arial" w:hAnsi="Arial"/>
          <w:sz w:val="20"/>
          <w:szCs w:val="20"/>
          <w:lang w:val="pt-BR"/>
        </w:rPr>
        <w:t>R Kilmister</w:t>
      </w:r>
      <w:r w:rsidRPr="003563D8">
        <w:rPr>
          <w:rFonts w:ascii="Arial" w:hAnsi="Arial"/>
          <w:sz w:val="20"/>
          <w:szCs w:val="20"/>
          <w:lang w:val="pt-BR"/>
        </w:rPr>
        <w:tab/>
        <w:t>Perenco</w:t>
      </w:r>
    </w:p>
    <w:p w14:paraId="289CDDCB" w14:textId="77777777" w:rsidR="00784ED9" w:rsidRPr="003563D8" w:rsidRDefault="00784ED9" w:rsidP="00784ED9">
      <w:pPr>
        <w:ind w:left="5040" w:hanging="2880"/>
        <w:rPr>
          <w:rFonts w:ascii="Arial" w:hAnsi="Arial"/>
          <w:sz w:val="20"/>
          <w:lang w:val="pt-BR"/>
        </w:rPr>
      </w:pPr>
      <w:r w:rsidRPr="003563D8">
        <w:rPr>
          <w:rFonts w:ascii="Arial" w:hAnsi="Arial"/>
          <w:sz w:val="20"/>
          <w:lang w:val="pt-BR"/>
        </w:rPr>
        <w:t>D O’Caoimh</w:t>
      </w:r>
      <w:r w:rsidRPr="003563D8">
        <w:rPr>
          <w:rFonts w:ascii="Arial" w:hAnsi="Arial"/>
          <w:sz w:val="20"/>
          <w:lang w:val="pt-BR"/>
        </w:rPr>
        <w:tab/>
        <w:t>GNI</w:t>
      </w:r>
    </w:p>
    <w:p w14:paraId="291BA16D" w14:textId="5B51B125" w:rsidR="00B2204E" w:rsidRPr="007917EA" w:rsidRDefault="00B2204E" w:rsidP="007917EA">
      <w:pPr>
        <w:ind w:left="5040" w:hanging="2880"/>
        <w:rPr>
          <w:rFonts w:ascii="Arial" w:hAnsi="Arial"/>
          <w:sz w:val="20"/>
          <w:szCs w:val="20"/>
          <w:lang w:val="sv-SE"/>
        </w:rPr>
      </w:pPr>
      <w:r>
        <w:rPr>
          <w:rFonts w:ascii="Arial" w:hAnsi="Arial"/>
          <w:sz w:val="20"/>
          <w:szCs w:val="20"/>
          <w:lang w:val="sv-SE"/>
        </w:rPr>
        <w:t>C O</w:t>
      </w:r>
      <w:r w:rsidR="00952195">
        <w:rPr>
          <w:rFonts w:ascii="Arial" w:hAnsi="Arial"/>
          <w:sz w:val="20"/>
          <w:szCs w:val="20"/>
          <w:lang w:val="sv-SE"/>
        </w:rPr>
        <w:t>C</w:t>
      </w:r>
      <w:r>
        <w:rPr>
          <w:rFonts w:ascii="Arial" w:hAnsi="Arial"/>
          <w:sz w:val="20"/>
          <w:szCs w:val="20"/>
          <w:lang w:val="sv-SE"/>
        </w:rPr>
        <w:t>onor</w:t>
      </w:r>
      <w:r>
        <w:rPr>
          <w:rFonts w:ascii="Arial" w:hAnsi="Arial"/>
          <w:sz w:val="20"/>
          <w:szCs w:val="20"/>
          <w:lang w:val="sv-SE"/>
        </w:rPr>
        <w:tab/>
      </w:r>
      <w:r w:rsidR="00952195">
        <w:rPr>
          <w:rFonts w:ascii="Arial" w:hAnsi="Arial"/>
          <w:sz w:val="20"/>
          <w:szCs w:val="20"/>
          <w:lang w:val="sv-SE"/>
        </w:rPr>
        <w:t>CATS</w:t>
      </w:r>
    </w:p>
    <w:p w14:paraId="5D288B01" w14:textId="30F79E0C" w:rsidR="00EF5089" w:rsidRDefault="00EF5089" w:rsidP="00EF5089">
      <w:pPr>
        <w:ind w:left="5040" w:hanging="2880"/>
        <w:rPr>
          <w:rFonts w:ascii="Arial" w:hAnsi="Arial"/>
          <w:sz w:val="20"/>
          <w:lang w:val="sv-SE"/>
        </w:rPr>
      </w:pPr>
      <w:r>
        <w:rPr>
          <w:rFonts w:ascii="Arial" w:hAnsi="Arial"/>
          <w:sz w:val="20"/>
          <w:lang w:val="sv-SE"/>
        </w:rPr>
        <w:t>C Sadler</w:t>
      </w:r>
      <w:r w:rsidRPr="008867AF">
        <w:rPr>
          <w:rFonts w:ascii="Arial" w:hAnsi="Arial"/>
          <w:sz w:val="20"/>
          <w:lang w:val="sv-SE"/>
        </w:rPr>
        <w:tab/>
      </w:r>
      <w:r w:rsidR="00914299">
        <w:rPr>
          <w:rFonts w:ascii="Arial" w:hAnsi="Arial"/>
          <w:sz w:val="20"/>
          <w:lang w:val="sv-SE"/>
        </w:rPr>
        <w:t>Exolum</w:t>
      </w:r>
    </w:p>
    <w:p w14:paraId="65A4E942" w14:textId="2276DBA5" w:rsidR="007A5DA6" w:rsidRPr="007A5DA6" w:rsidRDefault="007A5DA6" w:rsidP="00EF5089">
      <w:pPr>
        <w:ind w:left="5040" w:hanging="2880"/>
        <w:rPr>
          <w:rFonts w:ascii="Arial" w:hAnsi="Arial"/>
          <w:sz w:val="20"/>
        </w:rPr>
      </w:pPr>
      <w:r w:rsidRPr="007A5DA6">
        <w:rPr>
          <w:rFonts w:ascii="Arial" w:hAnsi="Arial"/>
          <w:sz w:val="20"/>
        </w:rPr>
        <w:t xml:space="preserve">C </w:t>
      </w:r>
      <w:r>
        <w:rPr>
          <w:rFonts w:ascii="Arial" w:hAnsi="Arial"/>
          <w:sz w:val="20"/>
        </w:rPr>
        <w:t>Scott</w:t>
      </w:r>
      <w:r>
        <w:rPr>
          <w:rFonts w:ascii="Arial" w:hAnsi="Arial"/>
          <w:sz w:val="20"/>
        </w:rPr>
        <w:tab/>
      </w:r>
      <w:r w:rsidR="00CB6222">
        <w:rPr>
          <w:rFonts w:ascii="Arial" w:hAnsi="Arial"/>
          <w:sz w:val="20"/>
        </w:rPr>
        <w:t>Valero</w:t>
      </w:r>
    </w:p>
    <w:p w14:paraId="1134874F" w14:textId="3834D906" w:rsidR="003B7FA4" w:rsidRPr="007A5DA6" w:rsidRDefault="000A48BD" w:rsidP="00B13FD6">
      <w:pPr>
        <w:ind w:left="5040" w:hanging="2880"/>
        <w:rPr>
          <w:rFonts w:ascii="Arial" w:hAnsi="Arial"/>
          <w:sz w:val="20"/>
          <w:szCs w:val="20"/>
        </w:rPr>
      </w:pPr>
      <w:r w:rsidRPr="007A5DA6">
        <w:rPr>
          <w:rFonts w:ascii="Arial" w:hAnsi="Arial"/>
          <w:sz w:val="20"/>
          <w:szCs w:val="20"/>
        </w:rPr>
        <w:t>P Taylor (Chairman)</w:t>
      </w:r>
      <w:r w:rsidRPr="007A5DA6">
        <w:rPr>
          <w:rFonts w:ascii="Arial" w:hAnsi="Arial"/>
          <w:sz w:val="20"/>
          <w:szCs w:val="20"/>
        </w:rPr>
        <w:tab/>
        <w:t>BPA</w:t>
      </w:r>
    </w:p>
    <w:p w14:paraId="7FBA0719" w14:textId="77777777" w:rsidR="00276DDD" w:rsidRPr="007A5DA6" w:rsidRDefault="00276DDD" w:rsidP="00276DDD">
      <w:pPr>
        <w:rPr>
          <w:rFonts w:ascii="Arial" w:hAnsi="Arial"/>
          <w:sz w:val="20"/>
          <w:szCs w:val="20"/>
        </w:rPr>
      </w:pPr>
    </w:p>
    <w:p w14:paraId="1EAF596C" w14:textId="77777777" w:rsidR="00034463" w:rsidRPr="00E92A70" w:rsidRDefault="00276DDD" w:rsidP="00961AF8">
      <w:pPr>
        <w:rPr>
          <w:rFonts w:ascii="Arial" w:hAnsi="Arial"/>
          <w:sz w:val="20"/>
          <w:szCs w:val="20"/>
          <w:lang w:val="sv-SE"/>
        </w:rPr>
      </w:pPr>
      <w:r w:rsidRPr="00E92A70">
        <w:rPr>
          <w:rFonts w:ascii="Arial" w:hAnsi="Arial"/>
          <w:sz w:val="20"/>
          <w:szCs w:val="20"/>
          <w:lang w:val="sv-SE"/>
        </w:rPr>
        <w:t>Apologies:</w:t>
      </w:r>
      <w:r w:rsidRPr="00E92A70">
        <w:rPr>
          <w:rFonts w:ascii="Arial" w:hAnsi="Arial"/>
          <w:sz w:val="20"/>
          <w:szCs w:val="20"/>
          <w:lang w:val="sv-SE"/>
        </w:rPr>
        <w:tab/>
      </w:r>
      <w:r w:rsidRPr="00E92A70">
        <w:rPr>
          <w:rFonts w:ascii="Arial" w:hAnsi="Arial"/>
          <w:sz w:val="20"/>
          <w:szCs w:val="20"/>
          <w:lang w:val="sv-SE"/>
        </w:rPr>
        <w:tab/>
      </w:r>
      <w:r w:rsidR="00034463" w:rsidRPr="00E92A70">
        <w:rPr>
          <w:rFonts w:ascii="Arial" w:hAnsi="Arial"/>
          <w:sz w:val="20"/>
          <w:szCs w:val="20"/>
          <w:lang w:val="sv-SE"/>
        </w:rPr>
        <w:t xml:space="preserve"> </w:t>
      </w:r>
    </w:p>
    <w:p w14:paraId="2E89C7CD" w14:textId="77777777" w:rsidR="009A69E8" w:rsidRDefault="009A69E8" w:rsidP="009A69E8">
      <w:pPr>
        <w:ind w:left="5040" w:hanging="2880"/>
        <w:rPr>
          <w:rFonts w:ascii="Arial" w:hAnsi="Arial"/>
          <w:sz w:val="20"/>
          <w:szCs w:val="20"/>
          <w:lang w:val="sv-SE"/>
        </w:rPr>
      </w:pPr>
      <w:r>
        <w:rPr>
          <w:rFonts w:ascii="Arial" w:hAnsi="Arial"/>
          <w:sz w:val="20"/>
          <w:szCs w:val="20"/>
          <w:lang w:val="sv-SE"/>
        </w:rPr>
        <w:t>K Ainsworth</w:t>
      </w:r>
      <w:r>
        <w:rPr>
          <w:rFonts w:ascii="Arial" w:hAnsi="Arial"/>
          <w:sz w:val="20"/>
          <w:szCs w:val="20"/>
          <w:lang w:val="sv-SE"/>
        </w:rPr>
        <w:tab/>
        <w:t>NGN</w:t>
      </w:r>
    </w:p>
    <w:p w14:paraId="55BE8B75" w14:textId="77777777" w:rsidR="002A7348" w:rsidRPr="00E92A70" w:rsidRDefault="002A7348" w:rsidP="002A7348">
      <w:pPr>
        <w:pStyle w:val="ListNumber"/>
        <w:numPr>
          <w:ilvl w:val="0"/>
          <w:numId w:val="0"/>
        </w:numPr>
        <w:ind w:left="1800" w:firstLine="360"/>
        <w:rPr>
          <w:rFonts w:ascii="Arial" w:hAnsi="Arial"/>
          <w:sz w:val="20"/>
          <w:szCs w:val="20"/>
          <w:lang w:val="sv-SE"/>
        </w:rPr>
      </w:pPr>
      <w:r w:rsidRPr="00E92A70">
        <w:rPr>
          <w:rFonts w:ascii="Arial" w:hAnsi="Arial"/>
          <w:sz w:val="20"/>
          <w:szCs w:val="20"/>
          <w:lang w:val="sv-SE"/>
        </w:rPr>
        <w:t>C Findlay</w:t>
      </w:r>
      <w:r w:rsidRPr="00E92A70">
        <w:rPr>
          <w:rFonts w:ascii="Arial" w:hAnsi="Arial"/>
          <w:sz w:val="20"/>
          <w:szCs w:val="20"/>
          <w:lang w:val="sv-SE"/>
        </w:rPr>
        <w:tab/>
      </w:r>
      <w:r w:rsidRPr="00E92A70">
        <w:rPr>
          <w:rFonts w:ascii="Arial" w:hAnsi="Arial"/>
          <w:sz w:val="20"/>
          <w:szCs w:val="20"/>
          <w:lang w:val="sv-SE"/>
        </w:rPr>
        <w:tab/>
      </w:r>
      <w:r w:rsidRPr="00E92A70">
        <w:rPr>
          <w:rFonts w:ascii="Arial" w:hAnsi="Arial"/>
          <w:sz w:val="20"/>
          <w:szCs w:val="20"/>
          <w:lang w:val="sv-SE"/>
        </w:rPr>
        <w:tab/>
        <w:t>Ineos FPS</w:t>
      </w:r>
    </w:p>
    <w:p w14:paraId="1F1303BF" w14:textId="77777777" w:rsidR="008867AF" w:rsidRPr="008867AF" w:rsidRDefault="008867AF" w:rsidP="008867AF">
      <w:pPr>
        <w:pStyle w:val="ListNumber"/>
        <w:numPr>
          <w:ilvl w:val="0"/>
          <w:numId w:val="0"/>
        </w:numPr>
        <w:ind w:left="1800" w:firstLine="360"/>
        <w:rPr>
          <w:rFonts w:ascii="Arial" w:hAnsi="Arial"/>
          <w:sz w:val="20"/>
          <w:szCs w:val="20"/>
          <w:lang w:val="sv-SE"/>
        </w:rPr>
      </w:pPr>
      <w:r w:rsidRPr="008867AF">
        <w:rPr>
          <w:rFonts w:ascii="Arial" w:hAnsi="Arial"/>
          <w:sz w:val="20"/>
          <w:szCs w:val="20"/>
          <w:lang w:val="sv-SE"/>
        </w:rPr>
        <w:t>D Gilbank</w:t>
      </w:r>
      <w:r w:rsidRPr="008867AF">
        <w:rPr>
          <w:rFonts w:ascii="Arial" w:hAnsi="Arial"/>
          <w:sz w:val="20"/>
          <w:szCs w:val="20"/>
          <w:lang w:val="sv-SE"/>
        </w:rPr>
        <w:tab/>
      </w:r>
      <w:r w:rsidRPr="008867AF">
        <w:rPr>
          <w:rFonts w:ascii="Arial" w:hAnsi="Arial"/>
          <w:sz w:val="20"/>
          <w:szCs w:val="20"/>
          <w:lang w:val="sv-SE"/>
        </w:rPr>
        <w:tab/>
      </w:r>
      <w:r w:rsidRPr="008867AF">
        <w:rPr>
          <w:rFonts w:ascii="Arial" w:hAnsi="Arial"/>
          <w:sz w:val="20"/>
          <w:szCs w:val="20"/>
          <w:lang w:val="sv-SE"/>
        </w:rPr>
        <w:tab/>
        <w:t>NGN</w:t>
      </w:r>
    </w:p>
    <w:p w14:paraId="48B9A8E2" w14:textId="77777777" w:rsidR="00A51849" w:rsidRPr="00E92A70" w:rsidRDefault="00A51849" w:rsidP="00A51849">
      <w:pPr>
        <w:pStyle w:val="ListNumber"/>
        <w:numPr>
          <w:ilvl w:val="0"/>
          <w:numId w:val="0"/>
        </w:numPr>
        <w:ind w:left="1800" w:firstLine="360"/>
        <w:rPr>
          <w:rFonts w:ascii="Arial" w:hAnsi="Arial"/>
          <w:sz w:val="20"/>
          <w:szCs w:val="20"/>
          <w:lang w:val="sv-SE"/>
        </w:rPr>
      </w:pPr>
      <w:r w:rsidRPr="00E92A70">
        <w:rPr>
          <w:rFonts w:ascii="Arial" w:hAnsi="Arial"/>
          <w:sz w:val="20"/>
          <w:szCs w:val="20"/>
          <w:lang w:val="sv-SE"/>
        </w:rPr>
        <w:t>G Glover</w:t>
      </w:r>
      <w:r w:rsidRPr="00E92A70">
        <w:rPr>
          <w:rFonts w:ascii="Arial" w:hAnsi="Arial"/>
          <w:sz w:val="20"/>
          <w:szCs w:val="20"/>
          <w:lang w:val="sv-SE"/>
        </w:rPr>
        <w:tab/>
      </w:r>
      <w:r w:rsidRPr="00E92A70">
        <w:rPr>
          <w:rFonts w:ascii="Arial" w:hAnsi="Arial"/>
          <w:sz w:val="20"/>
          <w:szCs w:val="20"/>
          <w:lang w:val="sv-SE"/>
        </w:rPr>
        <w:tab/>
      </w:r>
      <w:r w:rsidRPr="00E92A70">
        <w:rPr>
          <w:rFonts w:ascii="Arial" w:hAnsi="Arial"/>
          <w:sz w:val="20"/>
          <w:szCs w:val="20"/>
          <w:lang w:val="sv-SE"/>
        </w:rPr>
        <w:tab/>
        <w:t>Sabic</w:t>
      </w:r>
    </w:p>
    <w:p w14:paraId="308F6183" w14:textId="77777777" w:rsidR="002A7348" w:rsidRPr="00E92A70" w:rsidRDefault="002A7348" w:rsidP="002A7348">
      <w:pPr>
        <w:ind w:left="5040" w:hanging="2880"/>
        <w:rPr>
          <w:rFonts w:ascii="Arial" w:hAnsi="Arial"/>
          <w:sz w:val="20"/>
          <w:lang w:val="sv-SE"/>
        </w:rPr>
      </w:pPr>
      <w:r w:rsidRPr="00E92A70">
        <w:rPr>
          <w:rFonts w:ascii="Arial" w:hAnsi="Arial"/>
          <w:sz w:val="20"/>
          <w:lang w:val="sv-SE"/>
        </w:rPr>
        <w:t>D Ingham</w:t>
      </w:r>
      <w:r w:rsidRPr="00E92A70">
        <w:rPr>
          <w:rFonts w:ascii="Arial" w:hAnsi="Arial"/>
          <w:sz w:val="20"/>
          <w:lang w:val="sv-SE"/>
        </w:rPr>
        <w:tab/>
        <w:t>Cadent</w:t>
      </w:r>
    </w:p>
    <w:p w14:paraId="12D80C4E" w14:textId="77777777" w:rsidR="00845866" w:rsidRPr="00E92A70" w:rsidRDefault="00845866" w:rsidP="00845866">
      <w:pPr>
        <w:ind w:left="5040" w:hanging="2880"/>
        <w:rPr>
          <w:rFonts w:ascii="Arial" w:hAnsi="Arial"/>
          <w:sz w:val="20"/>
          <w:szCs w:val="20"/>
          <w:lang w:val="sv-SE"/>
        </w:rPr>
      </w:pPr>
      <w:r w:rsidRPr="00E92A70">
        <w:rPr>
          <w:rFonts w:ascii="Arial" w:hAnsi="Arial"/>
          <w:sz w:val="20"/>
          <w:szCs w:val="20"/>
          <w:lang w:val="sv-SE"/>
        </w:rPr>
        <w:t>F Masterton</w:t>
      </w:r>
      <w:r w:rsidRPr="00E92A70">
        <w:rPr>
          <w:rFonts w:ascii="Arial" w:hAnsi="Arial"/>
          <w:sz w:val="20"/>
          <w:szCs w:val="20"/>
          <w:lang w:val="sv-SE"/>
        </w:rPr>
        <w:tab/>
        <w:t xml:space="preserve">Shell </w:t>
      </w:r>
    </w:p>
    <w:p w14:paraId="38EC42D4" w14:textId="77777777" w:rsidR="002A7348" w:rsidRDefault="002A7348" w:rsidP="00507B9E">
      <w:pPr>
        <w:ind w:left="5040" w:hanging="2880"/>
        <w:rPr>
          <w:rFonts w:ascii="Arial" w:hAnsi="Arial"/>
          <w:sz w:val="20"/>
          <w:szCs w:val="20"/>
        </w:rPr>
      </w:pPr>
      <w:r w:rsidRPr="002A7348">
        <w:rPr>
          <w:rFonts w:ascii="Arial" w:hAnsi="Arial"/>
          <w:sz w:val="20"/>
          <w:szCs w:val="20"/>
        </w:rPr>
        <w:t>R Murray</w:t>
      </w:r>
      <w:r w:rsidRPr="002A7348">
        <w:rPr>
          <w:rFonts w:ascii="Arial" w:hAnsi="Arial"/>
          <w:sz w:val="20"/>
          <w:szCs w:val="20"/>
        </w:rPr>
        <w:tab/>
        <w:t>PetroIneos</w:t>
      </w:r>
      <w:r w:rsidRPr="00032194">
        <w:rPr>
          <w:rFonts w:ascii="Arial" w:hAnsi="Arial"/>
          <w:sz w:val="20"/>
          <w:szCs w:val="20"/>
        </w:rPr>
        <w:t xml:space="preserve"> </w:t>
      </w:r>
    </w:p>
    <w:p w14:paraId="16F92604" w14:textId="77777777" w:rsidR="00A51849" w:rsidRPr="00A51849" w:rsidRDefault="00A51849" w:rsidP="00A51849">
      <w:pPr>
        <w:ind w:left="5040" w:hanging="2880"/>
        <w:rPr>
          <w:rFonts w:ascii="Arial" w:hAnsi="Arial"/>
          <w:sz w:val="20"/>
          <w:szCs w:val="20"/>
          <w:lang w:val="sv-SE"/>
        </w:rPr>
      </w:pPr>
      <w:r w:rsidRPr="00A51849">
        <w:rPr>
          <w:rFonts w:ascii="Arial" w:hAnsi="Arial"/>
          <w:sz w:val="20"/>
          <w:szCs w:val="20"/>
          <w:lang w:val="sv-SE"/>
        </w:rPr>
        <w:t>P Potts</w:t>
      </w:r>
      <w:r w:rsidRPr="00A51849">
        <w:rPr>
          <w:rFonts w:ascii="Arial" w:hAnsi="Arial"/>
          <w:sz w:val="20"/>
          <w:szCs w:val="20"/>
          <w:lang w:val="sv-SE"/>
        </w:rPr>
        <w:tab/>
        <w:t>Essar</w:t>
      </w:r>
    </w:p>
    <w:p w14:paraId="62CAAF49" w14:textId="14E1E3C9" w:rsidR="00507B9E" w:rsidRPr="00A51849" w:rsidRDefault="00507B9E" w:rsidP="00507B9E">
      <w:pPr>
        <w:ind w:left="5040" w:hanging="2880"/>
        <w:rPr>
          <w:rFonts w:ascii="Arial" w:hAnsi="Arial"/>
          <w:sz w:val="20"/>
          <w:szCs w:val="20"/>
          <w:lang w:val="sv-SE"/>
        </w:rPr>
      </w:pPr>
      <w:r w:rsidRPr="00A51849">
        <w:rPr>
          <w:rFonts w:ascii="Arial" w:hAnsi="Arial"/>
          <w:sz w:val="20"/>
          <w:szCs w:val="20"/>
          <w:lang w:val="sv-SE"/>
        </w:rPr>
        <w:t>G Rogers</w:t>
      </w:r>
      <w:r w:rsidRPr="00A51849">
        <w:rPr>
          <w:rFonts w:ascii="Arial" w:hAnsi="Arial"/>
          <w:sz w:val="20"/>
          <w:szCs w:val="20"/>
          <w:lang w:val="sv-SE"/>
        </w:rPr>
        <w:tab/>
        <w:t>WWU</w:t>
      </w:r>
    </w:p>
    <w:p w14:paraId="2163B452" w14:textId="167B4CBB" w:rsidR="00B74308" w:rsidRPr="00A20FE1" w:rsidRDefault="00784ED9" w:rsidP="003563D8">
      <w:pPr>
        <w:ind w:left="5040" w:hanging="2880"/>
        <w:rPr>
          <w:rFonts w:ascii="Arial" w:hAnsi="Arial"/>
          <w:sz w:val="20"/>
        </w:rPr>
      </w:pPr>
      <w:r w:rsidRPr="00784ED9">
        <w:rPr>
          <w:rFonts w:ascii="Arial" w:hAnsi="Arial"/>
          <w:sz w:val="20"/>
        </w:rPr>
        <w:t>P Shortt</w:t>
      </w:r>
      <w:r w:rsidRPr="00784ED9">
        <w:rPr>
          <w:rFonts w:ascii="Arial" w:hAnsi="Arial"/>
          <w:sz w:val="20"/>
        </w:rPr>
        <w:tab/>
        <w:t>Mutual Energy</w:t>
      </w:r>
    </w:p>
    <w:p w14:paraId="11897E9B" w14:textId="77777777" w:rsidR="00507B9E" w:rsidRDefault="00507B9E" w:rsidP="009A26F9">
      <w:pPr>
        <w:ind w:left="5040" w:hanging="2880"/>
        <w:rPr>
          <w:rFonts w:ascii="Arial" w:hAnsi="Arial"/>
          <w:sz w:val="20"/>
          <w:szCs w:val="20"/>
        </w:rPr>
      </w:pPr>
    </w:p>
    <w:p w14:paraId="2E20F90F" w14:textId="78BAD324" w:rsidR="00276DDD" w:rsidRPr="0005059A" w:rsidRDefault="00112544" w:rsidP="0005059A">
      <w:pPr>
        <w:autoSpaceDE w:val="0"/>
        <w:autoSpaceDN w:val="0"/>
        <w:adjustRightInd w:val="0"/>
        <w:spacing w:line="240" w:lineRule="atLeast"/>
        <w:ind w:left="360"/>
        <w:rPr>
          <w:rFonts w:ascii="Arial" w:hAnsi="Arial"/>
          <w:sz w:val="20"/>
          <w:szCs w:val="20"/>
        </w:rPr>
      </w:pPr>
      <w:r>
        <w:rPr>
          <w:rFonts w:ascii="Arial" w:hAnsi="Arial"/>
          <w:sz w:val="20"/>
          <w:szCs w:val="20"/>
        </w:rPr>
        <w:t xml:space="preserve">PT welcomed everyone to the </w:t>
      </w:r>
      <w:r w:rsidR="003563D8">
        <w:rPr>
          <w:rFonts w:ascii="Arial" w:hAnsi="Arial"/>
          <w:sz w:val="20"/>
          <w:szCs w:val="20"/>
        </w:rPr>
        <w:t>hybrid</w:t>
      </w:r>
      <w:r w:rsidR="00BD2051">
        <w:rPr>
          <w:rFonts w:ascii="Arial" w:hAnsi="Arial"/>
          <w:sz w:val="20"/>
          <w:szCs w:val="20"/>
        </w:rPr>
        <w:t xml:space="preserve"> </w:t>
      </w:r>
      <w:r>
        <w:rPr>
          <w:rFonts w:ascii="Arial" w:hAnsi="Arial"/>
          <w:sz w:val="20"/>
          <w:szCs w:val="20"/>
        </w:rPr>
        <w:t>meeting and introductions were made</w:t>
      </w:r>
      <w:r w:rsidR="0095449E">
        <w:rPr>
          <w:rFonts w:ascii="Arial" w:hAnsi="Arial"/>
          <w:sz w:val="20"/>
          <w:szCs w:val="20"/>
        </w:rPr>
        <w:t>.</w:t>
      </w:r>
      <w:r w:rsidR="00511DD1">
        <w:rPr>
          <w:rFonts w:ascii="Arial" w:hAnsi="Arial"/>
          <w:sz w:val="20"/>
          <w:szCs w:val="20"/>
        </w:rPr>
        <w:t xml:space="preserve"> </w:t>
      </w:r>
      <w:r w:rsidR="003563D8">
        <w:rPr>
          <w:rFonts w:ascii="Arial" w:hAnsi="Arial"/>
          <w:sz w:val="20"/>
          <w:szCs w:val="20"/>
        </w:rPr>
        <w:t>A welcome was extended to new member</w:t>
      </w:r>
      <w:r w:rsidR="00060AF7">
        <w:rPr>
          <w:rFonts w:ascii="Arial" w:hAnsi="Arial"/>
          <w:sz w:val="20"/>
          <w:szCs w:val="20"/>
        </w:rPr>
        <w:t xml:space="preserve">s, Carl, Donal and </w:t>
      </w:r>
      <w:r w:rsidR="0005059A">
        <w:rPr>
          <w:rFonts w:ascii="Arial" w:hAnsi="Arial"/>
          <w:sz w:val="20"/>
          <w:szCs w:val="20"/>
        </w:rPr>
        <w:t>Simon.</w:t>
      </w:r>
      <w:r w:rsidR="00060AF7">
        <w:rPr>
          <w:rFonts w:ascii="Arial" w:hAnsi="Arial"/>
          <w:sz w:val="20"/>
          <w:szCs w:val="20"/>
        </w:rPr>
        <w:t xml:space="preserve"> </w:t>
      </w:r>
    </w:p>
    <w:p w14:paraId="117C49DC" w14:textId="385D23EB" w:rsidR="00B30C58" w:rsidRPr="007E6812" w:rsidRDefault="00B30C58" w:rsidP="007E6812">
      <w:pPr>
        <w:pStyle w:val="ListNumber"/>
        <w:numPr>
          <w:ilvl w:val="0"/>
          <w:numId w:val="0"/>
        </w:numPr>
        <w:ind w:left="360" w:hanging="360"/>
        <w:rPr>
          <w:rFonts w:ascii="Arial" w:hAnsi="Arial"/>
          <w:bCs/>
          <w:sz w:val="20"/>
          <w:szCs w:val="20"/>
        </w:rPr>
      </w:pPr>
    </w:p>
    <w:p w14:paraId="0130FF05" w14:textId="526F9F5A" w:rsidR="00276DDD" w:rsidRPr="00941497" w:rsidRDefault="00276DDD" w:rsidP="003E7355">
      <w:pPr>
        <w:pStyle w:val="ListNumber"/>
        <w:rPr>
          <w:rFonts w:ascii="Arial" w:hAnsi="Arial"/>
          <w:b/>
          <w:sz w:val="20"/>
          <w:szCs w:val="20"/>
        </w:rPr>
      </w:pPr>
      <w:r>
        <w:rPr>
          <w:rFonts w:ascii="Arial" w:hAnsi="Arial"/>
          <w:b/>
          <w:sz w:val="20"/>
          <w:szCs w:val="20"/>
        </w:rPr>
        <w:t xml:space="preserve">Minutes of </w:t>
      </w:r>
      <w:r w:rsidR="0005059A">
        <w:rPr>
          <w:rFonts w:ascii="Arial" w:hAnsi="Arial"/>
          <w:b/>
          <w:sz w:val="20"/>
          <w:szCs w:val="20"/>
        </w:rPr>
        <w:t>18</w:t>
      </w:r>
      <w:r w:rsidR="0005059A" w:rsidRPr="0005059A">
        <w:rPr>
          <w:rFonts w:ascii="Arial" w:hAnsi="Arial"/>
          <w:b/>
          <w:sz w:val="20"/>
          <w:szCs w:val="20"/>
          <w:vertAlign w:val="superscript"/>
        </w:rPr>
        <w:t>th</w:t>
      </w:r>
      <w:r w:rsidR="0005059A">
        <w:rPr>
          <w:rFonts w:ascii="Arial" w:hAnsi="Arial"/>
          <w:b/>
          <w:sz w:val="20"/>
          <w:szCs w:val="20"/>
        </w:rPr>
        <w:t xml:space="preserve"> January 2022</w:t>
      </w:r>
      <w:r w:rsidR="00193FF0">
        <w:rPr>
          <w:rFonts w:ascii="Arial" w:hAnsi="Arial"/>
          <w:b/>
          <w:sz w:val="20"/>
          <w:szCs w:val="20"/>
        </w:rPr>
        <w:t xml:space="preserve"> </w:t>
      </w:r>
      <w:r w:rsidR="002A2967">
        <w:rPr>
          <w:rFonts w:ascii="Arial" w:hAnsi="Arial"/>
          <w:b/>
          <w:sz w:val="20"/>
          <w:szCs w:val="20"/>
        </w:rPr>
        <w:t>Meeting and Actions Arising</w:t>
      </w:r>
    </w:p>
    <w:p w14:paraId="4FB4146B" w14:textId="71E32773" w:rsidR="00276DDD" w:rsidRDefault="001025F5" w:rsidP="00276DDD">
      <w:pPr>
        <w:autoSpaceDE w:val="0"/>
        <w:autoSpaceDN w:val="0"/>
        <w:adjustRightInd w:val="0"/>
        <w:spacing w:line="240" w:lineRule="atLeast"/>
        <w:ind w:left="360"/>
        <w:rPr>
          <w:rFonts w:ascii="Arial" w:hAnsi="Arial"/>
          <w:sz w:val="20"/>
          <w:szCs w:val="20"/>
        </w:rPr>
      </w:pPr>
      <w:r>
        <w:rPr>
          <w:rFonts w:ascii="Arial" w:hAnsi="Arial"/>
          <w:sz w:val="20"/>
          <w:szCs w:val="20"/>
        </w:rPr>
        <w:t>The minutes of the previous meeting</w:t>
      </w:r>
      <w:r w:rsidR="00A102E3">
        <w:rPr>
          <w:rFonts w:ascii="Arial" w:hAnsi="Arial"/>
          <w:sz w:val="20"/>
          <w:szCs w:val="20"/>
        </w:rPr>
        <w:t xml:space="preserve"> of </w:t>
      </w:r>
      <w:r w:rsidR="0005059A">
        <w:rPr>
          <w:rFonts w:ascii="Arial" w:hAnsi="Arial"/>
          <w:sz w:val="20"/>
          <w:szCs w:val="20"/>
        </w:rPr>
        <w:t>18</w:t>
      </w:r>
      <w:r w:rsidR="0005059A" w:rsidRPr="0005059A">
        <w:rPr>
          <w:rFonts w:ascii="Arial" w:hAnsi="Arial"/>
          <w:sz w:val="20"/>
          <w:szCs w:val="20"/>
          <w:vertAlign w:val="superscript"/>
        </w:rPr>
        <w:t>th</w:t>
      </w:r>
      <w:r w:rsidR="0005059A">
        <w:rPr>
          <w:rFonts w:ascii="Arial" w:hAnsi="Arial"/>
          <w:sz w:val="20"/>
          <w:szCs w:val="20"/>
        </w:rPr>
        <w:t xml:space="preserve"> January 2022</w:t>
      </w:r>
      <w:r>
        <w:rPr>
          <w:rFonts w:ascii="Arial" w:hAnsi="Arial"/>
          <w:sz w:val="20"/>
          <w:szCs w:val="20"/>
        </w:rPr>
        <w:t xml:space="preserve"> were accepted</w:t>
      </w:r>
      <w:r w:rsidR="00CD370B">
        <w:rPr>
          <w:rFonts w:ascii="Arial" w:hAnsi="Arial"/>
          <w:sz w:val="20"/>
          <w:szCs w:val="20"/>
        </w:rPr>
        <w:t>.</w:t>
      </w:r>
    </w:p>
    <w:p w14:paraId="4A803027" w14:textId="77777777" w:rsidR="00276DDD" w:rsidRDefault="00276DDD" w:rsidP="00276DDD">
      <w:pPr>
        <w:autoSpaceDE w:val="0"/>
        <w:autoSpaceDN w:val="0"/>
        <w:adjustRightInd w:val="0"/>
        <w:spacing w:line="240" w:lineRule="atLeast"/>
        <w:ind w:left="360"/>
        <w:rPr>
          <w:rFonts w:ascii="Arial" w:hAnsi="Arial"/>
          <w:sz w:val="20"/>
          <w:szCs w:val="20"/>
        </w:rPr>
      </w:pPr>
    </w:p>
    <w:p w14:paraId="32C420F6" w14:textId="0C8AB504" w:rsidR="00276DDD" w:rsidRDefault="00276DDD" w:rsidP="00276DDD">
      <w:pPr>
        <w:autoSpaceDE w:val="0"/>
        <w:autoSpaceDN w:val="0"/>
        <w:adjustRightInd w:val="0"/>
        <w:spacing w:line="240" w:lineRule="atLeast"/>
        <w:ind w:left="360"/>
        <w:rPr>
          <w:rFonts w:ascii="Arial" w:hAnsi="Arial"/>
          <w:sz w:val="20"/>
          <w:szCs w:val="20"/>
        </w:rPr>
      </w:pPr>
      <w:r>
        <w:rPr>
          <w:rFonts w:ascii="Arial" w:hAnsi="Arial"/>
          <w:b/>
          <w:sz w:val="20"/>
          <w:szCs w:val="20"/>
        </w:rPr>
        <w:t xml:space="preserve">Actions Arising – </w:t>
      </w:r>
      <w:r>
        <w:rPr>
          <w:rFonts w:ascii="Arial" w:hAnsi="Arial"/>
          <w:sz w:val="20"/>
          <w:szCs w:val="20"/>
        </w:rPr>
        <w:t>are covered in the table at the end of these minutes</w:t>
      </w:r>
      <w:r w:rsidR="0059109A">
        <w:rPr>
          <w:rFonts w:ascii="Arial" w:hAnsi="Arial"/>
          <w:sz w:val="20"/>
          <w:szCs w:val="20"/>
        </w:rPr>
        <w:t xml:space="preserve"> and detail</w:t>
      </w:r>
      <w:r w:rsidR="005F03E1">
        <w:rPr>
          <w:rFonts w:ascii="Arial" w:hAnsi="Arial"/>
          <w:sz w:val="20"/>
          <w:szCs w:val="20"/>
        </w:rPr>
        <w:t>ed</w:t>
      </w:r>
      <w:r w:rsidR="0059109A">
        <w:rPr>
          <w:rFonts w:ascii="Arial" w:hAnsi="Arial"/>
          <w:sz w:val="20"/>
          <w:szCs w:val="20"/>
        </w:rPr>
        <w:t xml:space="preserve"> below</w:t>
      </w:r>
      <w:r>
        <w:rPr>
          <w:rFonts w:ascii="Arial" w:hAnsi="Arial"/>
          <w:sz w:val="20"/>
          <w:szCs w:val="20"/>
        </w:rPr>
        <w:t>, unless covered as agenda items</w:t>
      </w:r>
      <w:r w:rsidR="00961AF8">
        <w:rPr>
          <w:rFonts w:ascii="Arial" w:hAnsi="Arial"/>
          <w:sz w:val="20"/>
          <w:szCs w:val="20"/>
        </w:rPr>
        <w:t xml:space="preserve"> – where more details are provided in these minutes</w:t>
      </w:r>
      <w:r w:rsidR="004F34DE">
        <w:rPr>
          <w:rFonts w:ascii="Arial" w:hAnsi="Arial"/>
          <w:sz w:val="20"/>
          <w:szCs w:val="20"/>
        </w:rPr>
        <w:t>.</w:t>
      </w:r>
    </w:p>
    <w:p w14:paraId="44219AA8" w14:textId="47F1716C" w:rsidR="008875A0" w:rsidRPr="00E70EC5" w:rsidRDefault="00E70EC5" w:rsidP="00F80AB9">
      <w:pPr>
        <w:pStyle w:val="ListNumber"/>
        <w:numPr>
          <w:ilvl w:val="0"/>
          <w:numId w:val="0"/>
        </w:numPr>
        <w:rPr>
          <w:rFonts w:ascii="Arial" w:hAnsi="Arial"/>
          <w:sz w:val="20"/>
        </w:rPr>
      </w:pPr>
      <w:r>
        <w:rPr>
          <w:rFonts w:ascii="Arial" w:hAnsi="Arial" w:cs="Arial"/>
          <w:b/>
          <w:caps/>
          <w:sz w:val="20"/>
        </w:rPr>
        <w:tab/>
      </w:r>
    </w:p>
    <w:p w14:paraId="3A3743D8" w14:textId="4F7529B2" w:rsidR="00276DDD" w:rsidRPr="00941497" w:rsidRDefault="00CA1402" w:rsidP="00CA1402">
      <w:pPr>
        <w:pStyle w:val="ListNumber"/>
        <w:numPr>
          <w:ilvl w:val="0"/>
          <w:numId w:val="0"/>
        </w:numPr>
        <w:ind w:left="360" w:hanging="360"/>
        <w:rPr>
          <w:rFonts w:ascii="Arial" w:hAnsi="Arial" w:cs="Arial"/>
          <w:b/>
          <w:caps/>
          <w:sz w:val="20"/>
        </w:rPr>
      </w:pPr>
      <w:r>
        <w:rPr>
          <w:rFonts w:ascii="Arial" w:hAnsi="Arial" w:cs="Arial"/>
          <w:b/>
          <w:caps/>
          <w:sz w:val="20"/>
        </w:rPr>
        <w:t xml:space="preserve">3. </w:t>
      </w:r>
      <w:r>
        <w:rPr>
          <w:rFonts w:ascii="Arial" w:hAnsi="Arial" w:cs="Arial"/>
          <w:b/>
          <w:caps/>
          <w:sz w:val="20"/>
        </w:rPr>
        <w:tab/>
      </w:r>
      <w:r w:rsidR="005350DA">
        <w:rPr>
          <w:rFonts w:ascii="Arial" w:hAnsi="Arial" w:cs="Arial"/>
          <w:b/>
          <w:bCs/>
          <w:sz w:val="20"/>
          <w:szCs w:val="20"/>
        </w:rPr>
        <w:t>Infringement Report</w:t>
      </w:r>
      <w:r w:rsidR="00D77ED7">
        <w:rPr>
          <w:rFonts w:ascii="Arial" w:hAnsi="Arial" w:cs="Arial"/>
          <w:b/>
          <w:bCs/>
          <w:sz w:val="20"/>
          <w:szCs w:val="20"/>
        </w:rPr>
        <w:t>s</w:t>
      </w:r>
    </w:p>
    <w:p w14:paraId="1E54F804" w14:textId="6B773D72" w:rsidR="006766AD" w:rsidRDefault="001D6EC1" w:rsidP="006766AD">
      <w:pPr>
        <w:pStyle w:val="ListNumber"/>
        <w:numPr>
          <w:ilvl w:val="0"/>
          <w:numId w:val="0"/>
        </w:numPr>
        <w:ind w:left="720" w:hanging="360"/>
        <w:rPr>
          <w:rFonts w:ascii="Arial" w:hAnsi="Arial" w:cs="Arial"/>
          <w:sz w:val="20"/>
          <w:szCs w:val="20"/>
        </w:rPr>
      </w:pPr>
      <w:r>
        <w:rPr>
          <w:rFonts w:ascii="Arial" w:hAnsi="Arial" w:cs="Arial"/>
          <w:sz w:val="20"/>
          <w:szCs w:val="20"/>
        </w:rPr>
        <w:t>a</w:t>
      </w:r>
      <w:r w:rsidR="00D66F8A">
        <w:rPr>
          <w:rFonts w:ascii="Arial" w:hAnsi="Arial" w:cs="Arial"/>
          <w:sz w:val="20"/>
          <w:szCs w:val="20"/>
        </w:rPr>
        <w:t xml:space="preserve">) </w:t>
      </w:r>
      <w:r w:rsidR="006766AD">
        <w:rPr>
          <w:rFonts w:ascii="Arial" w:hAnsi="Arial" w:cs="Arial"/>
          <w:sz w:val="20"/>
          <w:szCs w:val="20"/>
        </w:rPr>
        <w:tab/>
      </w:r>
      <w:r w:rsidR="00974461">
        <w:rPr>
          <w:rFonts w:ascii="Arial" w:hAnsi="Arial" w:cs="Arial"/>
          <w:sz w:val="20"/>
          <w:szCs w:val="20"/>
        </w:rPr>
        <w:t>2020</w:t>
      </w:r>
      <w:r w:rsidR="00D66F8A">
        <w:rPr>
          <w:rFonts w:ascii="Arial" w:hAnsi="Arial" w:cs="Arial"/>
          <w:sz w:val="20"/>
          <w:szCs w:val="20"/>
        </w:rPr>
        <w:t xml:space="preserve"> </w:t>
      </w:r>
      <w:r w:rsidR="006B7E0C">
        <w:rPr>
          <w:rFonts w:ascii="Arial" w:hAnsi="Arial" w:cs="Arial"/>
          <w:sz w:val="20"/>
          <w:szCs w:val="20"/>
        </w:rPr>
        <w:t>Action</w:t>
      </w:r>
      <w:r w:rsidR="00504486">
        <w:rPr>
          <w:rFonts w:ascii="Arial" w:hAnsi="Arial" w:cs="Arial"/>
          <w:sz w:val="20"/>
          <w:szCs w:val="20"/>
        </w:rPr>
        <w:t>s</w:t>
      </w:r>
      <w:r w:rsidR="00396020">
        <w:rPr>
          <w:rFonts w:ascii="Arial" w:hAnsi="Arial" w:cs="Arial"/>
          <w:sz w:val="20"/>
          <w:szCs w:val="20"/>
        </w:rPr>
        <w:t xml:space="preserve"> </w:t>
      </w:r>
      <w:r w:rsidR="00480B7F">
        <w:rPr>
          <w:rFonts w:ascii="Arial" w:hAnsi="Arial" w:cs="Arial"/>
          <w:sz w:val="20"/>
          <w:szCs w:val="20"/>
        </w:rPr>
        <w:t>–</w:t>
      </w:r>
      <w:r w:rsidR="00D66F8A">
        <w:rPr>
          <w:rFonts w:ascii="Arial" w:hAnsi="Arial" w:cs="Arial"/>
          <w:sz w:val="20"/>
          <w:szCs w:val="20"/>
        </w:rPr>
        <w:t xml:space="preserve"> </w:t>
      </w:r>
      <w:r w:rsidR="008875DB">
        <w:rPr>
          <w:rFonts w:ascii="Arial" w:hAnsi="Arial" w:cs="Arial"/>
          <w:sz w:val="20"/>
          <w:szCs w:val="20"/>
        </w:rPr>
        <w:t>IWG-22-03 was reviewed and an update is provided in that spreadsheet to be circulated with theses minutes</w:t>
      </w:r>
      <w:r w:rsidR="00323085">
        <w:rPr>
          <w:rFonts w:ascii="Arial" w:hAnsi="Arial" w:cs="Arial"/>
          <w:sz w:val="20"/>
          <w:szCs w:val="20"/>
        </w:rPr>
        <w:t>.</w:t>
      </w:r>
    </w:p>
    <w:p w14:paraId="6503C668" w14:textId="77777777" w:rsidR="00323085" w:rsidRDefault="00323085" w:rsidP="005D1B7E">
      <w:pPr>
        <w:pStyle w:val="ListNumber"/>
        <w:numPr>
          <w:ilvl w:val="0"/>
          <w:numId w:val="0"/>
        </w:numPr>
        <w:ind w:left="360"/>
        <w:rPr>
          <w:rFonts w:ascii="Arial" w:hAnsi="Arial" w:cs="Arial"/>
          <w:sz w:val="20"/>
          <w:szCs w:val="20"/>
        </w:rPr>
      </w:pPr>
    </w:p>
    <w:p w14:paraId="6774DF86" w14:textId="7ED2E5CB" w:rsidR="001F36D2" w:rsidRDefault="00323085" w:rsidP="007B63B0">
      <w:pPr>
        <w:pStyle w:val="ListNumber"/>
        <w:numPr>
          <w:ilvl w:val="0"/>
          <w:numId w:val="0"/>
        </w:numPr>
        <w:ind w:left="360"/>
        <w:rPr>
          <w:rFonts w:ascii="Arial" w:hAnsi="Arial" w:cs="Arial"/>
          <w:sz w:val="20"/>
          <w:szCs w:val="20"/>
        </w:rPr>
      </w:pPr>
      <w:r>
        <w:rPr>
          <w:rFonts w:ascii="Arial" w:hAnsi="Arial" w:cs="Arial"/>
          <w:sz w:val="20"/>
          <w:szCs w:val="20"/>
        </w:rPr>
        <w:t xml:space="preserve">Action 49.1 – MF had been unable to source the SGN advert for </w:t>
      </w:r>
      <w:r w:rsidR="007B63B0">
        <w:rPr>
          <w:rFonts w:ascii="Arial" w:hAnsi="Arial" w:cs="Arial"/>
          <w:sz w:val="20"/>
          <w:szCs w:val="20"/>
        </w:rPr>
        <w:t>damage prevention – CLOSED</w:t>
      </w:r>
    </w:p>
    <w:p w14:paraId="0D7EBF43" w14:textId="77777777" w:rsidR="007B63B0" w:rsidRDefault="007B63B0" w:rsidP="007B63B0">
      <w:pPr>
        <w:pStyle w:val="ListNumber"/>
        <w:numPr>
          <w:ilvl w:val="0"/>
          <w:numId w:val="0"/>
        </w:numPr>
        <w:ind w:left="360"/>
        <w:rPr>
          <w:rFonts w:ascii="Arial" w:hAnsi="Arial" w:cs="Arial"/>
          <w:sz w:val="20"/>
          <w:szCs w:val="20"/>
        </w:rPr>
      </w:pPr>
    </w:p>
    <w:p w14:paraId="3F835976" w14:textId="1AD42A3F" w:rsidR="001F36D2" w:rsidRPr="00677209" w:rsidRDefault="00A96282" w:rsidP="005D1B7E">
      <w:pPr>
        <w:pStyle w:val="ListNumber"/>
        <w:numPr>
          <w:ilvl w:val="0"/>
          <w:numId w:val="0"/>
        </w:numPr>
        <w:ind w:left="360"/>
        <w:rPr>
          <w:rFonts w:ascii="Arial" w:hAnsi="Arial" w:cs="Arial"/>
          <w:sz w:val="20"/>
          <w:szCs w:val="20"/>
        </w:rPr>
      </w:pPr>
      <w:r w:rsidRPr="00677209">
        <w:rPr>
          <w:rFonts w:ascii="Arial" w:hAnsi="Arial" w:cs="Arial"/>
          <w:sz w:val="20"/>
          <w:szCs w:val="20"/>
        </w:rPr>
        <w:t xml:space="preserve">Action 49.2 </w:t>
      </w:r>
      <w:r w:rsidR="006766AD">
        <w:rPr>
          <w:rFonts w:ascii="Arial" w:hAnsi="Arial" w:cs="Arial"/>
          <w:sz w:val="20"/>
          <w:szCs w:val="20"/>
        </w:rPr>
        <w:t xml:space="preserve">– </w:t>
      </w:r>
      <w:r w:rsidRPr="00677209">
        <w:rPr>
          <w:rFonts w:ascii="Arial" w:hAnsi="Arial" w:cs="Arial"/>
          <w:sz w:val="20"/>
          <w:szCs w:val="20"/>
        </w:rPr>
        <w:t>All return completed IWG-18-03 stakeholder engagement document by 31</w:t>
      </w:r>
      <w:r w:rsidRPr="00677209">
        <w:rPr>
          <w:rFonts w:ascii="Arial" w:hAnsi="Arial" w:cs="Arial"/>
          <w:sz w:val="20"/>
          <w:szCs w:val="20"/>
          <w:vertAlign w:val="superscript"/>
        </w:rPr>
        <w:t>st</w:t>
      </w:r>
      <w:r w:rsidRPr="00677209">
        <w:rPr>
          <w:rFonts w:ascii="Arial" w:hAnsi="Arial" w:cs="Arial"/>
          <w:sz w:val="20"/>
          <w:szCs w:val="20"/>
        </w:rPr>
        <w:t xml:space="preserve"> Mar 2022</w:t>
      </w:r>
      <w:r w:rsidR="007B63B0" w:rsidRPr="00677209">
        <w:rPr>
          <w:rFonts w:ascii="Arial" w:hAnsi="Arial" w:cs="Arial"/>
          <w:sz w:val="20"/>
          <w:szCs w:val="20"/>
        </w:rPr>
        <w:t xml:space="preserve"> – only 1 return  had been made so member were ask</w:t>
      </w:r>
      <w:r w:rsidR="00677209" w:rsidRPr="00677209">
        <w:rPr>
          <w:rFonts w:ascii="Arial" w:hAnsi="Arial" w:cs="Arial"/>
          <w:sz w:val="20"/>
          <w:szCs w:val="20"/>
        </w:rPr>
        <w:t>ed to return by 15</w:t>
      </w:r>
      <w:r w:rsidR="00677209" w:rsidRPr="00677209">
        <w:rPr>
          <w:rFonts w:ascii="Arial" w:hAnsi="Arial" w:cs="Arial"/>
          <w:sz w:val="20"/>
          <w:szCs w:val="20"/>
          <w:vertAlign w:val="superscript"/>
        </w:rPr>
        <w:t>th</w:t>
      </w:r>
      <w:r w:rsidR="00677209" w:rsidRPr="00677209">
        <w:rPr>
          <w:rFonts w:ascii="Arial" w:hAnsi="Arial" w:cs="Arial"/>
          <w:sz w:val="20"/>
          <w:szCs w:val="20"/>
        </w:rPr>
        <w:t xml:space="preserve"> June - Ongoing</w:t>
      </w:r>
    </w:p>
    <w:p w14:paraId="5997E613" w14:textId="7FB7ABA0" w:rsidR="001B0AB5" w:rsidRDefault="001B0AB5" w:rsidP="00D24739">
      <w:pPr>
        <w:pStyle w:val="ListNumber"/>
        <w:numPr>
          <w:ilvl w:val="0"/>
          <w:numId w:val="0"/>
        </w:numPr>
        <w:rPr>
          <w:rFonts w:ascii="Arial" w:hAnsi="Arial" w:cs="Arial"/>
          <w:sz w:val="20"/>
          <w:szCs w:val="20"/>
        </w:rPr>
      </w:pPr>
    </w:p>
    <w:p w14:paraId="1E46A41E" w14:textId="05C7950D" w:rsidR="00BC1C70" w:rsidRDefault="00BC1C70" w:rsidP="00D45BC1">
      <w:pPr>
        <w:pStyle w:val="ListNumber"/>
        <w:numPr>
          <w:ilvl w:val="0"/>
          <w:numId w:val="3"/>
        </w:numPr>
        <w:rPr>
          <w:rFonts w:ascii="Arial" w:hAnsi="Arial" w:cs="Arial"/>
          <w:sz w:val="20"/>
          <w:szCs w:val="20"/>
        </w:rPr>
      </w:pPr>
      <w:r>
        <w:rPr>
          <w:rFonts w:ascii="Arial" w:hAnsi="Arial" w:cs="Arial"/>
          <w:sz w:val="20"/>
          <w:szCs w:val="20"/>
        </w:rPr>
        <w:t xml:space="preserve">2021 Report – NB had circulated the draft report </w:t>
      </w:r>
      <w:r w:rsidR="00981E57">
        <w:rPr>
          <w:rFonts w:ascii="Arial" w:hAnsi="Arial" w:cs="Arial"/>
          <w:sz w:val="20"/>
          <w:szCs w:val="20"/>
        </w:rPr>
        <w:t>on the evening of 9</w:t>
      </w:r>
      <w:r w:rsidR="00981E57" w:rsidRPr="00981E57">
        <w:rPr>
          <w:rFonts w:ascii="Arial" w:hAnsi="Arial" w:cs="Arial"/>
          <w:sz w:val="20"/>
          <w:szCs w:val="20"/>
          <w:vertAlign w:val="superscript"/>
        </w:rPr>
        <w:t>th</w:t>
      </w:r>
      <w:r w:rsidR="00981E57">
        <w:rPr>
          <w:rFonts w:ascii="Arial" w:hAnsi="Arial" w:cs="Arial"/>
          <w:sz w:val="20"/>
          <w:szCs w:val="20"/>
        </w:rPr>
        <w:t xml:space="preserve"> and was conscious that members had not had much time to review.</w:t>
      </w:r>
      <w:r>
        <w:rPr>
          <w:rFonts w:ascii="Arial" w:hAnsi="Arial" w:cs="Arial"/>
          <w:sz w:val="20"/>
          <w:szCs w:val="20"/>
        </w:rPr>
        <w:t xml:space="preserve"> </w:t>
      </w:r>
      <w:r w:rsidR="00981E57">
        <w:rPr>
          <w:rFonts w:ascii="Arial" w:hAnsi="Arial" w:cs="Arial"/>
          <w:sz w:val="20"/>
          <w:szCs w:val="20"/>
        </w:rPr>
        <w:t>It was agreed that members should return comments to NB by 20</w:t>
      </w:r>
      <w:r w:rsidR="00981E57" w:rsidRPr="00981E57">
        <w:rPr>
          <w:rFonts w:ascii="Arial" w:hAnsi="Arial" w:cs="Arial"/>
          <w:sz w:val="20"/>
          <w:szCs w:val="20"/>
          <w:vertAlign w:val="superscript"/>
        </w:rPr>
        <w:t>th</w:t>
      </w:r>
      <w:r w:rsidR="00981E57">
        <w:rPr>
          <w:rFonts w:ascii="Arial" w:hAnsi="Arial" w:cs="Arial"/>
          <w:sz w:val="20"/>
          <w:szCs w:val="20"/>
        </w:rPr>
        <w:t xml:space="preserve"> May, after which time the final document would be prepared and submitted to the Board for approval to publish.</w:t>
      </w:r>
    </w:p>
    <w:p w14:paraId="0B46552E" w14:textId="0D3D8C7E" w:rsidR="00504486" w:rsidRPr="00CE3B29" w:rsidRDefault="006766AD" w:rsidP="006766AD">
      <w:pPr>
        <w:pStyle w:val="ListNumber"/>
        <w:numPr>
          <w:ilvl w:val="0"/>
          <w:numId w:val="0"/>
        </w:numPr>
        <w:ind w:left="360"/>
        <w:rPr>
          <w:rFonts w:ascii="Arial" w:hAnsi="Arial" w:cs="Arial"/>
          <w:b/>
          <w:bCs/>
          <w:sz w:val="20"/>
          <w:szCs w:val="20"/>
        </w:rPr>
      </w:pPr>
      <w:r w:rsidRPr="00CE3B29">
        <w:rPr>
          <w:rFonts w:ascii="Arial" w:hAnsi="Arial" w:cs="Arial"/>
          <w:b/>
          <w:bCs/>
          <w:sz w:val="20"/>
          <w:szCs w:val="20"/>
        </w:rPr>
        <w:t>Action 50.1 – All provide comment on 2021 draft report by 20</w:t>
      </w:r>
      <w:r w:rsidRPr="00CE3B29">
        <w:rPr>
          <w:rFonts w:ascii="Arial" w:hAnsi="Arial" w:cs="Arial"/>
          <w:b/>
          <w:bCs/>
          <w:sz w:val="20"/>
          <w:szCs w:val="20"/>
          <w:vertAlign w:val="superscript"/>
        </w:rPr>
        <w:t>th</w:t>
      </w:r>
      <w:r w:rsidRPr="00CE3B29">
        <w:rPr>
          <w:rFonts w:ascii="Arial" w:hAnsi="Arial" w:cs="Arial"/>
          <w:b/>
          <w:bCs/>
          <w:sz w:val="20"/>
          <w:szCs w:val="20"/>
        </w:rPr>
        <w:t xml:space="preserve"> May</w:t>
      </w:r>
    </w:p>
    <w:p w14:paraId="6E2EA380" w14:textId="77777777" w:rsidR="006766AD" w:rsidRDefault="006766AD" w:rsidP="006766AD">
      <w:pPr>
        <w:pStyle w:val="ListNumber"/>
        <w:numPr>
          <w:ilvl w:val="0"/>
          <w:numId w:val="0"/>
        </w:numPr>
        <w:ind w:left="360"/>
        <w:rPr>
          <w:rFonts w:ascii="Arial" w:hAnsi="Arial" w:cs="Arial"/>
          <w:sz w:val="20"/>
          <w:szCs w:val="20"/>
        </w:rPr>
      </w:pPr>
    </w:p>
    <w:p w14:paraId="466B8C8F" w14:textId="5EE7DD29" w:rsidR="006766AD" w:rsidRDefault="006766AD" w:rsidP="006766AD">
      <w:pPr>
        <w:pStyle w:val="ListNumber"/>
        <w:numPr>
          <w:ilvl w:val="0"/>
          <w:numId w:val="0"/>
        </w:numPr>
        <w:ind w:left="360"/>
        <w:rPr>
          <w:rFonts w:ascii="Arial" w:hAnsi="Arial" w:cs="Arial"/>
          <w:sz w:val="20"/>
          <w:szCs w:val="20"/>
        </w:rPr>
      </w:pPr>
      <w:r>
        <w:rPr>
          <w:rFonts w:ascii="Arial" w:hAnsi="Arial" w:cs="Arial"/>
          <w:sz w:val="20"/>
          <w:szCs w:val="20"/>
        </w:rPr>
        <w:lastRenderedPageBreak/>
        <w:t>It was noted that the following changes should be made:</w:t>
      </w:r>
    </w:p>
    <w:p w14:paraId="57F8C8F8" w14:textId="6870CD03" w:rsidR="006766AD" w:rsidRDefault="00E32CB5" w:rsidP="00D45BC1">
      <w:pPr>
        <w:pStyle w:val="ListNumber"/>
        <w:numPr>
          <w:ilvl w:val="0"/>
          <w:numId w:val="4"/>
        </w:numPr>
        <w:rPr>
          <w:rFonts w:ascii="Arial" w:hAnsi="Arial" w:cs="Arial"/>
          <w:sz w:val="20"/>
          <w:szCs w:val="20"/>
        </w:rPr>
      </w:pPr>
      <w:r>
        <w:rPr>
          <w:rFonts w:ascii="Arial" w:hAnsi="Arial" w:cs="Arial"/>
          <w:sz w:val="20"/>
          <w:szCs w:val="20"/>
        </w:rPr>
        <w:t>MD provided an update to the festival infringement overview</w:t>
      </w:r>
    </w:p>
    <w:p w14:paraId="27759C40" w14:textId="5A34E04C" w:rsidR="00E32CB5" w:rsidRDefault="00E32CB5" w:rsidP="00D45BC1">
      <w:pPr>
        <w:pStyle w:val="ListNumber"/>
        <w:numPr>
          <w:ilvl w:val="0"/>
          <w:numId w:val="4"/>
        </w:numPr>
        <w:rPr>
          <w:rFonts w:ascii="Arial" w:hAnsi="Arial" w:cs="Arial"/>
          <w:sz w:val="20"/>
          <w:szCs w:val="20"/>
        </w:rPr>
      </w:pPr>
      <w:r>
        <w:rPr>
          <w:rFonts w:ascii="Arial" w:hAnsi="Arial" w:cs="Arial"/>
          <w:sz w:val="20"/>
          <w:szCs w:val="20"/>
        </w:rPr>
        <w:t>Section numbering needs updating</w:t>
      </w:r>
    </w:p>
    <w:p w14:paraId="0859DC67" w14:textId="00401D15" w:rsidR="00E32CB5" w:rsidRDefault="00622A20" w:rsidP="00D45BC1">
      <w:pPr>
        <w:pStyle w:val="ListNumber"/>
        <w:numPr>
          <w:ilvl w:val="0"/>
          <w:numId w:val="4"/>
        </w:numPr>
        <w:rPr>
          <w:rFonts w:ascii="Arial" w:hAnsi="Arial" w:cs="Arial"/>
          <w:sz w:val="20"/>
          <w:szCs w:val="20"/>
        </w:rPr>
      </w:pPr>
      <w:r>
        <w:rPr>
          <w:rFonts w:ascii="Arial" w:hAnsi="Arial" w:cs="Arial"/>
          <w:sz w:val="20"/>
          <w:szCs w:val="20"/>
        </w:rPr>
        <w:t>Review of 2021 actions should be in its own section</w:t>
      </w:r>
    </w:p>
    <w:p w14:paraId="74EAF5ED" w14:textId="77777777" w:rsidR="00622A20" w:rsidRDefault="00622A20" w:rsidP="00622A20">
      <w:pPr>
        <w:pStyle w:val="ListNumber"/>
        <w:numPr>
          <w:ilvl w:val="0"/>
          <w:numId w:val="0"/>
        </w:numPr>
        <w:ind w:left="360" w:hanging="360"/>
        <w:rPr>
          <w:rFonts w:ascii="Arial" w:hAnsi="Arial" w:cs="Arial"/>
          <w:sz w:val="20"/>
          <w:szCs w:val="20"/>
        </w:rPr>
      </w:pPr>
    </w:p>
    <w:p w14:paraId="3E18E7CE" w14:textId="5DEA49E0" w:rsidR="00622A20" w:rsidRDefault="00622A20" w:rsidP="00437F9C">
      <w:pPr>
        <w:pStyle w:val="ListNumber"/>
        <w:numPr>
          <w:ilvl w:val="0"/>
          <w:numId w:val="0"/>
        </w:numPr>
        <w:ind w:left="284"/>
        <w:rPr>
          <w:rFonts w:ascii="Arial" w:hAnsi="Arial" w:cs="Arial"/>
          <w:sz w:val="20"/>
          <w:szCs w:val="20"/>
        </w:rPr>
      </w:pPr>
      <w:r>
        <w:rPr>
          <w:rFonts w:ascii="Arial" w:hAnsi="Arial" w:cs="Arial"/>
          <w:sz w:val="20"/>
          <w:szCs w:val="20"/>
        </w:rPr>
        <w:t xml:space="preserve">PT asked about the increase in the number of reports of 7.5%. </w:t>
      </w:r>
      <w:r w:rsidR="00CE3B29">
        <w:rPr>
          <w:rFonts w:ascii="Arial" w:hAnsi="Arial" w:cs="Arial"/>
          <w:sz w:val="20"/>
          <w:szCs w:val="20"/>
        </w:rPr>
        <w:t>Most members didn’t think that this was an is</w:t>
      </w:r>
      <w:r w:rsidR="00437F9C">
        <w:rPr>
          <w:rFonts w:ascii="Arial" w:hAnsi="Arial" w:cs="Arial"/>
          <w:sz w:val="20"/>
          <w:szCs w:val="20"/>
        </w:rPr>
        <w:t>sue particularly if infringements were being investigated.</w:t>
      </w:r>
    </w:p>
    <w:p w14:paraId="00EDE83C" w14:textId="77777777" w:rsidR="0058211B" w:rsidRDefault="0058211B" w:rsidP="00437F9C">
      <w:pPr>
        <w:pStyle w:val="ListNumber"/>
        <w:numPr>
          <w:ilvl w:val="0"/>
          <w:numId w:val="0"/>
        </w:numPr>
        <w:ind w:left="284"/>
        <w:rPr>
          <w:rFonts w:ascii="Arial" w:hAnsi="Arial" w:cs="Arial"/>
          <w:sz w:val="20"/>
          <w:szCs w:val="20"/>
        </w:rPr>
      </w:pPr>
    </w:p>
    <w:p w14:paraId="22BED3AE" w14:textId="1E5D386E" w:rsidR="0058211B" w:rsidRDefault="0058211B" w:rsidP="008931EB">
      <w:pPr>
        <w:pStyle w:val="ListNumber"/>
        <w:numPr>
          <w:ilvl w:val="0"/>
          <w:numId w:val="0"/>
        </w:numPr>
        <w:ind w:left="284"/>
        <w:rPr>
          <w:rFonts w:ascii="Arial" w:hAnsi="Arial" w:cs="Arial"/>
          <w:sz w:val="20"/>
          <w:szCs w:val="20"/>
        </w:rPr>
      </w:pPr>
      <w:r>
        <w:rPr>
          <w:rFonts w:ascii="Arial" w:hAnsi="Arial" w:cs="Arial"/>
          <w:sz w:val="20"/>
          <w:szCs w:val="20"/>
        </w:rPr>
        <w:t xml:space="preserve">Aware vs Unaware – is already a point to sort out form the 2020 report – i.e. </w:t>
      </w:r>
      <w:r w:rsidR="00E83218">
        <w:rPr>
          <w:rFonts w:ascii="Arial" w:hAnsi="Arial" w:cs="Arial"/>
          <w:sz w:val="20"/>
          <w:szCs w:val="20"/>
        </w:rPr>
        <w:t>does ‘aware’ mean that the pipeline operator knew about the work taking place, but the infringement still occurred? PT is to di</w:t>
      </w:r>
      <w:r w:rsidR="008931EB">
        <w:rPr>
          <w:rFonts w:ascii="Arial" w:hAnsi="Arial" w:cs="Arial"/>
          <w:sz w:val="20"/>
          <w:szCs w:val="20"/>
        </w:rPr>
        <w:t>s</w:t>
      </w:r>
      <w:r w:rsidR="00E83218">
        <w:rPr>
          <w:rFonts w:ascii="Arial" w:hAnsi="Arial" w:cs="Arial"/>
          <w:sz w:val="20"/>
          <w:szCs w:val="20"/>
        </w:rPr>
        <w:t xml:space="preserve">cuss this with </w:t>
      </w:r>
      <w:r w:rsidR="008931EB">
        <w:rPr>
          <w:rFonts w:ascii="Arial" w:hAnsi="Arial" w:cs="Arial"/>
          <w:sz w:val="20"/>
          <w:szCs w:val="20"/>
        </w:rPr>
        <w:t xml:space="preserve">Linewatch and the definition agreed. All members then need to record </w:t>
      </w:r>
      <w:r w:rsidR="002445CE">
        <w:rPr>
          <w:rFonts w:ascii="Arial" w:hAnsi="Arial" w:cs="Arial"/>
          <w:sz w:val="20"/>
          <w:szCs w:val="20"/>
        </w:rPr>
        <w:t>the same way</w:t>
      </w:r>
    </w:p>
    <w:p w14:paraId="3C1DBB25" w14:textId="046F5D05" w:rsidR="002445CE" w:rsidRPr="00997C37" w:rsidRDefault="002445CE" w:rsidP="008931EB">
      <w:pPr>
        <w:pStyle w:val="ListNumber"/>
        <w:numPr>
          <w:ilvl w:val="0"/>
          <w:numId w:val="0"/>
        </w:numPr>
        <w:ind w:left="284"/>
        <w:rPr>
          <w:rFonts w:ascii="Arial" w:hAnsi="Arial" w:cs="Arial"/>
          <w:b/>
          <w:bCs/>
          <w:sz w:val="20"/>
          <w:szCs w:val="20"/>
        </w:rPr>
      </w:pPr>
      <w:r w:rsidRPr="00997C37">
        <w:rPr>
          <w:rFonts w:ascii="Arial" w:hAnsi="Arial" w:cs="Arial"/>
          <w:b/>
          <w:bCs/>
          <w:sz w:val="20"/>
          <w:szCs w:val="20"/>
        </w:rPr>
        <w:t>Action 50.2 – PT – agree with Linewatch the definition for ‘Aware’</w:t>
      </w:r>
    </w:p>
    <w:p w14:paraId="01DE552D" w14:textId="77777777" w:rsidR="002445CE" w:rsidRDefault="002445CE" w:rsidP="008931EB">
      <w:pPr>
        <w:pStyle w:val="ListNumber"/>
        <w:numPr>
          <w:ilvl w:val="0"/>
          <w:numId w:val="0"/>
        </w:numPr>
        <w:ind w:left="284"/>
        <w:rPr>
          <w:rFonts w:ascii="Arial" w:hAnsi="Arial" w:cs="Arial"/>
          <w:sz w:val="20"/>
          <w:szCs w:val="20"/>
        </w:rPr>
      </w:pPr>
    </w:p>
    <w:p w14:paraId="5A2667E8" w14:textId="53A2A325" w:rsidR="002445CE" w:rsidRDefault="002445CE" w:rsidP="008931EB">
      <w:pPr>
        <w:pStyle w:val="ListNumber"/>
        <w:numPr>
          <w:ilvl w:val="0"/>
          <w:numId w:val="0"/>
        </w:numPr>
        <w:ind w:left="284"/>
        <w:rPr>
          <w:rFonts w:ascii="Arial" w:hAnsi="Arial" w:cs="Arial"/>
          <w:sz w:val="20"/>
          <w:szCs w:val="20"/>
        </w:rPr>
      </w:pPr>
      <w:r>
        <w:rPr>
          <w:rFonts w:ascii="Arial" w:hAnsi="Arial" w:cs="Arial"/>
          <w:sz w:val="20"/>
          <w:szCs w:val="20"/>
        </w:rPr>
        <w:t xml:space="preserve">CS noted that </w:t>
      </w:r>
      <w:r w:rsidR="00E96F73">
        <w:rPr>
          <w:rFonts w:ascii="Arial" w:hAnsi="Arial" w:cs="Arial"/>
          <w:sz w:val="20"/>
          <w:szCs w:val="20"/>
        </w:rPr>
        <w:t>there is potentially a need to have a 3</w:t>
      </w:r>
      <w:r w:rsidR="00E96F73" w:rsidRPr="00E96F73">
        <w:rPr>
          <w:rFonts w:ascii="Arial" w:hAnsi="Arial" w:cs="Arial"/>
          <w:sz w:val="20"/>
          <w:szCs w:val="20"/>
          <w:vertAlign w:val="superscript"/>
        </w:rPr>
        <w:t>rd</w:t>
      </w:r>
      <w:r w:rsidR="00E96F73">
        <w:rPr>
          <w:rFonts w:ascii="Arial" w:hAnsi="Arial" w:cs="Arial"/>
          <w:sz w:val="20"/>
          <w:szCs w:val="20"/>
        </w:rPr>
        <w:t xml:space="preserve"> party type of ‘traveller’ </w:t>
      </w:r>
      <w:r w:rsidR="003B29A5">
        <w:rPr>
          <w:rFonts w:ascii="Arial" w:hAnsi="Arial" w:cs="Arial"/>
          <w:sz w:val="20"/>
          <w:szCs w:val="20"/>
        </w:rPr>
        <w:t xml:space="preserve">as its own category rather than appearing under ‘other’ </w:t>
      </w:r>
    </w:p>
    <w:p w14:paraId="06432288" w14:textId="77777777" w:rsidR="003B29A5" w:rsidRDefault="003B29A5" w:rsidP="008931EB">
      <w:pPr>
        <w:pStyle w:val="ListNumber"/>
        <w:numPr>
          <w:ilvl w:val="0"/>
          <w:numId w:val="0"/>
        </w:numPr>
        <w:ind w:left="284"/>
        <w:rPr>
          <w:rFonts w:ascii="Arial" w:hAnsi="Arial" w:cs="Arial"/>
          <w:sz w:val="20"/>
          <w:szCs w:val="20"/>
        </w:rPr>
      </w:pPr>
    </w:p>
    <w:p w14:paraId="35966152" w14:textId="4D032FF6" w:rsidR="003B29A5" w:rsidRDefault="003B29A5" w:rsidP="008931EB">
      <w:pPr>
        <w:pStyle w:val="ListNumber"/>
        <w:numPr>
          <w:ilvl w:val="0"/>
          <w:numId w:val="0"/>
        </w:numPr>
        <w:ind w:left="284"/>
        <w:rPr>
          <w:rFonts w:ascii="Arial" w:hAnsi="Arial" w:cs="Arial"/>
          <w:sz w:val="20"/>
          <w:szCs w:val="20"/>
        </w:rPr>
      </w:pPr>
      <w:r>
        <w:rPr>
          <w:rFonts w:ascii="Arial" w:hAnsi="Arial" w:cs="Arial"/>
          <w:sz w:val="20"/>
          <w:szCs w:val="20"/>
        </w:rPr>
        <w:t xml:space="preserve">Unknown figures are still increasing, however it was noted that investigations do </w:t>
      </w:r>
      <w:r w:rsidR="00752B88">
        <w:rPr>
          <w:rFonts w:ascii="Arial" w:hAnsi="Arial" w:cs="Arial"/>
          <w:sz w:val="20"/>
          <w:szCs w:val="20"/>
        </w:rPr>
        <w:t xml:space="preserve">take place, but in a lot of case the infringement report does not get updated to take account of the findings. PT noted that linewatch are currently including ‘unachieveable’ </w:t>
      </w:r>
      <w:r w:rsidR="00806A0B">
        <w:rPr>
          <w:rFonts w:ascii="Arial" w:hAnsi="Arial" w:cs="Arial"/>
          <w:sz w:val="20"/>
          <w:szCs w:val="20"/>
        </w:rPr>
        <w:t>– i.e. unable to conclude who the 3</w:t>
      </w:r>
      <w:r w:rsidR="00806A0B" w:rsidRPr="00806A0B">
        <w:rPr>
          <w:rFonts w:ascii="Arial" w:hAnsi="Arial" w:cs="Arial"/>
          <w:sz w:val="20"/>
          <w:szCs w:val="20"/>
          <w:vertAlign w:val="superscript"/>
        </w:rPr>
        <w:t>rd</w:t>
      </w:r>
      <w:r w:rsidR="00806A0B">
        <w:rPr>
          <w:rFonts w:ascii="Arial" w:hAnsi="Arial" w:cs="Arial"/>
          <w:sz w:val="20"/>
          <w:szCs w:val="20"/>
        </w:rPr>
        <w:t xml:space="preserve"> party was – in this drop down as a way of reducing the ‘unknown’ figure.</w:t>
      </w:r>
    </w:p>
    <w:p w14:paraId="463065B8" w14:textId="77777777" w:rsidR="0066445B" w:rsidRDefault="0066445B" w:rsidP="008931EB">
      <w:pPr>
        <w:pStyle w:val="ListNumber"/>
        <w:numPr>
          <w:ilvl w:val="0"/>
          <w:numId w:val="0"/>
        </w:numPr>
        <w:ind w:left="284"/>
        <w:rPr>
          <w:rFonts w:ascii="Arial" w:hAnsi="Arial" w:cs="Arial"/>
          <w:sz w:val="20"/>
          <w:szCs w:val="20"/>
        </w:rPr>
      </w:pPr>
    </w:p>
    <w:p w14:paraId="2CD2D8B3" w14:textId="1F108464" w:rsidR="0066445B" w:rsidRDefault="0066445B" w:rsidP="008931EB">
      <w:pPr>
        <w:pStyle w:val="ListNumber"/>
        <w:numPr>
          <w:ilvl w:val="0"/>
          <w:numId w:val="0"/>
        </w:numPr>
        <w:ind w:left="284"/>
        <w:rPr>
          <w:rFonts w:ascii="Arial" w:hAnsi="Arial" w:cs="Arial"/>
          <w:sz w:val="20"/>
          <w:szCs w:val="20"/>
        </w:rPr>
      </w:pPr>
      <w:r>
        <w:rPr>
          <w:rFonts w:ascii="Arial" w:hAnsi="Arial" w:cs="Arial"/>
          <w:sz w:val="20"/>
          <w:szCs w:val="20"/>
        </w:rPr>
        <w:t>NB is requested to add the actions from 2021 infringement report into a new tab in the action tracking spreadsheet IWG-22-03 so that this years actions can be tracked to conclusion.</w:t>
      </w:r>
    </w:p>
    <w:p w14:paraId="1E704F38" w14:textId="10F03E78" w:rsidR="00997C37" w:rsidRPr="00997C37" w:rsidRDefault="00997C37" w:rsidP="008931EB">
      <w:pPr>
        <w:pStyle w:val="ListNumber"/>
        <w:numPr>
          <w:ilvl w:val="0"/>
          <w:numId w:val="0"/>
        </w:numPr>
        <w:ind w:left="284"/>
        <w:rPr>
          <w:rFonts w:ascii="Arial" w:hAnsi="Arial" w:cs="Arial"/>
          <w:b/>
          <w:bCs/>
          <w:sz w:val="20"/>
          <w:szCs w:val="20"/>
        </w:rPr>
      </w:pPr>
      <w:r w:rsidRPr="00997C37">
        <w:rPr>
          <w:rFonts w:ascii="Arial" w:hAnsi="Arial" w:cs="Arial"/>
          <w:b/>
          <w:bCs/>
          <w:sz w:val="20"/>
          <w:szCs w:val="20"/>
        </w:rPr>
        <w:t>Action 50.3 – NB add 2021 actions into IWG-22-03 tracker</w:t>
      </w:r>
    </w:p>
    <w:p w14:paraId="2CE8D563" w14:textId="77777777" w:rsidR="00752B88" w:rsidRPr="00997C37" w:rsidRDefault="00752B88" w:rsidP="008931EB">
      <w:pPr>
        <w:pStyle w:val="ListNumber"/>
        <w:numPr>
          <w:ilvl w:val="0"/>
          <w:numId w:val="0"/>
        </w:numPr>
        <w:ind w:left="284"/>
        <w:rPr>
          <w:rFonts w:ascii="Arial" w:hAnsi="Arial" w:cs="Arial"/>
          <w:sz w:val="20"/>
          <w:szCs w:val="20"/>
        </w:rPr>
      </w:pPr>
    </w:p>
    <w:p w14:paraId="1FD7C7F4" w14:textId="63EBD04C" w:rsidR="00752B88" w:rsidRDefault="00997C37" w:rsidP="008931EB">
      <w:pPr>
        <w:pStyle w:val="ListNumber"/>
        <w:numPr>
          <w:ilvl w:val="0"/>
          <w:numId w:val="0"/>
        </w:numPr>
        <w:ind w:left="284"/>
        <w:rPr>
          <w:rFonts w:ascii="Arial" w:hAnsi="Arial" w:cs="Arial"/>
          <w:sz w:val="20"/>
          <w:szCs w:val="20"/>
        </w:rPr>
      </w:pPr>
      <w:r>
        <w:rPr>
          <w:rFonts w:ascii="Arial" w:hAnsi="Arial" w:cs="Arial"/>
          <w:sz w:val="20"/>
          <w:szCs w:val="20"/>
        </w:rPr>
        <w:t>2022 data is requested for submission by 31</w:t>
      </w:r>
      <w:r w:rsidRPr="00997C37">
        <w:rPr>
          <w:rFonts w:ascii="Arial" w:hAnsi="Arial" w:cs="Arial"/>
          <w:sz w:val="20"/>
          <w:szCs w:val="20"/>
          <w:vertAlign w:val="superscript"/>
        </w:rPr>
        <w:t>st</w:t>
      </w:r>
      <w:r>
        <w:rPr>
          <w:rFonts w:ascii="Arial" w:hAnsi="Arial" w:cs="Arial"/>
          <w:sz w:val="20"/>
          <w:szCs w:val="20"/>
        </w:rPr>
        <w:t xml:space="preserve"> January 2023.</w:t>
      </w:r>
    </w:p>
    <w:p w14:paraId="5946E4A6" w14:textId="77777777" w:rsidR="00E65C07" w:rsidRDefault="00E65C07" w:rsidP="008931EB">
      <w:pPr>
        <w:pStyle w:val="ListNumber"/>
        <w:numPr>
          <w:ilvl w:val="0"/>
          <w:numId w:val="0"/>
        </w:numPr>
        <w:ind w:left="284"/>
        <w:rPr>
          <w:rFonts w:ascii="Arial" w:hAnsi="Arial" w:cs="Arial"/>
          <w:sz w:val="20"/>
          <w:szCs w:val="20"/>
        </w:rPr>
      </w:pPr>
    </w:p>
    <w:p w14:paraId="1DB043FC" w14:textId="3DE7C30B" w:rsidR="00E65C07" w:rsidRDefault="00E65C07" w:rsidP="008931EB">
      <w:pPr>
        <w:pStyle w:val="ListNumber"/>
        <w:numPr>
          <w:ilvl w:val="0"/>
          <w:numId w:val="0"/>
        </w:numPr>
        <w:ind w:left="284"/>
        <w:rPr>
          <w:rFonts w:ascii="Arial" w:hAnsi="Arial" w:cs="Arial"/>
          <w:sz w:val="20"/>
          <w:szCs w:val="20"/>
        </w:rPr>
      </w:pPr>
      <w:r>
        <w:rPr>
          <w:rFonts w:ascii="Arial" w:hAnsi="Arial" w:cs="Arial"/>
          <w:sz w:val="20"/>
          <w:szCs w:val="20"/>
        </w:rPr>
        <w:t xml:space="preserve">KL asked if members had been experiencing problems with local authorities not using the HSE webapp </w:t>
      </w:r>
      <w:r w:rsidR="00F90386">
        <w:rPr>
          <w:rFonts w:ascii="Arial" w:hAnsi="Arial" w:cs="Arial"/>
          <w:sz w:val="20"/>
          <w:szCs w:val="20"/>
        </w:rPr>
        <w:t xml:space="preserve">to determine if there are pipelines in the area of a </w:t>
      </w:r>
      <w:r w:rsidR="004E735F">
        <w:rPr>
          <w:rFonts w:ascii="Arial" w:hAnsi="Arial" w:cs="Arial"/>
          <w:sz w:val="20"/>
          <w:szCs w:val="20"/>
        </w:rPr>
        <w:t xml:space="preserve">development? To date she has </w:t>
      </w:r>
      <w:r w:rsidR="00B13CE6">
        <w:rPr>
          <w:rFonts w:ascii="Arial" w:hAnsi="Arial" w:cs="Arial"/>
          <w:sz w:val="20"/>
          <w:szCs w:val="20"/>
        </w:rPr>
        <w:t>5 examples of this happening. PT requested that members send to NB details of any LA’s they had been experiencing this type of problem, identifying the council name and issue that had been experienced.</w:t>
      </w:r>
    </w:p>
    <w:p w14:paraId="203A6ADD" w14:textId="26599385" w:rsidR="00B13CE6" w:rsidRPr="00707B7A" w:rsidRDefault="00B13CE6" w:rsidP="00C35082">
      <w:pPr>
        <w:pStyle w:val="ListNumber"/>
        <w:numPr>
          <w:ilvl w:val="0"/>
          <w:numId w:val="0"/>
        </w:numPr>
        <w:ind w:left="284"/>
        <w:rPr>
          <w:rFonts w:ascii="Arial" w:hAnsi="Arial" w:cs="Arial"/>
          <w:b/>
          <w:bCs/>
          <w:sz w:val="20"/>
          <w:szCs w:val="20"/>
        </w:rPr>
      </w:pPr>
      <w:r w:rsidRPr="00707B7A">
        <w:rPr>
          <w:rFonts w:ascii="Arial" w:hAnsi="Arial" w:cs="Arial"/>
          <w:b/>
          <w:bCs/>
          <w:sz w:val="20"/>
          <w:szCs w:val="20"/>
        </w:rPr>
        <w:t>Action 50.4 – All send NB names of LAs who have not been using the HSE LUP webapp</w:t>
      </w:r>
    </w:p>
    <w:p w14:paraId="1F21C8CC" w14:textId="77777777" w:rsidR="00BC1C70" w:rsidRDefault="00BC1C70" w:rsidP="00D24739">
      <w:pPr>
        <w:pStyle w:val="ListNumber"/>
        <w:numPr>
          <w:ilvl w:val="0"/>
          <w:numId w:val="0"/>
        </w:numPr>
        <w:rPr>
          <w:rFonts w:ascii="Arial" w:hAnsi="Arial" w:cs="Arial"/>
          <w:sz w:val="20"/>
          <w:szCs w:val="20"/>
        </w:rPr>
      </w:pPr>
    </w:p>
    <w:p w14:paraId="4F2A9D2A" w14:textId="77777777" w:rsidR="00707B7A" w:rsidRPr="00997C37" w:rsidRDefault="00707B7A" w:rsidP="00D24739">
      <w:pPr>
        <w:pStyle w:val="ListNumber"/>
        <w:numPr>
          <w:ilvl w:val="0"/>
          <w:numId w:val="0"/>
        </w:numPr>
        <w:rPr>
          <w:rFonts w:ascii="Arial" w:hAnsi="Arial" w:cs="Arial"/>
          <w:sz w:val="20"/>
          <w:szCs w:val="20"/>
        </w:rPr>
      </w:pPr>
    </w:p>
    <w:p w14:paraId="521E6EAF" w14:textId="2C32EE6F" w:rsidR="005350DA" w:rsidRPr="00941497" w:rsidRDefault="00E72A2D" w:rsidP="005350DA">
      <w:pPr>
        <w:pStyle w:val="ListNumber"/>
        <w:numPr>
          <w:ilvl w:val="0"/>
          <w:numId w:val="0"/>
        </w:numPr>
        <w:ind w:left="360" w:hanging="360"/>
        <w:rPr>
          <w:rFonts w:ascii="Arial" w:hAnsi="Arial" w:cs="Arial"/>
          <w:b/>
          <w:caps/>
          <w:sz w:val="20"/>
        </w:rPr>
      </w:pPr>
      <w:r>
        <w:rPr>
          <w:rFonts w:ascii="Arial" w:hAnsi="Arial" w:cs="Arial"/>
          <w:b/>
          <w:caps/>
          <w:sz w:val="20"/>
        </w:rPr>
        <w:t>4</w:t>
      </w:r>
      <w:r w:rsidR="007C78F5">
        <w:rPr>
          <w:rFonts w:ascii="Arial" w:hAnsi="Arial" w:cs="Arial"/>
          <w:b/>
          <w:caps/>
          <w:sz w:val="20"/>
        </w:rPr>
        <w:t>.</w:t>
      </w:r>
      <w:r w:rsidR="007C78F5">
        <w:rPr>
          <w:rFonts w:ascii="Arial" w:hAnsi="Arial" w:cs="Arial"/>
          <w:b/>
          <w:caps/>
          <w:sz w:val="20"/>
        </w:rPr>
        <w:tab/>
      </w:r>
      <w:r w:rsidR="005350DA" w:rsidRPr="00FA239E">
        <w:rPr>
          <w:rFonts w:ascii="Arial" w:hAnsi="Arial" w:cs="Arial"/>
          <w:b/>
          <w:bCs/>
          <w:sz w:val="20"/>
          <w:szCs w:val="20"/>
        </w:rPr>
        <w:t>Good</w:t>
      </w:r>
      <w:r w:rsidR="005350DA">
        <w:rPr>
          <w:rFonts w:ascii="Arial" w:hAnsi="Arial" w:cs="Arial"/>
          <w:b/>
          <w:bCs/>
          <w:sz w:val="20"/>
          <w:szCs w:val="20"/>
        </w:rPr>
        <w:t xml:space="preserve"> Practice G</w:t>
      </w:r>
      <w:r w:rsidR="005350DA" w:rsidRPr="00FA239E">
        <w:rPr>
          <w:rFonts w:ascii="Arial" w:hAnsi="Arial" w:cs="Arial"/>
          <w:b/>
          <w:bCs/>
          <w:sz w:val="20"/>
          <w:szCs w:val="20"/>
        </w:rPr>
        <w:t xml:space="preserve">uides / </w:t>
      </w:r>
      <w:r w:rsidR="005350DA">
        <w:rPr>
          <w:rFonts w:ascii="Arial" w:hAnsi="Arial" w:cs="Arial"/>
          <w:b/>
          <w:bCs/>
          <w:sz w:val="20"/>
          <w:szCs w:val="20"/>
        </w:rPr>
        <w:t>IWG Documents for U</w:t>
      </w:r>
      <w:r w:rsidR="005350DA" w:rsidRPr="00FA239E">
        <w:rPr>
          <w:rFonts w:ascii="Arial" w:hAnsi="Arial" w:cs="Arial"/>
          <w:b/>
          <w:bCs/>
          <w:sz w:val="20"/>
          <w:szCs w:val="20"/>
        </w:rPr>
        <w:t>pdate</w:t>
      </w:r>
    </w:p>
    <w:p w14:paraId="584F1B9F" w14:textId="167FF820" w:rsidR="00707B7A" w:rsidRPr="00707B7A" w:rsidRDefault="005350DA" w:rsidP="00707B7A">
      <w:pPr>
        <w:pStyle w:val="ListNumber"/>
        <w:numPr>
          <w:ilvl w:val="0"/>
          <w:numId w:val="0"/>
        </w:numPr>
        <w:ind w:left="360"/>
        <w:rPr>
          <w:rFonts w:ascii="Arial" w:hAnsi="Arial" w:cs="Arial"/>
          <w:sz w:val="20"/>
          <w:szCs w:val="20"/>
        </w:rPr>
      </w:pPr>
      <w:r>
        <w:rPr>
          <w:rFonts w:ascii="Arial" w:hAnsi="Arial" w:cs="Arial"/>
          <w:sz w:val="20"/>
          <w:szCs w:val="20"/>
        </w:rPr>
        <w:t xml:space="preserve">a) </w:t>
      </w:r>
      <w:r w:rsidR="00230B26">
        <w:rPr>
          <w:rFonts w:ascii="Arial" w:hAnsi="Arial" w:cs="Arial"/>
          <w:sz w:val="20"/>
          <w:szCs w:val="20"/>
        </w:rPr>
        <w:t>GPG 03</w:t>
      </w:r>
      <w:r w:rsidR="003875EC">
        <w:rPr>
          <w:rFonts w:ascii="Arial" w:hAnsi="Arial" w:cs="Arial"/>
          <w:sz w:val="20"/>
          <w:szCs w:val="20"/>
        </w:rPr>
        <w:t>6</w:t>
      </w:r>
      <w:r w:rsidR="00230B26">
        <w:rPr>
          <w:rFonts w:ascii="Arial" w:hAnsi="Arial" w:cs="Arial"/>
          <w:sz w:val="20"/>
          <w:szCs w:val="20"/>
        </w:rPr>
        <w:t xml:space="preserve"> </w:t>
      </w:r>
      <w:r w:rsidR="00FA348E">
        <w:rPr>
          <w:rFonts w:ascii="Arial" w:hAnsi="Arial" w:cs="Arial"/>
          <w:sz w:val="20"/>
          <w:szCs w:val="20"/>
        </w:rPr>
        <w:t xml:space="preserve">Managing </w:t>
      </w:r>
      <w:r w:rsidR="00230B26">
        <w:rPr>
          <w:rFonts w:ascii="Arial" w:hAnsi="Arial" w:cs="Arial"/>
          <w:sz w:val="20"/>
          <w:szCs w:val="20"/>
        </w:rPr>
        <w:t xml:space="preserve">developments and works in the vicinity of high pressure </w:t>
      </w:r>
      <w:r w:rsidR="00441BCA">
        <w:rPr>
          <w:rFonts w:ascii="Arial" w:hAnsi="Arial" w:cs="Arial"/>
          <w:sz w:val="20"/>
          <w:szCs w:val="20"/>
        </w:rPr>
        <w:t>pipelines</w:t>
      </w:r>
      <w:r w:rsidR="00C50FE9">
        <w:rPr>
          <w:rFonts w:ascii="Arial" w:hAnsi="Arial" w:cs="Arial"/>
          <w:sz w:val="20"/>
          <w:szCs w:val="20"/>
        </w:rPr>
        <w:t xml:space="preserve"> –</w:t>
      </w:r>
      <w:r w:rsidR="005638E4">
        <w:rPr>
          <w:rFonts w:ascii="Arial" w:hAnsi="Arial" w:cs="Arial"/>
          <w:sz w:val="20"/>
          <w:szCs w:val="20"/>
        </w:rPr>
        <w:t xml:space="preserve"> </w:t>
      </w:r>
      <w:r w:rsidR="007E7F28">
        <w:rPr>
          <w:rFonts w:ascii="Arial" w:hAnsi="Arial" w:cs="Arial"/>
          <w:sz w:val="20"/>
          <w:szCs w:val="20"/>
        </w:rPr>
        <w:t xml:space="preserve">This is now published and </w:t>
      </w:r>
      <w:r w:rsidR="00707B7A">
        <w:rPr>
          <w:rFonts w:ascii="Arial" w:hAnsi="Arial" w:cs="Arial"/>
          <w:sz w:val="20"/>
          <w:szCs w:val="20"/>
        </w:rPr>
        <w:t>available</w:t>
      </w:r>
      <w:r w:rsidR="007E7F28">
        <w:rPr>
          <w:rFonts w:ascii="Arial" w:hAnsi="Arial" w:cs="Arial"/>
          <w:sz w:val="20"/>
          <w:szCs w:val="20"/>
        </w:rPr>
        <w:t xml:space="preserve"> on the</w:t>
      </w:r>
      <w:r w:rsidR="00E136B8">
        <w:rPr>
          <w:rFonts w:ascii="Arial" w:hAnsi="Arial" w:cs="Arial"/>
          <w:sz w:val="20"/>
          <w:szCs w:val="20"/>
        </w:rPr>
        <w:t xml:space="preserve"> UKOPA website </w:t>
      </w:r>
      <w:hyperlink r:id="rId7" w:history="1">
        <w:r w:rsidR="00707B7A" w:rsidRPr="00E24BFE">
          <w:rPr>
            <w:rStyle w:val="Hyperlink"/>
            <w:rFonts w:ascii="Arial" w:hAnsi="Arial" w:cs="Arial"/>
            <w:sz w:val="20"/>
            <w:szCs w:val="20"/>
          </w:rPr>
          <w:t>https://www.ukopa.co.uk/published-documents/good-practice-guides/</w:t>
        </w:r>
      </w:hyperlink>
    </w:p>
    <w:p w14:paraId="0308D515" w14:textId="6725751A" w:rsidR="00B5550D" w:rsidRDefault="00B5550D" w:rsidP="00D7594B">
      <w:pPr>
        <w:pStyle w:val="ListNumber"/>
        <w:numPr>
          <w:ilvl w:val="0"/>
          <w:numId w:val="0"/>
        </w:numPr>
        <w:ind w:left="360"/>
        <w:rPr>
          <w:rFonts w:ascii="Arial" w:hAnsi="Arial"/>
          <w:b/>
          <w:sz w:val="20"/>
          <w:szCs w:val="20"/>
        </w:rPr>
      </w:pPr>
    </w:p>
    <w:p w14:paraId="38343C14" w14:textId="6013CDEC" w:rsidR="00803585" w:rsidRDefault="00402BB6" w:rsidP="00D7594B">
      <w:pPr>
        <w:pStyle w:val="ListNumber"/>
        <w:numPr>
          <w:ilvl w:val="0"/>
          <w:numId w:val="0"/>
        </w:numPr>
        <w:ind w:left="360"/>
        <w:rPr>
          <w:rFonts w:ascii="Arial" w:hAnsi="Arial"/>
          <w:bCs/>
          <w:sz w:val="20"/>
          <w:szCs w:val="20"/>
        </w:rPr>
      </w:pPr>
      <w:r>
        <w:rPr>
          <w:rFonts w:ascii="Arial" w:hAnsi="Arial"/>
          <w:bCs/>
          <w:sz w:val="20"/>
          <w:szCs w:val="20"/>
        </w:rPr>
        <w:t>b) GPG 0</w:t>
      </w:r>
      <w:r w:rsidR="00980E22">
        <w:rPr>
          <w:rFonts w:ascii="Arial" w:hAnsi="Arial"/>
          <w:bCs/>
          <w:sz w:val="20"/>
          <w:szCs w:val="20"/>
        </w:rPr>
        <w:t>41</w:t>
      </w:r>
      <w:r>
        <w:rPr>
          <w:rFonts w:ascii="Arial" w:hAnsi="Arial"/>
          <w:bCs/>
          <w:sz w:val="20"/>
          <w:szCs w:val="20"/>
        </w:rPr>
        <w:t xml:space="preserve"> </w:t>
      </w:r>
      <w:r w:rsidR="00980E22">
        <w:rPr>
          <w:rFonts w:ascii="Arial" w:hAnsi="Arial"/>
          <w:bCs/>
          <w:sz w:val="20"/>
          <w:szCs w:val="20"/>
        </w:rPr>
        <w:t>Tree Planting Guidance</w:t>
      </w:r>
      <w:r>
        <w:rPr>
          <w:rFonts w:ascii="Arial" w:hAnsi="Arial"/>
          <w:bCs/>
          <w:sz w:val="20"/>
          <w:szCs w:val="20"/>
        </w:rPr>
        <w:t xml:space="preserve"> </w:t>
      </w:r>
      <w:r w:rsidR="004B357F">
        <w:rPr>
          <w:rFonts w:ascii="Arial" w:hAnsi="Arial"/>
          <w:bCs/>
          <w:sz w:val="20"/>
          <w:szCs w:val="20"/>
        </w:rPr>
        <w:t>–</w:t>
      </w:r>
      <w:r>
        <w:rPr>
          <w:rFonts w:ascii="Arial" w:hAnsi="Arial"/>
          <w:bCs/>
          <w:sz w:val="20"/>
          <w:szCs w:val="20"/>
        </w:rPr>
        <w:t xml:space="preserve"> </w:t>
      </w:r>
      <w:r w:rsidR="00814EF7">
        <w:rPr>
          <w:rFonts w:ascii="Arial" w:hAnsi="Arial"/>
          <w:bCs/>
          <w:sz w:val="20"/>
          <w:szCs w:val="20"/>
        </w:rPr>
        <w:t>A draft of the document was shown at the meeting and members are requested to provide comments by 20</w:t>
      </w:r>
      <w:r w:rsidR="00814EF7" w:rsidRPr="00814EF7">
        <w:rPr>
          <w:rFonts w:ascii="Arial" w:hAnsi="Arial"/>
          <w:bCs/>
          <w:sz w:val="20"/>
          <w:szCs w:val="20"/>
          <w:vertAlign w:val="superscript"/>
        </w:rPr>
        <w:t>th</w:t>
      </w:r>
      <w:r w:rsidR="00814EF7">
        <w:rPr>
          <w:rFonts w:ascii="Arial" w:hAnsi="Arial"/>
          <w:bCs/>
          <w:sz w:val="20"/>
          <w:szCs w:val="20"/>
        </w:rPr>
        <w:t xml:space="preserve"> May</w:t>
      </w:r>
      <w:r w:rsidR="00A0021D">
        <w:rPr>
          <w:rFonts w:ascii="Arial" w:hAnsi="Arial"/>
          <w:bCs/>
          <w:sz w:val="20"/>
          <w:szCs w:val="20"/>
        </w:rPr>
        <w:t xml:space="preserve"> after which it will be updated and sent to the governance group for approval to print. DO did note that it would be hel</w:t>
      </w:r>
      <w:r w:rsidR="00FD296E">
        <w:rPr>
          <w:rFonts w:ascii="Arial" w:hAnsi="Arial"/>
          <w:bCs/>
          <w:sz w:val="20"/>
          <w:szCs w:val="20"/>
        </w:rPr>
        <w:t xml:space="preserve">pful to include a statement about removal of trees, noting that it would be more </w:t>
      </w:r>
      <w:r w:rsidR="00B9764E">
        <w:rPr>
          <w:rFonts w:ascii="Arial" w:hAnsi="Arial"/>
          <w:bCs/>
          <w:sz w:val="20"/>
          <w:szCs w:val="20"/>
        </w:rPr>
        <w:t>beneficial</w:t>
      </w:r>
      <w:r w:rsidR="00FD296E">
        <w:rPr>
          <w:rFonts w:ascii="Arial" w:hAnsi="Arial"/>
          <w:bCs/>
          <w:sz w:val="20"/>
          <w:szCs w:val="20"/>
        </w:rPr>
        <w:t xml:space="preserve"> to </w:t>
      </w:r>
      <w:r w:rsidR="00B9764E">
        <w:rPr>
          <w:rFonts w:ascii="Arial" w:hAnsi="Arial"/>
          <w:bCs/>
          <w:sz w:val="20"/>
          <w:szCs w:val="20"/>
        </w:rPr>
        <w:t xml:space="preserve">have a totally separate guide for tree felling – that could be used as the basis for discussion with the forestry </w:t>
      </w:r>
      <w:r w:rsidR="00A133CC">
        <w:rPr>
          <w:rFonts w:ascii="Arial" w:hAnsi="Arial"/>
          <w:bCs/>
          <w:sz w:val="20"/>
          <w:szCs w:val="20"/>
        </w:rPr>
        <w:t>industry (given the increase in forestry related infringements again in 2021 figures).</w:t>
      </w:r>
    </w:p>
    <w:p w14:paraId="2617592B" w14:textId="0DD31B22" w:rsidR="00A133CC" w:rsidRPr="00B317A4" w:rsidRDefault="00A133CC" w:rsidP="00D7594B">
      <w:pPr>
        <w:pStyle w:val="ListNumber"/>
        <w:numPr>
          <w:ilvl w:val="0"/>
          <w:numId w:val="0"/>
        </w:numPr>
        <w:ind w:left="360"/>
        <w:rPr>
          <w:rFonts w:ascii="Arial" w:hAnsi="Arial"/>
          <w:b/>
          <w:sz w:val="20"/>
          <w:szCs w:val="20"/>
        </w:rPr>
      </w:pPr>
      <w:r w:rsidRPr="00B317A4">
        <w:rPr>
          <w:rFonts w:ascii="Arial" w:hAnsi="Arial"/>
          <w:b/>
          <w:sz w:val="20"/>
          <w:szCs w:val="20"/>
        </w:rPr>
        <w:t>Action 50.5 – All send NB comments on Tree Planting Guide by 20</w:t>
      </w:r>
      <w:r w:rsidRPr="00B317A4">
        <w:rPr>
          <w:rFonts w:ascii="Arial" w:hAnsi="Arial"/>
          <w:b/>
          <w:sz w:val="20"/>
          <w:szCs w:val="20"/>
          <w:vertAlign w:val="superscript"/>
        </w:rPr>
        <w:t>th</w:t>
      </w:r>
      <w:r w:rsidRPr="00B317A4">
        <w:rPr>
          <w:rFonts w:ascii="Arial" w:hAnsi="Arial"/>
          <w:b/>
          <w:sz w:val="20"/>
          <w:szCs w:val="20"/>
        </w:rPr>
        <w:t xml:space="preserve"> May 2022</w:t>
      </w:r>
    </w:p>
    <w:p w14:paraId="76329E02" w14:textId="77777777" w:rsidR="002B6758" w:rsidRDefault="002B6758" w:rsidP="00D7594B">
      <w:pPr>
        <w:pStyle w:val="ListNumber"/>
        <w:numPr>
          <w:ilvl w:val="0"/>
          <w:numId w:val="0"/>
        </w:numPr>
        <w:ind w:left="360"/>
        <w:rPr>
          <w:rFonts w:ascii="Arial" w:hAnsi="Arial"/>
          <w:bCs/>
          <w:sz w:val="20"/>
          <w:szCs w:val="20"/>
        </w:rPr>
      </w:pPr>
    </w:p>
    <w:p w14:paraId="148D1E74" w14:textId="77777777" w:rsidR="00053506" w:rsidRDefault="00053506" w:rsidP="00FA25FB">
      <w:pPr>
        <w:pStyle w:val="ListNumber"/>
        <w:numPr>
          <w:ilvl w:val="0"/>
          <w:numId w:val="0"/>
        </w:numPr>
        <w:rPr>
          <w:rFonts w:ascii="Arial" w:hAnsi="Arial"/>
          <w:sz w:val="20"/>
          <w:szCs w:val="20"/>
        </w:rPr>
      </w:pPr>
    </w:p>
    <w:p w14:paraId="17F9381C" w14:textId="4666C2F4" w:rsidR="00E0116E" w:rsidRPr="00235FDE" w:rsidRDefault="00E72A2D" w:rsidP="00E0116E">
      <w:pPr>
        <w:pStyle w:val="ListNumber"/>
        <w:numPr>
          <w:ilvl w:val="0"/>
          <w:numId w:val="0"/>
        </w:numPr>
        <w:tabs>
          <w:tab w:val="left" w:pos="426"/>
        </w:tabs>
        <w:ind w:left="360" w:hanging="360"/>
        <w:rPr>
          <w:rFonts w:ascii="Arial" w:hAnsi="Arial"/>
          <w:bCs/>
          <w:sz w:val="20"/>
          <w:szCs w:val="20"/>
        </w:rPr>
      </w:pPr>
      <w:r>
        <w:rPr>
          <w:rFonts w:ascii="Arial" w:hAnsi="Arial"/>
          <w:b/>
          <w:sz w:val="20"/>
          <w:szCs w:val="20"/>
        </w:rPr>
        <w:t>5</w:t>
      </w:r>
      <w:r w:rsidR="00E0116E">
        <w:rPr>
          <w:rFonts w:ascii="Arial" w:hAnsi="Arial"/>
          <w:b/>
          <w:sz w:val="20"/>
          <w:szCs w:val="20"/>
        </w:rPr>
        <w:t>.</w:t>
      </w:r>
      <w:r w:rsidR="00E0116E">
        <w:rPr>
          <w:rFonts w:ascii="Arial" w:hAnsi="Arial"/>
          <w:b/>
          <w:sz w:val="20"/>
          <w:szCs w:val="20"/>
        </w:rPr>
        <w:tab/>
      </w:r>
      <w:r w:rsidR="005E336A">
        <w:rPr>
          <w:rFonts w:ascii="Arial" w:hAnsi="Arial" w:cs="Arial"/>
          <w:b/>
          <w:bCs/>
          <w:sz w:val="20"/>
          <w:szCs w:val="20"/>
        </w:rPr>
        <w:t>Hazard Awareness Video</w:t>
      </w:r>
    </w:p>
    <w:p w14:paraId="442D692A" w14:textId="25956DCC" w:rsidR="00153ECD" w:rsidRDefault="00E0116E" w:rsidP="008E19E8">
      <w:pPr>
        <w:pStyle w:val="ListNumber"/>
        <w:numPr>
          <w:ilvl w:val="0"/>
          <w:numId w:val="0"/>
        </w:numPr>
        <w:ind w:left="360" w:hanging="360"/>
        <w:rPr>
          <w:rFonts w:ascii="Arial" w:hAnsi="Arial" w:cs="Arial"/>
          <w:sz w:val="20"/>
          <w:szCs w:val="20"/>
        </w:rPr>
      </w:pPr>
      <w:r>
        <w:rPr>
          <w:rFonts w:ascii="Arial" w:hAnsi="Arial" w:cs="Arial"/>
          <w:b/>
          <w:bCs/>
          <w:sz w:val="20"/>
          <w:szCs w:val="20"/>
        </w:rPr>
        <w:tab/>
      </w:r>
      <w:r w:rsidR="005E336A">
        <w:rPr>
          <w:rFonts w:ascii="Arial" w:hAnsi="Arial" w:cs="Arial"/>
          <w:sz w:val="20"/>
          <w:szCs w:val="20"/>
        </w:rPr>
        <w:t>PT had had a discussion with the company who had prepared the CAT</w:t>
      </w:r>
      <w:r w:rsidR="00D5534D">
        <w:rPr>
          <w:rFonts w:ascii="Arial" w:hAnsi="Arial" w:cs="Arial"/>
          <w:sz w:val="20"/>
          <w:szCs w:val="20"/>
        </w:rPr>
        <w:t xml:space="preserve">S hazard video and they had provided lots of thoughts and examples of what could be done from </w:t>
      </w:r>
      <w:r w:rsidR="007748DF">
        <w:rPr>
          <w:rFonts w:ascii="Arial" w:hAnsi="Arial" w:cs="Arial"/>
          <w:sz w:val="20"/>
          <w:szCs w:val="20"/>
        </w:rPr>
        <w:t>the usual short films to clips using avatars and animations.</w:t>
      </w:r>
      <w:r w:rsidR="005A3D8B">
        <w:rPr>
          <w:rFonts w:ascii="Arial" w:hAnsi="Arial" w:cs="Arial"/>
          <w:sz w:val="20"/>
          <w:szCs w:val="20"/>
        </w:rPr>
        <w:t xml:space="preserve"> The group could still not agree what the scope might be for such a film and PT agreed to go away and look at the 2020 report actions and also the 2021 report statistics to identify what the initial proposal should be and would work with NB to prepare something for discussion at the next meeting</w:t>
      </w:r>
      <w:r w:rsidR="00A752E0">
        <w:rPr>
          <w:rFonts w:ascii="Arial" w:hAnsi="Arial" w:cs="Arial"/>
          <w:sz w:val="20"/>
          <w:szCs w:val="20"/>
        </w:rPr>
        <w:t>.</w:t>
      </w:r>
    </w:p>
    <w:p w14:paraId="0E57C17C" w14:textId="4A659E39" w:rsidR="00A752E0" w:rsidRPr="00284334" w:rsidRDefault="00A752E0" w:rsidP="008E19E8">
      <w:pPr>
        <w:pStyle w:val="ListNumber"/>
        <w:numPr>
          <w:ilvl w:val="0"/>
          <w:numId w:val="0"/>
        </w:numPr>
        <w:ind w:left="360" w:hanging="360"/>
        <w:rPr>
          <w:rFonts w:ascii="Arial" w:hAnsi="Arial" w:cs="Arial"/>
          <w:b/>
          <w:bCs/>
          <w:sz w:val="20"/>
          <w:szCs w:val="20"/>
        </w:rPr>
      </w:pPr>
      <w:r>
        <w:rPr>
          <w:rFonts w:ascii="Arial" w:hAnsi="Arial" w:cs="Arial"/>
          <w:sz w:val="20"/>
          <w:szCs w:val="20"/>
        </w:rPr>
        <w:tab/>
      </w:r>
      <w:r w:rsidRPr="00284334">
        <w:rPr>
          <w:rFonts w:ascii="Arial" w:hAnsi="Arial" w:cs="Arial"/>
          <w:b/>
          <w:bCs/>
          <w:sz w:val="20"/>
          <w:szCs w:val="20"/>
        </w:rPr>
        <w:t>Action 50.6 – PT/NB prepare scope for Hazard video to be discussed at the next meeting</w:t>
      </w:r>
    </w:p>
    <w:p w14:paraId="6FC0F371" w14:textId="77777777" w:rsidR="00A752E0" w:rsidRPr="00284334" w:rsidRDefault="00A752E0" w:rsidP="008E19E8">
      <w:pPr>
        <w:pStyle w:val="ListNumber"/>
        <w:numPr>
          <w:ilvl w:val="0"/>
          <w:numId w:val="0"/>
        </w:numPr>
        <w:ind w:left="360" w:hanging="360"/>
        <w:rPr>
          <w:rFonts w:ascii="Arial" w:hAnsi="Arial" w:cs="Arial"/>
          <w:b/>
          <w:bCs/>
          <w:sz w:val="20"/>
          <w:szCs w:val="20"/>
        </w:rPr>
      </w:pPr>
    </w:p>
    <w:p w14:paraId="65BDA8B4" w14:textId="01931B52" w:rsidR="00A752E0" w:rsidRDefault="00A752E0" w:rsidP="008E19E8">
      <w:pPr>
        <w:pStyle w:val="ListNumber"/>
        <w:numPr>
          <w:ilvl w:val="0"/>
          <w:numId w:val="0"/>
        </w:numPr>
        <w:ind w:left="360" w:hanging="360"/>
        <w:rPr>
          <w:rFonts w:ascii="Arial" w:hAnsi="Arial" w:cs="Arial"/>
          <w:sz w:val="20"/>
          <w:szCs w:val="20"/>
        </w:rPr>
      </w:pPr>
      <w:r>
        <w:rPr>
          <w:rFonts w:ascii="Arial" w:hAnsi="Arial" w:cs="Arial"/>
          <w:sz w:val="20"/>
          <w:szCs w:val="20"/>
        </w:rPr>
        <w:tab/>
        <w:t>It was noted that the UKOPA working safely video is available on the UKOPA website</w:t>
      </w:r>
      <w:r w:rsidR="00F37142">
        <w:rPr>
          <w:rFonts w:ascii="Arial" w:hAnsi="Arial" w:cs="Arial"/>
          <w:sz w:val="20"/>
          <w:szCs w:val="20"/>
        </w:rPr>
        <w:t xml:space="preserve"> </w:t>
      </w:r>
      <w:hyperlink r:id="rId8" w:history="1">
        <w:r w:rsidR="00F37142" w:rsidRPr="00E24BFE">
          <w:rPr>
            <w:rStyle w:val="Hyperlink"/>
            <w:rFonts w:ascii="Arial" w:hAnsi="Arial" w:cs="Arial"/>
            <w:sz w:val="20"/>
            <w:szCs w:val="20"/>
          </w:rPr>
          <w:t>https://www.ukopa.co.uk/working-safely-near-high-pressure-pipelines/</w:t>
        </w:r>
      </w:hyperlink>
    </w:p>
    <w:p w14:paraId="66CDE0AA" w14:textId="3DE9E9BD" w:rsidR="00F37142" w:rsidRDefault="00F37142" w:rsidP="008E19E8">
      <w:pPr>
        <w:pStyle w:val="ListNumber"/>
        <w:numPr>
          <w:ilvl w:val="0"/>
          <w:numId w:val="0"/>
        </w:numPr>
        <w:ind w:left="360" w:hanging="360"/>
        <w:rPr>
          <w:rFonts w:ascii="Arial" w:hAnsi="Arial" w:cs="Arial"/>
          <w:sz w:val="20"/>
          <w:szCs w:val="20"/>
        </w:rPr>
      </w:pPr>
      <w:r>
        <w:rPr>
          <w:rFonts w:ascii="Arial" w:hAnsi="Arial" w:cs="Arial"/>
          <w:sz w:val="20"/>
          <w:szCs w:val="20"/>
        </w:rPr>
        <w:lastRenderedPageBreak/>
        <w:tab/>
        <w:t>CO also noted that he and his operational colleagues include a link to their Hazard video in their email footers – which members thought was a great idea if they could work around their corporate identity (in some cases).</w:t>
      </w:r>
    </w:p>
    <w:p w14:paraId="277643E1" w14:textId="0D114432" w:rsidR="000069F6" w:rsidRDefault="00A752E0" w:rsidP="008E19E8">
      <w:pPr>
        <w:pStyle w:val="ListNumber"/>
        <w:numPr>
          <w:ilvl w:val="0"/>
          <w:numId w:val="0"/>
        </w:numPr>
        <w:ind w:left="360" w:hanging="360"/>
        <w:rPr>
          <w:rFonts w:ascii="Arial" w:hAnsi="Arial" w:cs="Arial"/>
          <w:sz w:val="20"/>
          <w:szCs w:val="20"/>
        </w:rPr>
      </w:pPr>
      <w:r>
        <w:rPr>
          <w:rFonts w:ascii="Arial" w:hAnsi="Arial" w:cs="Arial"/>
          <w:sz w:val="20"/>
          <w:szCs w:val="20"/>
        </w:rPr>
        <w:t xml:space="preserve"> </w:t>
      </w:r>
    </w:p>
    <w:p w14:paraId="2F653356" w14:textId="1FD7350F" w:rsidR="00E7706B" w:rsidRDefault="00E7706B" w:rsidP="00C678DE">
      <w:pPr>
        <w:pStyle w:val="ListNumber"/>
        <w:numPr>
          <w:ilvl w:val="0"/>
          <w:numId w:val="0"/>
        </w:numPr>
        <w:tabs>
          <w:tab w:val="left" w:pos="426"/>
        </w:tabs>
        <w:ind w:left="360" w:hanging="360"/>
        <w:rPr>
          <w:rFonts w:ascii="Arial" w:hAnsi="Arial" w:cs="Arial"/>
          <w:sz w:val="20"/>
          <w:szCs w:val="20"/>
        </w:rPr>
      </w:pPr>
    </w:p>
    <w:p w14:paraId="0226B541" w14:textId="2CD9C7F5" w:rsidR="00D96F79" w:rsidRDefault="000069F6" w:rsidP="00044477">
      <w:pPr>
        <w:pStyle w:val="ListNumber"/>
        <w:numPr>
          <w:ilvl w:val="0"/>
          <w:numId w:val="0"/>
        </w:numPr>
        <w:tabs>
          <w:tab w:val="left" w:pos="426"/>
        </w:tabs>
        <w:ind w:left="360" w:hanging="360"/>
        <w:rPr>
          <w:rFonts w:ascii="Arial" w:hAnsi="Arial" w:cs="Arial"/>
          <w:b/>
          <w:bCs/>
          <w:sz w:val="20"/>
          <w:szCs w:val="20"/>
        </w:rPr>
      </w:pPr>
      <w:r>
        <w:rPr>
          <w:rFonts w:ascii="Arial" w:hAnsi="Arial" w:cs="Arial"/>
          <w:b/>
          <w:bCs/>
          <w:sz w:val="20"/>
          <w:szCs w:val="20"/>
        </w:rPr>
        <w:t>6</w:t>
      </w:r>
      <w:r w:rsidR="00D96F79">
        <w:rPr>
          <w:rFonts w:ascii="Arial" w:hAnsi="Arial" w:cs="Arial"/>
          <w:b/>
          <w:bCs/>
          <w:sz w:val="20"/>
          <w:szCs w:val="20"/>
        </w:rPr>
        <w:t xml:space="preserve">. </w:t>
      </w:r>
      <w:r w:rsidR="00D96F79">
        <w:rPr>
          <w:rFonts w:ascii="Arial" w:hAnsi="Arial" w:cs="Arial"/>
          <w:b/>
          <w:bCs/>
          <w:sz w:val="20"/>
          <w:szCs w:val="20"/>
        </w:rPr>
        <w:tab/>
        <w:t>Agricultural College Course discussion</w:t>
      </w:r>
    </w:p>
    <w:p w14:paraId="2FE8FB87" w14:textId="16F6DD79" w:rsidR="00D0700F" w:rsidRDefault="002E2194" w:rsidP="00BA3490">
      <w:pPr>
        <w:pStyle w:val="ListNumber"/>
        <w:numPr>
          <w:ilvl w:val="0"/>
          <w:numId w:val="0"/>
        </w:numPr>
        <w:tabs>
          <w:tab w:val="left" w:pos="426"/>
        </w:tabs>
        <w:ind w:left="360" w:hanging="360"/>
        <w:rPr>
          <w:rFonts w:ascii="Arial" w:hAnsi="Arial" w:cs="Arial"/>
          <w:sz w:val="20"/>
          <w:szCs w:val="20"/>
        </w:rPr>
      </w:pPr>
      <w:r>
        <w:rPr>
          <w:rFonts w:ascii="Arial" w:hAnsi="Arial" w:cs="Arial"/>
          <w:b/>
          <w:bCs/>
          <w:sz w:val="20"/>
          <w:szCs w:val="20"/>
        </w:rPr>
        <w:tab/>
      </w:r>
      <w:r w:rsidR="00BA3490">
        <w:rPr>
          <w:rFonts w:ascii="Arial" w:hAnsi="Arial" w:cs="Arial"/>
          <w:sz w:val="20"/>
          <w:szCs w:val="20"/>
        </w:rPr>
        <w:t xml:space="preserve">PT had meet with the Landex </w:t>
      </w:r>
      <w:r w:rsidR="00972974">
        <w:rPr>
          <w:rFonts w:ascii="Arial" w:hAnsi="Arial" w:cs="Arial"/>
          <w:sz w:val="20"/>
          <w:szCs w:val="20"/>
        </w:rPr>
        <w:t xml:space="preserve">Course Board to present the UKOPA course and to ask for support to get members to </w:t>
      </w:r>
      <w:r w:rsidR="00130D5C">
        <w:rPr>
          <w:rFonts w:ascii="Arial" w:hAnsi="Arial" w:cs="Arial"/>
          <w:sz w:val="20"/>
          <w:szCs w:val="20"/>
        </w:rPr>
        <w:t>encourage students and Course Principals to participate when the cou</w:t>
      </w:r>
      <w:r w:rsidR="002616FB">
        <w:rPr>
          <w:rFonts w:ascii="Arial" w:hAnsi="Arial" w:cs="Arial"/>
          <w:sz w:val="20"/>
          <w:szCs w:val="20"/>
        </w:rPr>
        <w:t xml:space="preserve">rse goes live in September 2022. The Board were </w:t>
      </w:r>
      <w:r w:rsidR="0064326D">
        <w:rPr>
          <w:rFonts w:ascii="Arial" w:hAnsi="Arial" w:cs="Arial"/>
          <w:sz w:val="20"/>
          <w:szCs w:val="20"/>
        </w:rPr>
        <w:t xml:space="preserve">complementary about the course and PT has now been invited to </w:t>
      </w:r>
      <w:r w:rsidR="00BD1C45">
        <w:rPr>
          <w:rFonts w:ascii="Arial" w:hAnsi="Arial" w:cs="Arial"/>
          <w:sz w:val="20"/>
          <w:szCs w:val="20"/>
        </w:rPr>
        <w:t xml:space="preserve">present to the Quality and </w:t>
      </w:r>
      <w:r w:rsidR="00914B18">
        <w:rPr>
          <w:rFonts w:ascii="Arial" w:hAnsi="Arial" w:cs="Arial"/>
          <w:sz w:val="20"/>
          <w:szCs w:val="20"/>
        </w:rPr>
        <w:t>Curriculum Committee on 1</w:t>
      </w:r>
      <w:r w:rsidR="006D019B">
        <w:rPr>
          <w:rFonts w:ascii="Arial" w:hAnsi="Arial" w:cs="Arial"/>
          <w:sz w:val="20"/>
          <w:szCs w:val="20"/>
        </w:rPr>
        <w:t>7</w:t>
      </w:r>
      <w:r w:rsidR="00914B18" w:rsidRPr="00914B18">
        <w:rPr>
          <w:rFonts w:ascii="Arial" w:hAnsi="Arial" w:cs="Arial"/>
          <w:sz w:val="20"/>
          <w:szCs w:val="20"/>
          <w:vertAlign w:val="superscript"/>
        </w:rPr>
        <w:t>th</w:t>
      </w:r>
      <w:r w:rsidR="00914B18">
        <w:rPr>
          <w:rFonts w:ascii="Arial" w:hAnsi="Arial" w:cs="Arial"/>
          <w:sz w:val="20"/>
          <w:szCs w:val="20"/>
        </w:rPr>
        <w:t xml:space="preserve"> </w:t>
      </w:r>
      <w:r w:rsidR="006D019B">
        <w:rPr>
          <w:rFonts w:ascii="Arial" w:hAnsi="Arial" w:cs="Arial"/>
          <w:sz w:val="20"/>
          <w:szCs w:val="20"/>
        </w:rPr>
        <w:t>May.</w:t>
      </w:r>
      <w:r w:rsidR="005B5885">
        <w:rPr>
          <w:rFonts w:ascii="Arial" w:hAnsi="Arial" w:cs="Arial"/>
          <w:sz w:val="20"/>
          <w:szCs w:val="20"/>
        </w:rPr>
        <w:t xml:space="preserve"> PT reiterated his request for members to support their local colleges when the course goes live and if possible attend the colleges and present where appropriate.</w:t>
      </w:r>
    </w:p>
    <w:p w14:paraId="36894760" w14:textId="77777777" w:rsidR="005B5885" w:rsidRDefault="005B5885" w:rsidP="00BA3490">
      <w:pPr>
        <w:pStyle w:val="ListNumber"/>
        <w:numPr>
          <w:ilvl w:val="0"/>
          <w:numId w:val="0"/>
        </w:numPr>
        <w:tabs>
          <w:tab w:val="left" w:pos="426"/>
        </w:tabs>
        <w:ind w:left="360" w:hanging="360"/>
        <w:rPr>
          <w:rFonts w:ascii="Arial" w:hAnsi="Arial" w:cs="Arial"/>
          <w:sz w:val="20"/>
          <w:szCs w:val="20"/>
        </w:rPr>
      </w:pPr>
    </w:p>
    <w:p w14:paraId="2065A8F8" w14:textId="7905EEB8" w:rsidR="005B5885" w:rsidRDefault="005B5885" w:rsidP="00BA3490">
      <w:pPr>
        <w:pStyle w:val="ListNumber"/>
        <w:numPr>
          <w:ilvl w:val="0"/>
          <w:numId w:val="0"/>
        </w:numPr>
        <w:tabs>
          <w:tab w:val="left" w:pos="426"/>
        </w:tabs>
        <w:ind w:left="360" w:hanging="360"/>
        <w:rPr>
          <w:rFonts w:ascii="Arial" w:hAnsi="Arial" w:cs="Arial"/>
          <w:sz w:val="20"/>
          <w:szCs w:val="20"/>
        </w:rPr>
      </w:pPr>
      <w:r>
        <w:rPr>
          <w:rFonts w:ascii="Arial" w:hAnsi="Arial" w:cs="Arial"/>
          <w:sz w:val="20"/>
          <w:szCs w:val="20"/>
        </w:rPr>
        <w:tab/>
        <w:t xml:space="preserve">PT agreed to ask </w:t>
      </w:r>
      <w:r w:rsidR="003D3BCC">
        <w:rPr>
          <w:rFonts w:ascii="Arial" w:hAnsi="Arial" w:cs="Arial"/>
          <w:sz w:val="20"/>
          <w:szCs w:val="20"/>
        </w:rPr>
        <w:t xml:space="preserve">Nico, the Landex Contact, to provide a link for members to use should they want to encourage their own staff to </w:t>
      </w:r>
      <w:r w:rsidR="00C3531F">
        <w:rPr>
          <w:rFonts w:ascii="Arial" w:hAnsi="Arial" w:cs="Arial"/>
          <w:sz w:val="20"/>
          <w:szCs w:val="20"/>
        </w:rPr>
        <w:t>complete the cou</w:t>
      </w:r>
      <w:r w:rsidR="00032514">
        <w:rPr>
          <w:rFonts w:ascii="Arial" w:hAnsi="Arial" w:cs="Arial"/>
          <w:sz w:val="20"/>
          <w:szCs w:val="20"/>
        </w:rPr>
        <w:t>r</w:t>
      </w:r>
      <w:r w:rsidR="00C3531F">
        <w:rPr>
          <w:rFonts w:ascii="Arial" w:hAnsi="Arial" w:cs="Arial"/>
          <w:sz w:val="20"/>
          <w:szCs w:val="20"/>
        </w:rPr>
        <w:t>se</w:t>
      </w:r>
      <w:r w:rsidR="00032514">
        <w:rPr>
          <w:rFonts w:ascii="Arial" w:hAnsi="Arial" w:cs="Arial"/>
          <w:sz w:val="20"/>
          <w:szCs w:val="20"/>
        </w:rPr>
        <w:t>.</w:t>
      </w:r>
    </w:p>
    <w:p w14:paraId="052DB555" w14:textId="74FC0C2D" w:rsidR="002E2194" w:rsidRDefault="00C3531F" w:rsidP="00C3531F">
      <w:pPr>
        <w:pStyle w:val="ListNumber"/>
        <w:numPr>
          <w:ilvl w:val="0"/>
          <w:numId w:val="0"/>
        </w:numPr>
        <w:tabs>
          <w:tab w:val="left" w:pos="426"/>
        </w:tabs>
        <w:ind w:left="360" w:hanging="360"/>
        <w:rPr>
          <w:rFonts w:ascii="Arial" w:hAnsi="Arial" w:cs="Arial"/>
          <w:b/>
          <w:bCs/>
          <w:sz w:val="20"/>
          <w:szCs w:val="20"/>
        </w:rPr>
      </w:pPr>
      <w:r>
        <w:rPr>
          <w:rFonts w:ascii="Arial" w:hAnsi="Arial" w:cs="Arial"/>
          <w:sz w:val="20"/>
          <w:szCs w:val="20"/>
        </w:rPr>
        <w:tab/>
      </w:r>
      <w:r w:rsidRPr="00284334">
        <w:rPr>
          <w:rFonts w:ascii="Arial" w:hAnsi="Arial" w:cs="Arial"/>
          <w:b/>
          <w:bCs/>
          <w:sz w:val="20"/>
          <w:szCs w:val="20"/>
        </w:rPr>
        <w:t>Action 50.</w:t>
      </w:r>
      <w:r>
        <w:rPr>
          <w:rFonts w:ascii="Arial" w:hAnsi="Arial" w:cs="Arial"/>
          <w:b/>
          <w:bCs/>
          <w:sz w:val="20"/>
          <w:szCs w:val="20"/>
        </w:rPr>
        <w:t>7 – PT request link for live course from Landex and share with members</w:t>
      </w:r>
    </w:p>
    <w:p w14:paraId="29EE7393" w14:textId="77777777" w:rsidR="00EB665B" w:rsidRDefault="00EB665B" w:rsidP="00044477">
      <w:pPr>
        <w:pStyle w:val="ListNumber"/>
        <w:numPr>
          <w:ilvl w:val="0"/>
          <w:numId w:val="0"/>
        </w:numPr>
        <w:tabs>
          <w:tab w:val="left" w:pos="426"/>
        </w:tabs>
        <w:ind w:left="360" w:hanging="360"/>
        <w:rPr>
          <w:rFonts w:ascii="Arial" w:hAnsi="Arial" w:cs="Arial"/>
          <w:b/>
          <w:bCs/>
          <w:sz w:val="20"/>
          <w:szCs w:val="20"/>
        </w:rPr>
      </w:pPr>
    </w:p>
    <w:p w14:paraId="40BFC437" w14:textId="266DFAEC" w:rsidR="00D652E1" w:rsidRDefault="009D2085" w:rsidP="00044477">
      <w:pPr>
        <w:pStyle w:val="ListNumber"/>
        <w:numPr>
          <w:ilvl w:val="0"/>
          <w:numId w:val="0"/>
        </w:numPr>
        <w:tabs>
          <w:tab w:val="left" w:pos="426"/>
        </w:tabs>
        <w:ind w:left="360" w:hanging="360"/>
        <w:rPr>
          <w:rFonts w:ascii="Arial" w:hAnsi="Arial" w:cs="Arial"/>
          <w:b/>
          <w:bCs/>
          <w:sz w:val="20"/>
          <w:szCs w:val="20"/>
        </w:rPr>
      </w:pPr>
      <w:r>
        <w:rPr>
          <w:rFonts w:ascii="Arial" w:hAnsi="Arial" w:cs="Arial"/>
          <w:b/>
          <w:bCs/>
          <w:sz w:val="20"/>
          <w:szCs w:val="20"/>
        </w:rPr>
        <w:t>7</w:t>
      </w:r>
      <w:r w:rsidR="00BD560B">
        <w:rPr>
          <w:rFonts w:ascii="Arial" w:hAnsi="Arial" w:cs="Arial"/>
          <w:b/>
          <w:bCs/>
          <w:sz w:val="20"/>
          <w:szCs w:val="20"/>
        </w:rPr>
        <w:t>.</w:t>
      </w:r>
      <w:r w:rsidR="00BD560B">
        <w:rPr>
          <w:rFonts w:ascii="Arial" w:hAnsi="Arial" w:cs="Arial"/>
          <w:b/>
          <w:bCs/>
          <w:sz w:val="20"/>
          <w:szCs w:val="20"/>
        </w:rPr>
        <w:tab/>
      </w:r>
      <w:r w:rsidR="00D652E1">
        <w:rPr>
          <w:rFonts w:ascii="Arial" w:hAnsi="Arial" w:cs="Arial"/>
          <w:b/>
          <w:bCs/>
          <w:sz w:val="20"/>
          <w:szCs w:val="20"/>
        </w:rPr>
        <w:t>HSE Update</w:t>
      </w:r>
    </w:p>
    <w:p w14:paraId="5EB7E7D2" w14:textId="5E4498CA" w:rsidR="00AF3F98" w:rsidRDefault="00D652E1" w:rsidP="005043CD">
      <w:pPr>
        <w:pStyle w:val="ListNumber"/>
        <w:numPr>
          <w:ilvl w:val="0"/>
          <w:numId w:val="0"/>
        </w:numPr>
        <w:tabs>
          <w:tab w:val="left" w:pos="426"/>
        </w:tabs>
        <w:ind w:left="360" w:hanging="360"/>
        <w:rPr>
          <w:rFonts w:ascii="Arial" w:hAnsi="Arial" w:cs="Arial"/>
          <w:sz w:val="20"/>
          <w:szCs w:val="20"/>
        </w:rPr>
      </w:pPr>
      <w:r>
        <w:rPr>
          <w:rFonts w:ascii="Arial" w:hAnsi="Arial" w:cs="Arial"/>
          <w:b/>
          <w:bCs/>
          <w:sz w:val="20"/>
          <w:szCs w:val="20"/>
        </w:rPr>
        <w:tab/>
      </w:r>
      <w:r w:rsidR="00C3531F">
        <w:rPr>
          <w:rFonts w:ascii="Arial" w:hAnsi="Arial" w:cs="Arial"/>
          <w:sz w:val="20"/>
          <w:szCs w:val="20"/>
        </w:rPr>
        <w:t>SC</w:t>
      </w:r>
      <w:r w:rsidR="00B7230E">
        <w:rPr>
          <w:rFonts w:ascii="Arial" w:hAnsi="Arial" w:cs="Arial"/>
          <w:sz w:val="20"/>
          <w:szCs w:val="20"/>
        </w:rPr>
        <w:t xml:space="preserve"> advised the meeting that Neil Cassey was retiring from HSE later in the year and currently he would be taking on the role of invited HSE member on the committee. PT wanted to extend his and the IWG group’s thanks to Neil for his involvement and support with IWG over the last few years</w:t>
      </w:r>
      <w:r w:rsidR="00396EB8">
        <w:rPr>
          <w:rFonts w:ascii="Arial" w:hAnsi="Arial" w:cs="Arial"/>
          <w:sz w:val="20"/>
          <w:szCs w:val="20"/>
        </w:rPr>
        <w:t xml:space="preserve"> and wished him well in his retirement.</w:t>
      </w:r>
    </w:p>
    <w:p w14:paraId="37EC5B53" w14:textId="77777777" w:rsidR="00D652E1" w:rsidRDefault="00D652E1" w:rsidP="009D2085">
      <w:pPr>
        <w:pStyle w:val="ListNumber"/>
        <w:numPr>
          <w:ilvl w:val="0"/>
          <w:numId w:val="0"/>
        </w:numPr>
        <w:tabs>
          <w:tab w:val="left" w:pos="426"/>
        </w:tabs>
        <w:rPr>
          <w:rFonts w:ascii="Arial" w:hAnsi="Arial" w:cs="Arial"/>
          <w:b/>
          <w:bCs/>
          <w:sz w:val="20"/>
          <w:szCs w:val="20"/>
        </w:rPr>
      </w:pPr>
    </w:p>
    <w:p w14:paraId="0D0974DE" w14:textId="77777777" w:rsidR="009D2085" w:rsidRDefault="009D2085" w:rsidP="009D2085">
      <w:pPr>
        <w:pStyle w:val="ListNumber"/>
        <w:numPr>
          <w:ilvl w:val="0"/>
          <w:numId w:val="0"/>
        </w:numPr>
        <w:tabs>
          <w:tab w:val="left" w:pos="426"/>
        </w:tabs>
        <w:rPr>
          <w:rFonts w:ascii="Arial" w:hAnsi="Arial" w:cs="Arial"/>
          <w:b/>
          <w:bCs/>
          <w:sz w:val="20"/>
          <w:szCs w:val="20"/>
        </w:rPr>
      </w:pPr>
    </w:p>
    <w:p w14:paraId="32DC4239" w14:textId="0919E49E" w:rsidR="0091583F" w:rsidRDefault="009D2085" w:rsidP="00044477">
      <w:pPr>
        <w:pStyle w:val="ListNumber"/>
        <w:numPr>
          <w:ilvl w:val="0"/>
          <w:numId w:val="0"/>
        </w:numPr>
        <w:tabs>
          <w:tab w:val="left" w:pos="426"/>
        </w:tabs>
        <w:ind w:left="360" w:hanging="360"/>
        <w:rPr>
          <w:rFonts w:ascii="Arial" w:hAnsi="Arial" w:cs="Arial"/>
          <w:b/>
          <w:bCs/>
          <w:sz w:val="20"/>
          <w:szCs w:val="20"/>
        </w:rPr>
      </w:pPr>
      <w:r>
        <w:rPr>
          <w:rFonts w:ascii="Arial" w:hAnsi="Arial" w:cs="Arial"/>
          <w:b/>
          <w:bCs/>
          <w:sz w:val="20"/>
          <w:szCs w:val="20"/>
        </w:rPr>
        <w:t>8</w:t>
      </w:r>
      <w:r w:rsidR="0091583F">
        <w:rPr>
          <w:rFonts w:ascii="Arial" w:hAnsi="Arial" w:cs="Arial"/>
          <w:b/>
          <w:bCs/>
          <w:sz w:val="20"/>
          <w:szCs w:val="20"/>
        </w:rPr>
        <w:t>.</w:t>
      </w:r>
      <w:r w:rsidR="0091583F">
        <w:rPr>
          <w:rFonts w:ascii="Arial" w:hAnsi="Arial" w:cs="Arial"/>
          <w:b/>
          <w:bCs/>
          <w:sz w:val="20"/>
          <w:szCs w:val="20"/>
        </w:rPr>
        <w:tab/>
      </w:r>
      <w:r w:rsidR="000074E3">
        <w:rPr>
          <w:rFonts w:ascii="Arial" w:hAnsi="Arial" w:cs="Arial"/>
          <w:b/>
          <w:bCs/>
          <w:sz w:val="20"/>
          <w:szCs w:val="20"/>
        </w:rPr>
        <w:t>Sharing of Learnings from Infringements</w:t>
      </w:r>
    </w:p>
    <w:p w14:paraId="7A32055B" w14:textId="7A9E99BD" w:rsidR="006D0033" w:rsidRDefault="006D0033" w:rsidP="00D45BC1">
      <w:pPr>
        <w:pStyle w:val="ListNumber"/>
        <w:numPr>
          <w:ilvl w:val="0"/>
          <w:numId w:val="2"/>
        </w:numPr>
        <w:tabs>
          <w:tab w:val="left" w:pos="426"/>
        </w:tabs>
        <w:rPr>
          <w:rFonts w:ascii="Arial" w:hAnsi="Arial" w:cs="Arial"/>
          <w:sz w:val="20"/>
          <w:szCs w:val="20"/>
        </w:rPr>
      </w:pPr>
      <w:r>
        <w:rPr>
          <w:rFonts w:ascii="Arial" w:hAnsi="Arial" w:cs="Arial"/>
          <w:sz w:val="20"/>
          <w:szCs w:val="20"/>
        </w:rPr>
        <w:t xml:space="preserve">NB noted that there were 2 </w:t>
      </w:r>
      <w:r w:rsidR="00FB6DF7">
        <w:rPr>
          <w:rFonts w:ascii="Arial" w:hAnsi="Arial" w:cs="Arial"/>
          <w:sz w:val="20"/>
          <w:szCs w:val="20"/>
        </w:rPr>
        <w:t xml:space="preserve">A infringements that as a minimum could be used to prepare learning briefs from once the final investigations had been </w:t>
      </w:r>
      <w:r w:rsidR="003C5AE4">
        <w:rPr>
          <w:rFonts w:ascii="Arial" w:hAnsi="Arial" w:cs="Arial"/>
          <w:sz w:val="20"/>
          <w:szCs w:val="20"/>
        </w:rPr>
        <w:t>carried out internally by the member companies</w:t>
      </w:r>
    </w:p>
    <w:p w14:paraId="6B752497" w14:textId="63116432" w:rsidR="00CB45A0" w:rsidRDefault="006D4E3C" w:rsidP="00D45BC1">
      <w:pPr>
        <w:pStyle w:val="ListNumber"/>
        <w:numPr>
          <w:ilvl w:val="0"/>
          <w:numId w:val="2"/>
        </w:numPr>
        <w:tabs>
          <w:tab w:val="left" w:pos="426"/>
        </w:tabs>
        <w:rPr>
          <w:rFonts w:ascii="Arial" w:hAnsi="Arial" w:cs="Arial"/>
          <w:sz w:val="20"/>
          <w:szCs w:val="20"/>
        </w:rPr>
      </w:pPr>
      <w:r>
        <w:rPr>
          <w:rFonts w:ascii="Arial" w:hAnsi="Arial" w:cs="Arial"/>
          <w:sz w:val="20"/>
          <w:szCs w:val="20"/>
        </w:rPr>
        <w:t>There were no other learnings to be shared and PT requested that members all look to bring some examples to the next meeting</w:t>
      </w:r>
    </w:p>
    <w:p w14:paraId="01270613" w14:textId="2D195C7F" w:rsidR="00874255" w:rsidRDefault="006D4E3C" w:rsidP="00C320CD">
      <w:pPr>
        <w:pStyle w:val="ListNumber"/>
        <w:numPr>
          <w:ilvl w:val="0"/>
          <w:numId w:val="2"/>
        </w:numPr>
        <w:tabs>
          <w:tab w:val="left" w:pos="426"/>
        </w:tabs>
        <w:rPr>
          <w:rFonts w:ascii="Arial" w:hAnsi="Arial" w:cs="Arial"/>
          <w:sz w:val="20"/>
          <w:szCs w:val="20"/>
        </w:rPr>
      </w:pPr>
      <w:r>
        <w:rPr>
          <w:rFonts w:ascii="Arial" w:hAnsi="Arial" w:cs="Arial"/>
          <w:sz w:val="20"/>
          <w:szCs w:val="20"/>
        </w:rPr>
        <w:t xml:space="preserve">NB informed the group the PSWG now had a new process for preparing ‘learning bulletins’ rather than safety alerts </w:t>
      </w:r>
      <w:r w:rsidR="002B40B5">
        <w:rPr>
          <w:rFonts w:ascii="Arial" w:hAnsi="Arial" w:cs="Arial"/>
          <w:sz w:val="20"/>
          <w:szCs w:val="20"/>
        </w:rPr>
        <w:t>and that this format would be utilised moving forward – and example will be shared at the next meeting.</w:t>
      </w:r>
    </w:p>
    <w:p w14:paraId="69BECA3E" w14:textId="044B0405" w:rsidR="00D53E68" w:rsidRDefault="00D53E68" w:rsidP="00C320CD">
      <w:pPr>
        <w:pStyle w:val="ListNumber"/>
        <w:numPr>
          <w:ilvl w:val="0"/>
          <w:numId w:val="2"/>
        </w:numPr>
        <w:tabs>
          <w:tab w:val="left" w:pos="426"/>
        </w:tabs>
        <w:rPr>
          <w:rFonts w:ascii="Arial" w:hAnsi="Arial" w:cs="Arial"/>
          <w:sz w:val="20"/>
          <w:szCs w:val="20"/>
        </w:rPr>
      </w:pPr>
      <w:r>
        <w:rPr>
          <w:rFonts w:ascii="Arial" w:hAnsi="Arial" w:cs="Arial"/>
          <w:sz w:val="20"/>
          <w:szCs w:val="20"/>
        </w:rPr>
        <w:t xml:space="preserve">There was a discussion </w:t>
      </w:r>
      <w:r w:rsidR="00D371C9">
        <w:rPr>
          <w:rFonts w:ascii="Arial" w:hAnsi="Arial" w:cs="Arial"/>
          <w:sz w:val="20"/>
          <w:szCs w:val="20"/>
        </w:rPr>
        <w:t xml:space="preserve">about </w:t>
      </w:r>
      <w:r w:rsidR="00D53D8B">
        <w:rPr>
          <w:rFonts w:ascii="Arial" w:hAnsi="Arial" w:cs="Arial"/>
          <w:sz w:val="20"/>
          <w:szCs w:val="20"/>
        </w:rPr>
        <w:t xml:space="preserve">stakeholder engagement and issue with planning offices </w:t>
      </w:r>
      <w:r w:rsidR="00F24834">
        <w:rPr>
          <w:rFonts w:ascii="Arial" w:hAnsi="Arial" w:cs="Arial"/>
          <w:sz w:val="20"/>
          <w:szCs w:val="20"/>
        </w:rPr>
        <w:t>not utilising the HSE webapp</w:t>
      </w:r>
      <w:r w:rsidR="00DD007D">
        <w:rPr>
          <w:rFonts w:ascii="Arial" w:hAnsi="Arial" w:cs="Arial"/>
          <w:sz w:val="20"/>
          <w:szCs w:val="20"/>
        </w:rPr>
        <w:t xml:space="preserve">. NB reminded everyone that </w:t>
      </w:r>
      <w:r w:rsidR="009441B8">
        <w:rPr>
          <w:rFonts w:ascii="Arial" w:hAnsi="Arial" w:cs="Arial"/>
          <w:sz w:val="20"/>
          <w:szCs w:val="20"/>
        </w:rPr>
        <w:t xml:space="preserve">there was an action for members to complete and return the stakeholder engagement questionnaire and identify any LA’s where specific problems have been </w:t>
      </w:r>
      <w:r w:rsidR="007F1276">
        <w:rPr>
          <w:rFonts w:ascii="Arial" w:hAnsi="Arial" w:cs="Arial"/>
          <w:sz w:val="20"/>
          <w:szCs w:val="20"/>
        </w:rPr>
        <w:t>experienced</w:t>
      </w:r>
    </w:p>
    <w:p w14:paraId="299F48AA" w14:textId="0745AC86" w:rsidR="007F1276" w:rsidRPr="007F1276" w:rsidRDefault="007F1276" w:rsidP="007F1276">
      <w:pPr>
        <w:pStyle w:val="ListNumber"/>
        <w:numPr>
          <w:ilvl w:val="0"/>
          <w:numId w:val="0"/>
        </w:numPr>
        <w:tabs>
          <w:tab w:val="left" w:pos="426"/>
        </w:tabs>
        <w:ind w:left="360"/>
        <w:rPr>
          <w:rFonts w:ascii="Arial" w:hAnsi="Arial" w:cs="Arial"/>
          <w:b/>
          <w:bCs/>
          <w:sz w:val="20"/>
          <w:szCs w:val="20"/>
        </w:rPr>
      </w:pPr>
      <w:r w:rsidRPr="007F1276">
        <w:rPr>
          <w:rFonts w:ascii="Arial" w:hAnsi="Arial" w:cs="Arial"/>
          <w:b/>
          <w:bCs/>
          <w:sz w:val="20"/>
          <w:szCs w:val="20"/>
        </w:rPr>
        <w:t>Action 49.2 – is still outstanding so please return by end May</w:t>
      </w:r>
    </w:p>
    <w:p w14:paraId="70196738" w14:textId="77777777" w:rsidR="00874255" w:rsidRDefault="00874255" w:rsidP="00942B2C">
      <w:pPr>
        <w:pStyle w:val="ListNumber"/>
        <w:numPr>
          <w:ilvl w:val="0"/>
          <w:numId w:val="0"/>
        </w:numPr>
        <w:tabs>
          <w:tab w:val="left" w:pos="426"/>
        </w:tabs>
        <w:ind w:left="360" w:hanging="360"/>
        <w:rPr>
          <w:rFonts w:ascii="Arial" w:hAnsi="Arial" w:cs="Arial"/>
          <w:sz w:val="20"/>
          <w:szCs w:val="20"/>
        </w:rPr>
      </w:pPr>
    </w:p>
    <w:p w14:paraId="7D0E41C6" w14:textId="07A3A02B" w:rsidR="00C16CF9" w:rsidRDefault="00FF72C3" w:rsidP="00A50CE4">
      <w:pPr>
        <w:pStyle w:val="ListNumber"/>
        <w:numPr>
          <w:ilvl w:val="0"/>
          <w:numId w:val="0"/>
        </w:numPr>
        <w:tabs>
          <w:tab w:val="left" w:pos="426"/>
        </w:tabs>
        <w:ind w:left="360" w:hanging="360"/>
        <w:rPr>
          <w:rFonts w:ascii="Arial" w:hAnsi="Arial" w:cs="Arial"/>
          <w:sz w:val="20"/>
          <w:szCs w:val="20"/>
        </w:rPr>
      </w:pPr>
      <w:r>
        <w:rPr>
          <w:rFonts w:ascii="Arial" w:hAnsi="Arial" w:cs="Arial"/>
          <w:sz w:val="20"/>
          <w:szCs w:val="20"/>
        </w:rPr>
        <w:tab/>
        <w:t>KL asked about the NUAR project and what</w:t>
      </w:r>
      <w:r w:rsidR="00203C5C">
        <w:rPr>
          <w:rFonts w:ascii="Arial" w:hAnsi="Arial" w:cs="Arial"/>
          <w:sz w:val="20"/>
          <w:szCs w:val="20"/>
        </w:rPr>
        <w:t xml:space="preserve"> companies were doing about this and if they had any issues. NB noted that </w:t>
      </w:r>
      <w:r w:rsidR="00A15BB1">
        <w:rPr>
          <w:rFonts w:ascii="Arial" w:hAnsi="Arial" w:cs="Arial"/>
          <w:sz w:val="20"/>
          <w:szCs w:val="20"/>
        </w:rPr>
        <w:t xml:space="preserve">UKOPA had been involved in discussions </w:t>
      </w:r>
      <w:r w:rsidR="00434C6B">
        <w:rPr>
          <w:rFonts w:ascii="Arial" w:hAnsi="Arial" w:cs="Arial"/>
          <w:sz w:val="20"/>
          <w:szCs w:val="20"/>
        </w:rPr>
        <w:t xml:space="preserve">since its early inception a few years ago, with Grant Rogers putting forward the issues </w:t>
      </w:r>
      <w:r w:rsidR="00A5687E">
        <w:rPr>
          <w:rFonts w:ascii="Arial" w:hAnsi="Arial" w:cs="Arial"/>
          <w:sz w:val="20"/>
          <w:szCs w:val="20"/>
        </w:rPr>
        <w:t>to be considered by the developers. It was however up to member organisations to put the</w:t>
      </w:r>
      <w:r w:rsidR="00A06AA1">
        <w:rPr>
          <w:rFonts w:ascii="Arial" w:hAnsi="Arial" w:cs="Arial"/>
          <w:sz w:val="20"/>
          <w:szCs w:val="20"/>
        </w:rPr>
        <w:t>ir own views into the consultation</w:t>
      </w:r>
      <w:r w:rsidR="001138F3">
        <w:rPr>
          <w:rFonts w:ascii="Arial" w:hAnsi="Arial" w:cs="Arial"/>
          <w:sz w:val="20"/>
          <w:szCs w:val="20"/>
        </w:rPr>
        <w:t xml:space="preserve"> as this could not be done by UKOPA due to the varying different views. NB would however raise the issue with the Board</w:t>
      </w:r>
      <w:r w:rsidR="00C16CF9">
        <w:rPr>
          <w:rFonts w:ascii="Arial" w:hAnsi="Arial" w:cs="Arial"/>
          <w:sz w:val="20"/>
          <w:szCs w:val="20"/>
        </w:rPr>
        <w:t>.</w:t>
      </w:r>
    </w:p>
    <w:p w14:paraId="04009269" w14:textId="724A07E7" w:rsidR="00C16CF9" w:rsidRPr="00C16CF9" w:rsidRDefault="00C16CF9" w:rsidP="00942B2C">
      <w:pPr>
        <w:pStyle w:val="ListNumber"/>
        <w:numPr>
          <w:ilvl w:val="0"/>
          <w:numId w:val="0"/>
        </w:numPr>
        <w:tabs>
          <w:tab w:val="left" w:pos="426"/>
        </w:tabs>
        <w:ind w:left="360" w:hanging="360"/>
        <w:rPr>
          <w:rFonts w:ascii="Arial" w:hAnsi="Arial" w:cs="Arial"/>
          <w:b/>
          <w:bCs/>
          <w:sz w:val="20"/>
          <w:szCs w:val="20"/>
        </w:rPr>
      </w:pPr>
      <w:r>
        <w:rPr>
          <w:rFonts w:ascii="Arial" w:hAnsi="Arial" w:cs="Arial"/>
          <w:sz w:val="20"/>
          <w:szCs w:val="20"/>
        </w:rPr>
        <w:tab/>
      </w:r>
      <w:r w:rsidRPr="00C16CF9">
        <w:rPr>
          <w:rFonts w:ascii="Arial" w:hAnsi="Arial" w:cs="Arial"/>
          <w:b/>
          <w:bCs/>
          <w:sz w:val="20"/>
          <w:szCs w:val="20"/>
        </w:rPr>
        <w:t>Action 50.</w:t>
      </w:r>
      <w:r w:rsidR="00A50CE4">
        <w:rPr>
          <w:rFonts w:ascii="Arial" w:hAnsi="Arial" w:cs="Arial"/>
          <w:b/>
          <w:bCs/>
          <w:sz w:val="20"/>
          <w:szCs w:val="20"/>
        </w:rPr>
        <w:t>8</w:t>
      </w:r>
      <w:r w:rsidRPr="00C16CF9">
        <w:rPr>
          <w:rFonts w:ascii="Arial" w:hAnsi="Arial" w:cs="Arial"/>
          <w:b/>
          <w:bCs/>
          <w:sz w:val="20"/>
          <w:szCs w:val="20"/>
        </w:rPr>
        <w:t xml:space="preserve"> – NB raise NUAR issue with the Board</w:t>
      </w:r>
    </w:p>
    <w:p w14:paraId="3A353CC8" w14:textId="77777777" w:rsidR="00874255" w:rsidRPr="0091583F" w:rsidRDefault="00874255" w:rsidP="00942B2C">
      <w:pPr>
        <w:pStyle w:val="ListNumber"/>
        <w:numPr>
          <w:ilvl w:val="0"/>
          <w:numId w:val="0"/>
        </w:numPr>
        <w:tabs>
          <w:tab w:val="left" w:pos="426"/>
        </w:tabs>
        <w:ind w:left="360" w:hanging="360"/>
        <w:rPr>
          <w:rFonts w:ascii="Arial" w:hAnsi="Arial" w:cs="Arial"/>
          <w:sz w:val="20"/>
          <w:szCs w:val="20"/>
        </w:rPr>
      </w:pPr>
    </w:p>
    <w:p w14:paraId="59690329" w14:textId="5EE6D83F" w:rsidR="008653C0" w:rsidRDefault="00C320CD" w:rsidP="00044477">
      <w:pPr>
        <w:pStyle w:val="ListNumber"/>
        <w:numPr>
          <w:ilvl w:val="0"/>
          <w:numId w:val="0"/>
        </w:numPr>
        <w:tabs>
          <w:tab w:val="left" w:pos="426"/>
        </w:tabs>
        <w:ind w:left="360" w:hanging="360"/>
        <w:rPr>
          <w:rFonts w:ascii="Arial" w:hAnsi="Arial"/>
          <w:b/>
          <w:sz w:val="20"/>
          <w:szCs w:val="20"/>
        </w:rPr>
      </w:pPr>
      <w:r>
        <w:rPr>
          <w:rFonts w:ascii="Arial" w:hAnsi="Arial"/>
          <w:b/>
          <w:sz w:val="20"/>
          <w:szCs w:val="20"/>
        </w:rPr>
        <w:t xml:space="preserve">9. </w:t>
      </w:r>
      <w:r w:rsidR="009138E9">
        <w:rPr>
          <w:rFonts w:ascii="Arial" w:hAnsi="Arial"/>
          <w:b/>
          <w:sz w:val="20"/>
          <w:szCs w:val="20"/>
        </w:rPr>
        <w:tab/>
      </w:r>
      <w:r w:rsidR="00AE7EFD">
        <w:rPr>
          <w:rFonts w:ascii="Arial" w:hAnsi="Arial"/>
          <w:b/>
          <w:sz w:val="20"/>
          <w:szCs w:val="20"/>
        </w:rPr>
        <w:t>IWG Programme / budget update</w:t>
      </w:r>
      <w:r w:rsidR="008653C0" w:rsidRPr="00D41F88">
        <w:rPr>
          <w:rFonts w:ascii="Arial" w:hAnsi="Arial"/>
          <w:b/>
          <w:sz w:val="20"/>
          <w:szCs w:val="20"/>
        </w:rPr>
        <w:t xml:space="preserve"> </w:t>
      </w:r>
    </w:p>
    <w:p w14:paraId="58AB74E7" w14:textId="0AE3DC71" w:rsidR="00A52412" w:rsidRDefault="00A90106" w:rsidP="00B4352E">
      <w:pPr>
        <w:pStyle w:val="ListNumber"/>
        <w:numPr>
          <w:ilvl w:val="0"/>
          <w:numId w:val="0"/>
        </w:numPr>
        <w:tabs>
          <w:tab w:val="left" w:pos="426"/>
        </w:tabs>
        <w:ind w:left="360" w:hanging="360"/>
        <w:rPr>
          <w:rFonts w:ascii="Arial" w:hAnsi="Arial"/>
          <w:b/>
          <w:sz w:val="20"/>
          <w:szCs w:val="20"/>
        </w:rPr>
      </w:pPr>
      <w:r>
        <w:rPr>
          <w:rFonts w:ascii="Arial" w:hAnsi="Arial"/>
          <w:b/>
          <w:sz w:val="20"/>
          <w:szCs w:val="20"/>
        </w:rPr>
        <w:tab/>
      </w:r>
      <w:r w:rsidR="00AE7EFD">
        <w:rPr>
          <w:rFonts w:ascii="Arial" w:hAnsi="Arial"/>
          <w:b/>
          <w:sz w:val="20"/>
          <w:szCs w:val="20"/>
        </w:rPr>
        <w:t>a) 202</w:t>
      </w:r>
      <w:r w:rsidR="006B6B24">
        <w:rPr>
          <w:rFonts w:ascii="Arial" w:hAnsi="Arial"/>
          <w:b/>
          <w:sz w:val="20"/>
          <w:szCs w:val="20"/>
        </w:rPr>
        <w:t>2</w:t>
      </w:r>
      <w:r w:rsidR="004F4BB6">
        <w:rPr>
          <w:rFonts w:ascii="Arial" w:hAnsi="Arial"/>
          <w:b/>
          <w:sz w:val="20"/>
          <w:szCs w:val="20"/>
        </w:rPr>
        <w:t xml:space="preserve"> work plan</w:t>
      </w:r>
    </w:p>
    <w:p w14:paraId="7B8E3CA8" w14:textId="6DD8922C" w:rsidR="007C1FC7" w:rsidRDefault="00B43087" w:rsidP="006B6B24">
      <w:pPr>
        <w:pStyle w:val="ListNumber"/>
        <w:numPr>
          <w:ilvl w:val="0"/>
          <w:numId w:val="0"/>
        </w:numPr>
        <w:tabs>
          <w:tab w:val="left" w:pos="426"/>
        </w:tabs>
        <w:ind w:left="360" w:hanging="360"/>
        <w:rPr>
          <w:rFonts w:ascii="Arial" w:hAnsi="Arial"/>
          <w:bCs/>
          <w:sz w:val="20"/>
          <w:szCs w:val="20"/>
        </w:rPr>
      </w:pPr>
      <w:r>
        <w:rPr>
          <w:rFonts w:ascii="Arial" w:hAnsi="Arial"/>
          <w:b/>
          <w:sz w:val="20"/>
          <w:szCs w:val="20"/>
        </w:rPr>
        <w:tab/>
      </w:r>
      <w:r w:rsidR="00EE69DB">
        <w:rPr>
          <w:rFonts w:ascii="Arial" w:hAnsi="Arial"/>
          <w:bCs/>
          <w:sz w:val="20"/>
          <w:szCs w:val="20"/>
        </w:rPr>
        <w:t xml:space="preserve">The </w:t>
      </w:r>
      <w:r w:rsidR="00EC65BA">
        <w:rPr>
          <w:rFonts w:ascii="Arial" w:hAnsi="Arial"/>
          <w:bCs/>
          <w:sz w:val="20"/>
          <w:szCs w:val="20"/>
        </w:rPr>
        <w:t xml:space="preserve">work </w:t>
      </w:r>
      <w:r w:rsidR="003401FE">
        <w:rPr>
          <w:rFonts w:ascii="Arial" w:hAnsi="Arial"/>
          <w:bCs/>
          <w:sz w:val="20"/>
          <w:szCs w:val="20"/>
        </w:rPr>
        <w:t>programme was reviewed and at present no issues were identified.</w:t>
      </w:r>
    </w:p>
    <w:p w14:paraId="6ACD7ACD" w14:textId="76D3F81F" w:rsidR="003401FE" w:rsidRPr="00B43087" w:rsidRDefault="003401FE" w:rsidP="003401FE">
      <w:pPr>
        <w:pStyle w:val="ListNumber"/>
        <w:numPr>
          <w:ilvl w:val="0"/>
          <w:numId w:val="0"/>
        </w:numPr>
        <w:tabs>
          <w:tab w:val="left" w:pos="426"/>
        </w:tabs>
        <w:rPr>
          <w:rFonts w:ascii="Arial" w:hAnsi="Arial"/>
          <w:bCs/>
          <w:sz w:val="20"/>
          <w:szCs w:val="20"/>
        </w:rPr>
      </w:pPr>
    </w:p>
    <w:p w14:paraId="1F6985D1" w14:textId="2E3F7785" w:rsidR="00AD6FF9" w:rsidRDefault="00AD6FF9" w:rsidP="00A52412">
      <w:pPr>
        <w:pStyle w:val="ListNumber"/>
        <w:numPr>
          <w:ilvl w:val="0"/>
          <w:numId w:val="0"/>
        </w:numPr>
        <w:tabs>
          <w:tab w:val="left" w:pos="426"/>
        </w:tabs>
        <w:ind w:left="360" w:hanging="360"/>
        <w:rPr>
          <w:rFonts w:ascii="Arial" w:hAnsi="Arial"/>
          <w:bCs/>
          <w:sz w:val="20"/>
          <w:szCs w:val="20"/>
        </w:rPr>
      </w:pPr>
    </w:p>
    <w:p w14:paraId="20BC78B1" w14:textId="50D62FEE" w:rsidR="00276DDD" w:rsidRPr="00941497" w:rsidRDefault="007E1428" w:rsidP="007E1428">
      <w:pPr>
        <w:pStyle w:val="ListNumber"/>
        <w:numPr>
          <w:ilvl w:val="0"/>
          <w:numId w:val="0"/>
        </w:numPr>
        <w:tabs>
          <w:tab w:val="left" w:pos="426"/>
        </w:tabs>
        <w:ind w:left="360" w:hanging="360"/>
        <w:rPr>
          <w:rFonts w:ascii="Arial" w:hAnsi="Arial"/>
          <w:b/>
          <w:sz w:val="20"/>
          <w:szCs w:val="20"/>
        </w:rPr>
      </w:pPr>
      <w:r>
        <w:rPr>
          <w:rFonts w:ascii="Arial" w:hAnsi="Arial"/>
          <w:b/>
          <w:sz w:val="20"/>
          <w:szCs w:val="20"/>
        </w:rPr>
        <w:t>1</w:t>
      </w:r>
      <w:r w:rsidR="00B4352E">
        <w:rPr>
          <w:rFonts w:ascii="Arial" w:hAnsi="Arial"/>
          <w:b/>
          <w:sz w:val="20"/>
          <w:szCs w:val="20"/>
        </w:rPr>
        <w:t>0</w:t>
      </w:r>
      <w:r w:rsidR="002F1E9D">
        <w:rPr>
          <w:rFonts w:ascii="Arial" w:hAnsi="Arial"/>
          <w:b/>
          <w:sz w:val="20"/>
          <w:szCs w:val="20"/>
        </w:rPr>
        <w:t>.</w:t>
      </w:r>
      <w:r w:rsidR="002F1E9D">
        <w:rPr>
          <w:rFonts w:ascii="Arial" w:hAnsi="Arial"/>
          <w:b/>
          <w:sz w:val="20"/>
          <w:szCs w:val="20"/>
        </w:rPr>
        <w:tab/>
      </w:r>
      <w:r w:rsidR="00E44F2E">
        <w:rPr>
          <w:rFonts w:ascii="Arial" w:hAnsi="Arial"/>
          <w:b/>
          <w:sz w:val="20"/>
          <w:szCs w:val="20"/>
        </w:rPr>
        <w:t>Date, Venue and Agenda o</w:t>
      </w:r>
      <w:r w:rsidR="00941497">
        <w:rPr>
          <w:rFonts w:ascii="Arial" w:hAnsi="Arial"/>
          <w:b/>
          <w:sz w:val="20"/>
          <w:szCs w:val="20"/>
        </w:rPr>
        <w:t>f Next Meeting</w:t>
      </w:r>
      <w:r w:rsidR="00E44F2E">
        <w:rPr>
          <w:rFonts w:ascii="Arial" w:hAnsi="Arial"/>
          <w:b/>
          <w:sz w:val="20"/>
          <w:szCs w:val="20"/>
        </w:rPr>
        <w:t>s</w:t>
      </w:r>
    </w:p>
    <w:p w14:paraId="09435628" w14:textId="7A0E88FD" w:rsidR="00FC63F6" w:rsidRPr="003401FE" w:rsidRDefault="003401FE" w:rsidP="003401FE">
      <w:pPr>
        <w:pStyle w:val="ListNumber"/>
        <w:numPr>
          <w:ilvl w:val="0"/>
          <w:numId w:val="0"/>
        </w:numPr>
        <w:ind w:left="360"/>
        <w:rPr>
          <w:rFonts w:ascii="Arial" w:hAnsi="Arial" w:cs="Arial"/>
          <w:bCs/>
          <w:sz w:val="20"/>
          <w:szCs w:val="20"/>
        </w:rPr>
      </w:pPr>
      <w:r>
        <w:rPr>
          <w:rFonts w:ascii="Arial" w:hAnsi="Arial" w:cs="Arial"/>
          <w:bCs/>
          <w:sz w:val="20"/>
          <w:szCs w:val="20"/>
        </w:rPr>
        <w:t xml:space="preserve">The date of the next meeting is </w:t>
      </w:r>
      <w:r w:rsidR="00FC63F6" w:rsidRPr="00FC63F6">
        <w:rPr>
          <w:rFonts w:ascii="Arial" w:hAnsi="Arial"/>
          <w:bCs/>
          <w:sz w:val="20"/>
          <w:szCs w:val="20"/>
        </w:rPr>
        <w:t>Wednesday 21st September 2022</w:t>
      </w:r>
      <w:r>
        <w:rPr>
          <w:rFonts w:ascii="Arial" w:hAnsi="Arial"/>
          <w:bCs/>
          <w:sz w:val="20"/>
          <w:szCs w:val="20"/>
        </w:rPr>
        <w:t xml:space="preserve"> – venue to be decided</w:t>
      </w:r>
    </w:p>
    <w:p w14:paraId="0A353AE6" w14:textId="77777777" w:rsidR="00FC63F6" w:rsidRDefault="00FC63F6" w:rsidP="00276DDD">
      <w:pPr>
        <w:ind w:left="360"/>
        <w:rPr>
          <w:rFonts w:ascii="Arial" w:hAnsi="Arial" w:cs="Arial"/>
          <w:b/>
          <w:szCs w:val="22"/>
        </w:rPr>
      </w:pPr>
    </w:p>
    <w:p w14:paraId="6954FF8B" w14:textId="77777777" w:rsidR="00B42A6B" w:rsidRDefault="00B42A6B">
      <w:pPr>
        <w:rPr>
          <w:rFonts w:ascii="Arial" w:hAnsi="Arial" w:cs="Arial"/>
          <w:b/>
          <w:szCs w:val="22"/>
        </w:rPr>
      </w:pPr>
      <w:r>
        <w:rPr>
          <w:rFonts w:ascii="Arial" w:hAnsi="Arial" w:cs="Arial"/>
          <w:b/>
          <w:szCs w:val="22"/>
        </w:rPr>
        <w:br w:type="page"/>
      </w:r>
    </w:p>
    <w:p w14:paraId="3E36C219" w14:textId="77777777" w:rsidR="00276DDD" w:rsidRDefault="00276DDD" w:rsidP="00276DDD">
      <w:pPr>
        <w:ind w:left="360"/>
        <w:rPr>
          <w:rFonts w:ascii="Arial" w:hAnsi="Arial" w:cs="Arial"/>
          <w:szCs w:val="22"/>
        </w:rPr>
      </w:pPr>
      <w:r>
        <w:rPr>
          <w:rFonts w:ascii="Arial" w:hAnsi="Arial" w:cs="Arial"/>
          <w:b/>
          <w:szCs w:val="22"/>
        </w:rPr>
        <w:lastRenderedPageBreak/>
        <w:t>Summary of Actions from this meeting and Outstanding from previous meetings</w:t>
      </w:r>
    </w:p>
    <w:p w14:paraId="55C10B0D" w14:textId="77777777" w:rsidR="00276DDD" w:rsidRDefault="00276DDD" w:rsidP="00276DDD">
      <w:pPr>
        <w:ind w:left="360"/>
      </w:pPr>
    </w:p>
    <w:tbl>
      <w:tblPr>
        <w:tblW w:w="978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986"/>
        <w:gridCol w:w="900"/>
        <w:gridCol w:w="3420"/>
        <w:gridCol w:w="3341"/>
        <w:gridCol w:w="1134"/>
      </w:tblGrid>
      <w:tr w:rsidR="005B0263" w14:paraId="2FB23F8C" w14:textId="77777777" w:rsidTr="005F6090">
        <w:tc>
          <w:tcPr>
            <w:tcW w:w="986" w:type="dxa"/>
            <w:tcBorders>
              <w:top w:val="single" w:sz="4" w:space="0" w:color="auto"/>
              <w:left w:val="single" w:sz="4" w:space="0" w:color="auto"/>
              <w:bottom w:val="single" w:sz="6" w:space="0" w:color="auto"/>
              <w:right w:val="single" w:sz="6" w:space="0" w:color="auto"/>
            </w:tcBorders>
          </w:tcPr>
          <w:p w14:paraId="05485B04" w14:textId="77777777" w:rsidR="005B0263" w:rsidRDefault="005B0263" w:rsidP="005F6090">
            <w:pPr>
              <w:rPr>
                <w:rFonts w:ascii="Arial" w:hAnsi="Arial" w:cs="Arial"/>
                <w:b/>
                <w:szCs w:val="22"/>
              </w:rPr>
            </w:pPr>
            <w:r>
              <w:rPr>
                <w:rFonts w:ascii="Arial" w:hAnsi="Arial" w:cs="Arial"/>
                <w:b/>
                <w:szCs w:val="22"/>
              </w:rPr>
              <w:t>Action</w:t>
            </w:r>
          </w:p>
        </w:tc>
        <w:tc>
          <w:tcPr>
            <w:tcW w:w="900" w:type="dxa"/>
            <w:tcBorders>
              <w:top w:val="single" w:sz="4" w:space="0" w:color="auto"/>
              <w:left w:val="single" w:sz="6" w:space="0" w:color="auto"/>
              <w:bottom w:val="single" w:sz="6" w:space="0" w:color="auto"/>
              <w:right w:val="single" w:sz="6" w:space="0" w:color="auto"/>
            </w:tcBorders>
          </w:tcPr>
          <w:p w14:paraId="43D86CDD" w14:textId="77777777" w:rsidR="005B0263" w:rsidRDefault="005B0263" w:rsidP="005F6090">
            <w:pPr>
              <w:ind w:left="34"/>
              <w:rPr>
                <w:rFonts w:ascii="Arial" w:hAnsi="Arial" w:cs="Arial"/>
                <w:b/>
                <w:szCs w:val="22"/>
              </w:rPr>
            </w:pPr>
            <w:r>
              <w:rPr>
                <w:rFonts w:ascii="Arial" w:hAnsi="Arial" w:cs="Arial"/>
                <w:b/>
                <w:szCs w:val="22"/>
              </w:rPr>
              <w:t>Who</w:t>
            </w:r>
          </w:p>
        </w:tc>
        <w:tc>
          <w:tcPr>
            <w:tcW w:w="3420" w:type="dxa"/>
            <w:tcBorders>
              <w:top w:val="single" w:sz="4" w:space="0" w:color="auto"/>
              <w:left w:val="single" w:sz="6" w:space="0" w:color="auto"/>
              <w:bottom w:val="single" w:sz="6" w:space="0" w:color="auto"/>
              <w:right w:val="single" w:sz="6" w:space="0" w:color="auto"/>
            </w:tcBorders>
          </w:tcPr>
          <w:p w14:paraId="60D52DE7" w14:textId="77777777" w:rsidR="005B0263" w:rsidRDefault="005B0263" w:rsidP="005F6090">
            <w:pPr>
              <w:rPr>
                <w:rFonts w:ascii="Arial" w:hAnsi="Arial" w:cs="Arial"/>
                <w:b/>
                <w:szCs w:val="22"/>
              </w:rPr>
            </w:pPr>
            <w:r>
              <w:rPr>
                <w:rFonts w:ascii="Arial" w:hAnsi="Arial" w:cs="Arial"/>
                <w:b/>
                <w:szCs w:val="22"/>
              </w:rPr>
              <w:t>Summary</w:t>
            </w:r>
          </w:p>
        </w:tc>
        <w:tc>
          <w:tcPr>
            <w:tcW w:w="3341" w:type="dxa"/>
            <w:tcBorders>
              <w:top w:val="single" w:sz="4" w:space="0" w:color="auto"/>
              <w:left w:val="single" w:sz="6" w:space="0" w:color="auto"/>
              <w:bottom w:val="single" w:sz="6" w:space="0" w:color="auto"/>
              <w:right w:val="single" w:sz="6" w:space="0" w:color="auto"/>
            </w:tcBorders>
          </w:tcPr>
          <w:p w14:paraId="6D4EEC07" w14:textId="77777777" w:rsidR="005B0263" w:rsidRDefault="005B0263" w:rsidP="005F6090">
            <w:pPr>
              <w:rPr>
                <w:rFonts w:ascii="Arial" w:hAnsi="Arial" w:cs="Arial"/>
                <w:b/>
                <w:szCs w:val="22"/>
              </w:rPr>
            </w:pPr>
            <w:r>
              <w:rPr>
                <w:rFonts w:ascii="Arial" w:hAnsi="Arial" w:cs="Arial"/>
                <w:b/>
                <w:szCs w:val="22"/>
              </w:rPr>
              <w:t>Update</w:t>
            </w:r>
          </w:p>
        </w:tc>
        <w:tc>
          <w:tcPr>
            <w:tcW w:w="1134" w:type="dxa"/>
            <w:tcBorders>
              <w:top w:val="single" w:sz="4" w:space="0" w:color="auto"/>
              <w:left w:val="single" w:sz="6" w:space="0" w:color="auto"/>
              <w:bottom w:val="single" w:sz="6" w:space="0" w:color="auto"/>
              <w:right w:val="single" w:sz="4" w:space="0" w:color="auto"/>
            </w:tcBorders>
          </w:tcPr>
          <w:p w14:paraId="07C1C514" w14:textId="77777777" w:rsidR="005B0263" w:rsidRDefault="005B0263" w:rsidP="005F6090">
            <w:pPr>
              <w:rPr>
                <w:rFonts w:ascii="Arial" w:hAnsi="Arial" w:cs="Arial"/>
                <w:b/>
                <w:szCs w:val="22"/>
              </w:rPr>
            </w:pPr>
            <w:r>
              <w:rPr>
                <w:rFonts w:ascii="Arial" w:hAnsi="Arial" w:cs="Arial"/>
                <w:b/>
                <w:szCs w:val="22"/>
              </w:rPr>
              <w:t>Status</w:t>
            </w:r>
          </w:p>
        </w:tc>
      </w:tr>
      <w:tr w:rsidR="005B0263" w:rsidRPr="00FE6B20" w14:paraId="5871FD4D" w14:textId="77777777" w:rsidTr="005F6090">
        <w:tc>
          <w:tcPr>
            <w:tcW w:w="986" w:type="dxa"/>
            <w:tcBorders>
              <w:top w:val="single" w:sz="6" w:space="0" w:color="auto"/>
              <w:left w:val="single" w:sz="4" w:space="0" w:color="auto"/>
              <w:bottom w:val="single" w:sz="6" w:space="0" w:color="auto"/>
              <w:right w:val="single" w:sz="6" w:space="0" w:color="auto"/>
            </w:tcBorders>
          </w:tcPr>
          <w:p w14:paraId="643CA8F0" w14:textId="6D1A3CE6" w:rsidR="005B0263" w:rsidRPr="00155D23" w:rsidRDefault="005173BB" w:rsidP="005F6090">
            <w:pPr>
              <w:rPr>
                <w:rFonts w:ascii="Arial" w:hAnsi="Arial" w:cs="Arial"/>
                <w:bCs/>
                <w:sz w:val="20"/>
                <w:szCs w:val="20"/>
              </w:rPr>
            </w:pPr>
            <w:r>
              <w:rPr>
                <w:rFonts w:ascii="Arial" w:hAnsi="Arial" w:cs="Arial"/>
                <w:bCs/>
                <w:sz w:val="20"/>
                <w:szCs w:val="20"/>
              </w:rPr>
              <w:t>50.1</w:t>
            </w:r>
          </w:p>
        </w:tc>
        <w:tc>
          <w:tcPr>
            <w:tcW w:w="900" w:type="dxa"/>
            <w:tcBorders>
              <w:top w:val="single" w:sz="6" w:space="0" w:color="auto"/>
              <w:left w:val="single" w:sz="6" w:space="0" w:color="auto"/>
              <w:bottom w:val="single" w:sz="6" w:space="0" w:color="auto"/>
              <w:right w:val="single" w:sz="6" w:space="0" w:color="auto"/>
            </w:tcBorders>
          </w:tcPr>
          <w:p w14:paraId="0629D92E" w14:textId="0D9A0F11" w:rsidR="005B0263" w:rsidRPr="00155D23" w:rsidRDefault="00A50CE4" w:rsidP="005F6090">
            <w:pPr>
              <w:rPr>
                <w:rFonts w:ascii="Arial" w:hAnsi="Arial" w:cs="Arial"/>
                <w:bCs/>
                <w:sz w:val="20"/>
                <w:szCs w:val="20"/>
              </w:rPr>
            </w:pPr>
            <w:r>
              <w:rPr>
                <w:rFonts w:ascii="Arial" w:hAnsi="Arial" w:cs="Arial"/>
                <w:bCs/>
                <w:sz w:val="20"/>
                <w:szCs w:val="20"/>
              </w:rPr>
              <w:t>All</w:t>
            </w:r>
          </w:p>
        </w:tc>
        <w:tc>
          <w:tcPr>
            <w:tcW w:w="3420" w:type="dxa"/>
            <w:tcBorders>
              <w:top w:val="single" w:sz="6" w:space="0" w:color="auto"/>
              <w:left w:val="single" w:sz="6" w:space="0" w:color="auto"/>
              <w:bottom w:val="single" w:sz="6" w:space="0" w:color="auto"/>
              <w:right w:val="single" w:sz="6" w:space="0" w:color="auto"/>
            </w:tcBorders>
          </w:tcPr>
          <w:p w14:paraId="0E7D72F6" w14:textId="3C385381" w:rsidR="005B0263" w:rsidRPr="00155D23" w:rsidRDefault="00A50CE4" w:rsidP="005F6090">
            <w:pPr>
              <w:pStyle w:val="ListNumber"/>
              <w:numPr>
                <w:ilvl w:val="0"/>
                <w:numId w:val="0"/>
              </w:numPr>
              <w:rPr>
                <w:rFonts w:ascii="Arial" w:hAnsi="Arial" w:cs="Arial"/>
                <w:bCs/>
                <w:sz w:val="20"/>
                <w:szCs w:val="20"/>
              </w:rPr>
            </w:pPr>
            <w:r w:rsidRPr="00A50CE4">
              <w:rPr>
                <w:rFonts w:ascii="Arial" w:hAnsi="Arial" w:cs="Arial"/>
                <w:sz w:val="20"/>
                <w:szCs w:val="20"/>
              </w:rPr>
              <w:t>provide comment on 2021 draft report by 20</w:t>
            </w:r>
            <w:r w:rsidRPr="00A50CE4">
              <w:rPr>
                <w:rFonts w:ascii="Arial" w:hAnsi="Arial" w:cs="Arial"/>
                <w:sz w:val="20"/>
                <w:szCs w:val="20"/>
                <w:vertAlign w:val="superscript"/>
              </w:rPr>
              <w:t>th</w:t>
            </w:r>
            <w:r w:rsidRPr="00A50CE4">
              <w:rPr>
                <w:rFonts w:ascii="Arial" w:hAnsi="Arial" w:cs="Arial"/>
                <w:sz w:val="20"/>
                <w:szCs w:val="20"/>
              </w:rPr>
              <w:t xml:space="preserve"> May</w:t>
            </w:r>
          </w:p>
        </w:tc>
        <w:tc>
          <w:tcPr>
            <w:tcW w:w="3341" w:type="dxa"/>
            <w:tcBorders>
              <w:top w:val="single" w:sz="6" w:space="0" w:color="auto"/>
              <w:left w:val="single" w:sz="6" w:space="0" w:color="auto"/>
              <w:bottom w:val="single" w:sz="6" w:space="0" w:color="auto"/>
              <w:right w:val="single" w:sz="6" w:space="0" w:color="auto"/>
            </w:tcBorders>
          </w:tcPr>
          <w:p w14:paraId="7DAFF226" w14:textId="53A5A551" w:rsidR="005B0263" w:rsidRPr="00155D23" w:rsidRDefault="005B0263" w:rsidP="005F6090">
            <w:pPr>
              <w:rPr>
                <w:rFonts w:ascii="Arial" w:hAnsi="Arial" w:cs="Arial"/>
                <w:bCs/>
                <w:sz w:val="20"/>
                <w:szCs w:val="20"/>
              </w:rPr>
            </w:pPr>
          </w:p>
        </w:tc>
        <w:tc>
          <w:tcPr>
            <w:tcW w:w="1134" w:type="dxa"/>
            <w:tcBorders>
              <w:top w:val="single" w:sz="6" w:space="0" w:color="auto"/>
              <w:left w:val="single" w:sz="6" w:space="0" w:color="auto"/>
              <w:bottom w:val="single" w:sz="6" w:space="0" w:color="auto"/>
              <w:right w:val="single" w:sz="4" w:space="0" w:color="auto"/>
            </w:tcBorders>
          </w:tcPr>
          <w:p w14:paraId="61E99124" w14:textId="14C3E520" w:rsidR="005B0263" w:rsidRDefault="005B0263" w:rsidP="005F6090">
            <w:pPr>
              <w:rPr>
                <w:rFonts w:ascii="Arial" w:hAnsi="Arial" w:cs="Arial"/>
                <w:b/>
                <w:bCs/>
                <w:sz w:val="22"/>
                <w:szCs w:val="22"/>
              </w:rPr>
            </w:pPr>
          </w:p>
        </w:tc>
      </w:tr>
      <w:tr w:rsidR="005B0263" w:rsidRPr="00FE6B20" w14:paraId="3E872607" w14:textId="77777777" w:rsidTr="005F6090">
        <w:tc>
          <w:tcPr>
            <w:tcW w:w="986" w:type="dxa"/>
            <w:tcBorders>
              <w:top w:val="single" w:sz="6" w:space="0" w:color="auto"/>
              <w:left w:val="single" w:sz="4" w:space="0" w:color="auto"/>
              <w:bottom w:val="single" w:sz="6" w:space="0" w:color="auto"/>
              <w:right w:val="single" w:sz="6" w:space="0" w:color="auto"/>
            </w:tcBorders>
          </w:tcPr>
          <w:p w14:paraId="280F4A0B" w14:textId="1AFB6116" w:rsidR="005B0263" w:rsidRPr="00155D23" w:rsidRDefault="005173BB" w:rsidP="005F6090">
            <w:pPr>
              <w:rPr>
                <w:rFonts w:ascii="Arial" w:hAnsi="Arial" w:cs="Arial"/>
                <w:bCs/>
                <w:sz w:val="20"/>
                <w:szCs w:val="20"/>
              </w:rPr>
            </w:pPr>
            <w:r>
              <w:rPr>
                <w:rFonts w:ascii="Arial" w:hAnsi="Arial" w:cs="Arial"/>
                <w:bCs/>
                <w:sz w:val="20"/>
                <w:szCs w:val="20"/>
              </w:rPr>
              <w:t>50.2</w:t>
            </w:r>
          </w:p>
        </w:tc>
        <w:tc>
          <w:tcPr>
            <w:tcW w:w="900" w:type="dxa"/>
            <w:tcBorders>
              <w:top w:val="single" w:sz="6" w:space="0" w:color="auto"/>
              <w:left w:val="single" w:sz="6" w:space="0" w:color="auto"/>
              <w:bottom w:val="single" w:sz="6" w:space="0" w:color="auto"/>
              <w:right w:val="single" w:sz="6" w:space="0" w:color="auto"/>
            </w:tcBorders>
          </w:tcPr>
          <w:p w14:paraId="6D983E04" w14:textId="4B137429" w:rsidR="005B0263" w:rsidRPr="00155D23" w:rsidRDefault="00A50CE4" w:rsidP="005F6090">
            <w:pPr>
              <w:rPr>
                <w:rFonts w:ascii="Arial" w:hAnsi="Arial" w:cs="Arial"/>
                <w:bCs/>
                <w:sz w:val="20"/>
                <w:szCs w:val="20"/>
              </w:rPr>
            </w:pPr>
            <w:r>
              <w:rPr>
                <w:rFonts w:ascii="Arial" w:hAnsi="Arial" w:cs="Arial"/>
                <w:bCs/>
                <w:sz w:val="20"/>
                <w:szCs w:val="20"/>
              </w:rPr>
              <w:t>PT</w:t>
            </w:r>
          </w:p>
        </w:tc>
        <w:tc>
          <w:tcPr>
            <w:tcW w:w="3420" w:type="dxa"/>
            <w:tcBorders>
              <w:top w:val="single" w:sz="6" w:space="0" w:color="auto"/>
              <w:left w:val="single" w:sz="6" w:space="0" w:color="auto"/>
              <w:bottom w:val="single" w:sz="6" w:space="0" w:color="auto"/>
              <w:right w:val="single" w:sz="6" w:space="0" w:color="auto"/>
            </w:tcBorders>
          </w:tcPr>
          <w:p w14:paraId="04901E3C" w14:textId="0119B161" w:rsidR="005B0263" w:rsidRPr="00155D23" w:rsidRDefault="00A50CE4" w:rsidP="005F6090">
            <w:pPr>
              <w:pStyle w:val="ListNumber"/>
              <w:numPr>
                <w:ilvl w:val="0"/>
                <w:numId w:val="0"/>
              </w:numPr>
              <w:rPr>
                <w:rFonts w:ascii="Arial" w:hAnsi="Arial" w:cs="Arial"/>
                <w:bCs/>
                <w:sz w:val="20"/>
                <w:szCs w:val="20"/>
              </w:rPr>
            </w:pPr>
            <w:r w:rsidRPr="00A50CE4">
              <w:rPr>
                <w:rFonts w:ascii="Arial" w:hAnsi="Arial" w:cs="Arial"/>
                <w:sz w:val="20"/>
                <w:szCs w:val="20"/>
              </w:rPr>
              <w:t>agree with Linewatch the definition for ‘Aware’</w:t>
            </w:r>
          </w:p>
        </w:tc>
        <w:tc>
          <w:tcPr>
            <w:tcW w:w="3341" w:type="dxa"/>
            <w:tcBorders>
              <w:top w:val="single" w:sz="6" w:space="0" w:color="auto"/>
              <w:left w:val="single" w:sz="6" w:space="0" w:color="auto"/>
              <w:bottom w:val="single" w:sz="6" w:space="0" w:color="auto"/>
              <w:right w:val="single" w:sz="6" w:space="0" w:color="auto"/>
            </w:tcBorders>
          </w:tcPr>
          <w:p w14:paraId="27E4A429" w14:textId="2725DC5B" w:rsidR="005B0263" w:rsidRPr="00155D23" w:rsidRDefault="005B0263" w:rsidP="005F6090">
            <w:pPr>
              <w:rPr>
                <w:rFonts w:ascii="Arial" w:hAnsi="Arial" w:cs="Arial"/>
                <w:bCs/>
                <w:sz w:val="20"/>
                <w:szCs w:val="20"/>
              </w:rPr>
            </w:pPr>
          </w:p>
        </w:tc>
        <w:tc>
          <w:tcPr>
            <w:tcW w:w="1134" w:type="dxa"/>
            <w:tcBorders>
              <w:top w:val="single" w:sz="6" w:space="0" w:color="auto"/>
              <w:left w:val="single" w:sz="6" w:space="0" w:color="auto"/>
              <w:bottom w:val="single" w:sz="6" w:space="0" w:color="auto"/>
              <w:right w:val="single" w:sz="4" w:space="0" w:color="auto"/>
            </w:tcBorders>
          </w:tcPr>
          <w:p w14:paraId="097A93DC" w14:textId="77777777" w:rsidR="005B0263" w:rsidRDefault="005B0263" w:rsidP="005F6090">
            <w:pPr>
              <w:rPr>
                <w:rFonts w:ascii="Arial" w:hAnsi="Arial" w:cs="Arial"/>
                <w:b/>
                <w:bCs/>
                <w:sz w:val="22"/>
                <w:szCs w:val="22"/>
              </w:rPr>
            </w:pPr>
          </w:p>
        </w:tc>
      </w:tr>
      <w:tr w:rsidR="005B0263" w:rsidRPr="00FE6B20" w14:paraId="54315CAC" w14:textId="77777777" w:rsidTr="005F6090">
        <w:tc>
          <w:tcPr>
            <w:tcW w:w="986" w:type="dxa"/>
            <w:tcBorders>
              <w:top w:val="single" w:sz="6" w:space="0" w:color="auto"/>
              <w:left w:val="single" w:sz="4" w:space="0" w:color="auto"/>
              <w:bottom w:val="single" w:sz="6" w:space="0" w:color="auto"/>
              <w:right w:val="single" w:sz="6" w:space="0" w:color="auto"/>
            </w:tcBorders>
          </w:tcPr>
          <w:p w14:paraId="61CAC2D7" w14:textId="29A1B50C" w:rsidR="005B0263" w:rsidRPr="00155D23" w:rsidRDefault="005173BB" w:rsidP="005F6090">
            <w:pPr>
              <w:rPr>
                <w:rFonts w:ascii="Arial" w:hAnsi="Arial" w:cs="Arial"/>
                <w:bCs/>
                <w:sz w:val="20"/>
                <w:szCs w:val="20"/>
              </w:rPr>
            </w:pPr>
            <w:r>
              <w:rPr>
                <w:rFonts w:ascii="Arial" w:hAnsi="Arial" w:cs="Arial"/>
                <w:bCs/>
                <w:sz w:val="20"/>
                <w:szCs w:val="20"/>
              </w:rPr>
              <w:t>50.3</w:t>
            </w:r>
          </w:p>
        </w:tc>
        <w:tc>
          <w:tcPr>
            <w:tcW w:w="900" w:type="dxa"/>
            <w:tcBorders>
              <w:top w:val="single" w:sz="6" w:space="0" w:color="auto"/>
              <w:left w:val="single" w:sz="6" w:space="0" w:color="auto"/>
              <w:bottom w:val="single" w:sz="6" w:space="0" w:color="auto"/>
              <w:right w:val="single" w:sz="6" w:space="0" w:color="auto"/>
            </w:tcBorders>
          </w:tcPr>
          <w:p w14:paraId="3AA1AC50" w14:textId="20061CF1" w:rsidR="005B0263" w:rsidRPr="00155D23" w:rsidRDefault="00A50CE4" w:rsidP="005F6090">
            <w:pPr>
              <w:rPr>
                <w:rFonts w:ascii="Arial" w:hAnsi="Arial" w:cs="Arial"/>
                <w:bCs/>
                <w:sz w:val="20"/>
                <w:szCs w:val="20"/>
              </w:rPr>
            </w:pPr>
            <w:r>
              <w:rPr>
                <w:rFonts w:ascii="Arial" w:hAnsi="Arial" w:cs="Arial"/>
                <w:bCs/>
                <w:sz w:val="20"/>
                <w:szCs w:val="20"/>
              </w:rPr>
              <w:t>NB</w:t>
            </w:r>
          </w:p>
        </w:tc>
        <w:tc>
          <w:tcPr>
            <w:tcW w:w="3420" w:type="dxa"/>
            <w:tcBorders>
              <w:top w:val="single" w:sz="6" w:space="0" w:color="auto"/>
              <w:left w:val="single" w:sz="6" w:space="0" w:color="auto"/>
              <w:bottom w:val="single" w:sz="6" w:space="0" w:color="auto"/>
              <w:right w:val="single" w:sz="6" w:space="0" w:color="auto"/>
            </w:tcBorders>
          </w:tcPr>
          <w:p w14:paraId="675C5CB7" w14:textId="30526169" w:rsidR="005B0263" w:rsidRPr="00155D23" w:rsidRDefault="00A50CE4" w:rsidP="005F6090">
            <w:pPr>
              <w:pStyle w:val="ListNumber"/>
              <w:numPr>
                <w:ilvl w:val="0"/>
                <w:numId w:val="0"/>
              </w:numPr>
              <w:rPr>
                <w:rFonts w:ascii="Arial" w:hAnsi="Arial" w:cs="Arial"/>
                <w:bCs/>
                <w:sz w:val="20"/>
                <w:szCs w:val="20"/>
              </w:rPr>
            </w:pPr>
            <w:r w:rsidRPr="00A50CE4">
              <w:rPr>
                <w:rFonts w:ascii="Arial" w:hAnsi="Arial" w:cs="Arial"/>
                <w:sz w:val="20"/>
                <w:szCs w:val="20"/>
              </w:rPr>
              <w:t>add 2021 actions into IWG-22-03 tracker</w:t>
            </w:r>
          </w:p>
        </w:tc>
        <w:tc>
          <w:tcPr>
            <w:tcW w:w="3341" w:type="dxa"/>
            <w:tcBorders>
              <w:top w:val="single" w:sz="6" w:space="0" w:color="auto"/>
              <w:left w:val="single" w:sz="6" w:space="0" w:color="auto"/>
              <w:bottom w:val="single" w:sz="6" w:space="0" w:color="auto"/>
              <w:right w:val="single" w:sz="6" w:space="0" w:color="auto"/>
            </w:tcBorders>
          </w:tcPr>
          <w:p w14:paraId="5D5DC8A6" w14:textId="7738BCB6" w:rsidR="005B0263" w:rsidRPr="00155D23" w:rsidRDefault="005B0263" w:rsidP="005F6090">
            <w:pPr>
              <w:rPr>
                <w:rFonts w:ascii="Arial" w:hAnsi="Arial" w:cs="Arial"/>
                <w:bCs/>
                <w:sz w:val="20"/>
                <w:szCs w:val="20"/>
              </w:rPr>
            </w:pPr>
          </w:p>
        </w:tc>
        <w:tc>
          <w:tcPr>
            <w:tcW w:w="1134" w:type="dxa"/>
            <w:tcBorders>
              <w:top w:val="single" w:sz="6" w:space="0" w:color="auto"/>
              <w:left w:val="single" w:sz="6" w:space="0" w:color="auto"/>
              <w:bottom w:val="single" w:sz="6" w:space="0" w:color="auto"/>
              <w:right w:val="single" w:sz="4" w:space="0" w:color="auto"/>
            </w:tcBorders>
          </w:tcPr>
          <w:p w14:paraId="71E75EEB" w14:textId="53CCE9F8" w:rsidR="005B0263" w:rsidRDefault="005B0263" w:rsidP="005F6090">
            <w:pPr>
              <w:rPr>
                <w:rFonts w:ascii="Arial" w:hAnsi="Arial" w:cs="Arial"/>
                <w:b/>
                <w:bCs/>
                <w:sz w:val="22"/>
                <w:szCs w:val="22"/>
              </w:rPr>
            </w:pPr>
          </w:p>
        </w:tc>
      </w:tr>
      <w:tr w:rsidR="003401FE" w:rsidRPr="00FE6B20" w14:paraId="7EB8C31B" w14:textId="77777777" w:rsidTr="005F6090">
        <w:tc>
          <w:tcPr>
            <w:tcW w:w="986" w:type="dxa"/>
            <w:tcBorders>
              <w:top w:val="single" w:sz="6" w:space="0" w:color="auto"/>
              <w:left w:val="single" w:sz="4" w:space="0" w:color="auto"/>
              <w:bottom w:val="single" w:sz="6" w:space="0" w:color="auto"/>
              <w:right w:val="single" w:sz="6" w:space="0" w:color="auto"/>
            </w:tcBorders>
          </w:tcPr>
          <w:p w14:paraId="0E28A64B" w14:textId="05261192" w:rsidR="003401FE" w:rsidRPr="00155D23" w:rsidRDefault="005173BB" w:rsidP="005F6090">
            <w:pPr>
              <w:rPr>
                <w:rFonts w:ascii="Arial" w:hAnsi="Arial" w:cs="Arial"/>
                <w:bCs/>
                <w:sz w:val="20"/>
                <w:szCs w:val="20"/>
              </w:rPr>
            </w:pPr>
            <w:r>
              <w:rPr>
                <w:rFonts w:ascii="Arial" w:hAnsi="Arial" w:cs="Arial"/>
                <w:bCs/>
                <w:sz w:val="20"/>
                <w:szCs w:val="20"/>
              </w:rPr>
              <w:t>50.4</w:t>
            </w:r>
          </w:p>
        </w:tc>
        <w:tc>
          <w:tcPr>
            <w:tcW w:w="900" w:type="dxa"/>
            <w:tcBorders>
              <w:top w:val="single" w:sz="6" w:space="0" w:color="auto"/>
              <w:left w:val="single" w:sz="6" w:space="0" w:color="auto"/>
              <w:bottom w:val="single" w:sz="6" w:space="0" w:color="auto"/>
              <w:right w:val="single" w:sz="6" w:space="0" w:color="auto"/>
            </w:tcBorders>
          </w:tcPr>
          <w:p w14:paraId="48805487" w14:textId="4056224D" w:rsidR="003401FE" w:rsidRPr="00155D23" w:rsidRDefault="00A50CE4" w:rsidP="005F6090">
            <w:pPr>
              <w:rPr>
                <w:rFonts w:ascii="Arial" w:hAnsi="Arial" w:cs="Arial"/>
                <w:bCs/>
                <w:sz w:val="20"/>
                <w:szCs w:val="20"/>
              </w:rPr>
            </w:pPr>
            <w:r>
              <w:rPr>
                <w:rFonts w:ascii="Arial" w:hAnsi="Arial" w:cs="Arial"/>
                <w:bCs/>
                <w:sz w:val="20"/>
                <w:szCs w:val="20"/>
              </w:rPr>
              <w:t>All</w:t>
            </w:r>
          </w:p>
        </w:tc>
        <w:tc>
          <w:tcPr>
            <w:tcW w:w="3420" w:type="dxa"/>
            <w:tcBorders>
              <w:top w:val="single" w:sz="6" w:space="0" w:color="auto"/>
              <w:left w:val="single" w:sz="6" w:space="0" w:color="auto"/>
              <w:bottom w:val="single" w:sz="6" w:space="0" w:color="auto"/>
              <w:right w:val="single" w:sz="6" w:space="0" w:color="auto"/>
            </w:tcBorders>
          </w:tcPr>
          <w:p w14:paraId="7E378B3E" w14:textId="745800E6" w:rsidR="003401FE" w:rsidRPr="00155D23" w:rsidRDefault="00A50CE4" w:rsidP="005F6090">
            <w:pPr>
              <w:pStyle w:val="ListNumber"/>
              <w:numPr>
                <w:ilvl w:val="0"/>
                <w:numId w:val="0"/>
              </w:numPr>
              <w:rPr>
                <w:rFonts w:ascii="Arial" w:hAnsi="Arial" w:cs="Arial"/>
                <w:bCs/>
                <w:sz w:val="20"/>
                <w:szCs w:val="20"/>
              </w:rPr>
            </w:pPr>
            <w:r w:rsidRPr="00A50CE4">
              <w:rPr>
                <w:rFonts w:ascii="Arial" w:hAnsi="Arial" w:cs="Arial"/>
                <w:sz w:val="20"/>
                <w:szCs w:val="20"/>
              </w:rPr>
              <w:t>send NB names of LAs who have not been using the HSE LUP webapp</w:t>
            </w:r>
          </w:p>
        </w:tc>
        <w:tc>
          <w:tcPr>
            <w:tcW w:w="3341" w:type="dxa"/>
            <w:tcBorders>
              <w:top w:val="single" w:sz="6" w:space="0" w:color="auto"/>
              <w:left w:val="single" w:sz="6" w:space="0" w:color="auto"/>
              <w:bottom w:val="single" w:sz="6" w:space="0" w:color="auto"/>
              <w:right w:val="single" w:sz="6" w:space="0" w:color="auto"/>
            </w:tcBorders>
          </w:tcPr>
          <w:p w14:paraId="33E5BF50" w14:textId="77777777" w:rsidR="003401FE" w:rsidRPr="00155D23" w:rsidRDefault="003401FE" w:rsidP="005F6090">
            <w:pPr>
              <w:rPr>
                <w:rFonts w:ascii="Arial" w:hAnsi="Arial" w:cs="Arial"/>
                <w:bCs/>
                <w:sz w:val="20"/>
                <w:szCs w:val="20"/>
              </w:rPr>
            </w:pPr>
          </w:p>
        </w:tc>
        <w:tc>
          <w:tcPr>
            <w:tcW w:w="1134" w:type="dxa"/>
            <w:tcBorders>
              <w:top w:val="single" w:sz="6" w:space="0" w:color="auto"/>
              <w:left w:val="single" w:sz="6" w:space="0" w:color="auto"/>
              <w:bottom w:val="single" w:sz="6" w:space="0" w:color="auto"/>
              <w:right w:val="single" w:sz="4" w:space="0" w:color="auto"/>
            </w:tcBorders>
          </w:tcPr>
          <w:p w14:paraId="0FE92839" w14:textId="77777777" w:rsidR="003401FE" w:rsidRDefault="003401FE" w:rsidP="005F6090">
            <w:pPr>
              <w:rPr>
                <w:rFonts w:ascii="Arial" w:hAnsi="Arial" w:cs="Arial"/>
                <w:b/>
                <w:bCs/>
                <w:sz w:val="22"/>
                <w:szCs w:val="22"/>
              </w:rPr>
            </w:pPr>
          </w:p>
        </w:tc>
      </w:tr>
      <w:tr w:rsidR="003401FE" w:rsidRPr="00FE6B20" w14:paraId="679DA3DF" w14:textId="77777777" w:rsidTr="005F6090">
        <w:tc>
          <w:tcPr>
            <w:tcW w:w="986" w:type="dxa"/>
            <w:tcBorders>
              <w:top w:val="single" w:sz="6" w:space="0" w:color="auto"/>
              <w:left w:val="single" w:sz="4" w:space="0" w:color="auto"/>
              <w:bottom w:val="single" w:sz="6" w:space="0" w:color="auto"/>
              <w:right w:val="single" w:sz="6" w:space="0" w:color="auto"/>
            </w:tcBorders>
          </w:tcPr>
          <w:p w14:paraId="1121F00D" w14:textId="618E674F" w:rsidR="003401FE" w:rsidRPr="00155D23" w:rsidRDefault="005173BB" w:rsidP="005F6090">
            <w:pPr>
              <w:rPr>
                <w:rFonts w:ascii="Arial" w:hAnsi="Arial" w:cs="Arial"/>
                <w:bCs/>
                <w:sz w:val="20"/>
                <w:szCs w:val="20"/>
              </w:rPr>
            </w:pPr>
            <w:r>
              <w:rPr>
                <w:rFonts w:ascii="Arial" w:hAnsi="Arial" w:cs="Arial"/>
                <w:bCs/>
                <w:sz w:val="20"/>
                <w:szCs w:val="20"/>
              </w:rPr>
              <w:t>50.5</w:t>
            </w:r>
          </w:p>
        </w:tc>
        <w:tc>
          <w:tcPr>
            <w:tcW w:w="900" w:type="dxa"/>
            <w:tcBorders>
              <w:top w:val="single" w:sz="6" w:space="0" w:color="auto"/>
              <w:left w:val="single" w:sz="6" w:space="0" w:color="auto"/>
              <w:bottom w:val="single" w:sz="6" w:space="0" w:color="auto"/>
              <w:right w:val="single" w:sz="6" w:space="0" w:color="auto"/>
            </w:tcBorders>
          </w:tcPr>
          <w:p w14:paraId="5E02E555" w14:textId="260337C2" w:rsidR="003401FE" w:rsidRPr="00155D23" w:rsidRDefault="00A50CE4" w:rsidP="005F6090">
            <w:pPr>
              <w:rPr>
                <w:rFonts w:ascii="Arial" w:hAnsi="Arial" w:cs="Arial"/>
                <w:bCs/>
                <w:sz w:val="20"/>
                <w:szCs w:val="20"/>
              </w:rPr>
            </w:pPr>
            <w:r>
              <w:rPr>
                <w:rFonts w:ascii="Arial" w:hAnsi="Arial" w:cs="Arial"/>
                <w:bCs/>
                <w:sz w:val="20"/>
                <w:szCs w:val="20"/>
              </w:rPr>
              <w:t>All</w:t>
            </w:r>
          </w:p>
        </w:tc>
        <w:tc>
          <w:tcPr>
            <w:tcW w:w="3420" w:type="dxa"/>
            <w:tcBorders>
              <w:top w:val="single" w:sz="6" w:space="0" w:color="auto"/>
              <w:left w:val="single" w:sz="6" w:space="0" w:color="auto"/>
              <w:bottom w:val="single" w:sz="6" w:space="0" w:color="auto"/>
              <w:right w:val="single" w:sz="6" w:space="0" w:color="auto"/>
            </w:tcBorders>
          </w:tcPr>
          <w:p w14:paraId="3024DA14" w14:textId="3C006870" w:rsidR="003401FE" w:rsidRPr="00155D23" w:rsidRDefault="00A50CE4" w:rsidP="005F6090">
            <w:pPr>
              <w:pStyle w:val="ListNumber"/>
              <w:numPr>
                <w:ilvl w:val="0"/>
                <w:numId w:val="0"/>
              </w:numPr>
              <w:rPr>
                <w:rFonts w:ascii="Arial" w:hAnsi="Arial" w:cs="Arial"/>
                <w:bCs/>
                <w:sz w:val="20"/>
                <w:szCs w:val="20"/>
              </w:rPr>
            </w:pPr>
            <w:r w:rsidRPr="00A50CE4">
              <w:rPr>
                <w:rFonts w:ascii="Arial" w:hAnsi="Arial"/>
                <w:sz w:val="20"/>
                <w:szCs w:val="20"/>
              </w:rPr>
              <w:t>send NB comments on Tree Planting Guide by 20</w:t>
            </w:r>
            <w:r w:rsidRPr="00A50CE4">
              <w:rPr>
                <w:rFonts w:ascii="Arial" w:hAnsi="Arial"/>
                <w:sz w:val="20"/>
                <w:szCs w:val="20"/>
                <w:vertAlign w:val="superscript"/>
              </w:rPr>
              <w:t>th</w:t>
            </w:r>
            <w:r w:rsidRPr="00A50CE4">
              <w:rPr>
                <w:rFonts w:ascii="Arial" w:hAnsi="Arial"/>
                <w:sz w:val="20"/>
                <w:szCs w:val="20"/>
              </w:rPr>
              <w:t xml:space="preserve"> May 2022</w:t>
            </w:r>
          </w:p>
        </w:tc>
        <w:tc>
          <w:tcPr>
            <w:tcW w:w="3341" w:type="dxa"/>
            <w:tcBorders>
              <w:top w:val="single" w:sz="6" w:space="0" w:color="auto"/>
              <w:left w:val="single" w:sz="6" w:space="0" w:color="auto"/>
              <w:bottom w:val="single" w:sz="6" w:space="0" w:color="auto"/>
              <w:right w:val="single" w:sz="6" w:space="0" w:color="auto"/>
            </w:tcBorders>
          </w:tcPr>
          <w:p w14:paraId="10CEEFD5" w14:textId="77777777" w:rsidR="003401FE" w:rsidRPr="00155D23" w:rsidRDefault="003401FE" w:rsidP="005F6090">
            <w:pPr>
              <w:rPr>
                <w:rFonts w:ascii="Arial" w:hAnsi="Arial" w:cs="Arial"/>
                <w:bCs/>
                <w:sz w:val="20"/>
                <w:szCs w:val="20"/>
              </w:rPr>
            </w:pPr>
          </w:p>
        </w:tc>
        <w:tc>
          <w:tcPr>
            <w:tcW w:w="1134" w:type="dxa"/>
            <w:tcBorders>
              <w:top w:val="single" w:sz="6" w:space="0" w:color="auto"/>
              <w:left w:val="single" w:sz="6" w:space="0" w:color="auto"/>
              <w:bottom w:val="single" w:sz="6" w:space="0" w:color="auto"/>
              <w:right w:val="single" w:sz="4" w:space="0" w:color="auto"/>
            </w:tcBorders>
          </w:tcPr>
          <w:p w14:paraId="6DD38B8D" w14:textId="77777777" w:rsidR="003401FE" w:rsidRDefault="003401FE" w:rsidP="005F6090">
            <w:pPr>
              <w:rPr>
                <w:rFonts w:ascii="Arial" w:hAnsi="Arial" w:cs="Arial"/>
                <w:b/>
                <w:bCs/>
                <w:sz w:val="22"/>
                <w:szCs w:val="22"/>
              </w:rPr>
            </w:pPr>
          </w:p>
        </w:tc>
      </w:tr>
      <w:tr w:rsidR="003401FE" w:rsidRPr="00FE6B20" w14:paraId="77520CE6" w14:textId="77777777" w:rsidTr="005F6090">
        <w:tc>
          <w:tcPr>
            <w:tcW w:w="986" w:type="dxa"/>
            <w:tcBorders>
              <w:top w:val="single" w:sz="6" w:space="0" w:color="auto"/>
              <w:left w:val="single" w:sz="4" w:space="0" w:color="auto"/>
              <w:bottom w:val="single" w:sz="6" w:space="0" w:color="auto"/>
              <w:right w:val="single" w:sz="6" w:space="0" w:color="auto"/>
            </w:tcBorders>
          </w:tcPr>
          <w:p w14:paraId="25A48166" w14:textId="4DBE2311" w:rsidR="003401FE" w:rsidRPr="00155D23" w:rsidRDefault="005173BB" w:rsidP="005F6090">
            <w:pPr>
              <w:rPr>
                <w:rFonts w:ascii="Arial" w:hAnsi="Arial" w:cs="Arial"/>
                <w:bCs/>
                <w:sz w:val="20"/>
                <w:szCs w:val="20"/>
              </w:rPr>
            </w:pPr>
            <w:r>
              <w:rPr>
                <w:rFonts w:ascii="Arial" w:hAnsi="Arial" w:cs="Arial"/>
                <w:bCs/>
                <w:sz w:val="20"/>
                <w:szCs w:val="20"/>
              </w:rPr>
              <w:t>50.6</w:t>
            </w:r>
          </w:p>
        </w:tc>
        <w:tc>
          <w:tcPr>
            <w:tcW w:w="900" w:type="dxa"/>
            <w:tcBorders>
              <w:top w:val="single" w:sz="6" w:space="0" w:color="auto"/>
              <w:left w:val="single" w:sz="6" w:space="0" w:color="auto"/>
              <w:bottom w:val="single" w:sz="6" w:space="0" w:color="auto"/>
              <w:right w:val="single" w:sz="6" w:space="0" w:color="auto"/>
            </w:tcBorders>
          </w:tcPr>
          <w:p w14:paraId="3304E24C" w14:textId="54CFAFFB" w:rsidR="003401FE" w:rsidRPr="00155D23" w:rsidRDefault="00A50CE4" w:rsidP="005F6090">
            <w:pPr>
              <w:rPr>
                <w:rFonts w:ascii="Arial" w:hAnsi="Arial" w:cs="Arial"/>
                <w:bCs/>
                <w:sz w:val="20"/>
                <w:szCs w:val="20"/>
              </w:rPr>
            </w:pPr>
            <w:r w:rsidRPr="00A50CE4">
              <w:rPr>
                <w:rFonts w:ascii="Arial" w:hAnsi="Arial" w:cs="Arial"/>
                <w:sz w:val="20"/>
                <w:szCs w:val="20"/>
              </w:rPr>
              <w:t>PT/NB</w:t>
            </w:r>
          </w:p>
        </w:tc>
        <w:tc>
          <w:tcPr>
            <w:tcW w:w="3420" w:type="dxa"/>
            <w:tcBorders>
              <w:top w:val="single" w:sz="6" w:space="0" w:color="auto"/>
              <w:left w:val="single" w:sz="6" w:space="0" w:color="auto"/>
              <w:bottom w:val="single" w:sz="6" w:space="0" w:color="auto"/>
              <w:right w:val="single" w:sz="6" w:space="0" w:color="auto"/>
            </w:tcBorders>
          </w:tcPr>
          <w:p w14:paraId="5D6A58F2" w14:textId="5FF1A83A" w:rsidR="003401FE" w:rsidRPr="00155D23" w:rsidRDefault="00A50CE4" w:rsidP="005F6090">
            <w:pPr>
              <w:pStyle w:val="ListNumber"/>
              <w:numPr>
                <w:ilvl w:val="0"/>
                <w:numId w:val="0"/>
              </w:numPr>
              <w:rPr>
                <w:rFonts w:ascii="Arial" w:hAnsi="Arial" w:cs="Arial"/>
                <w:bCs/>
                <w:sz w:val="20"/>
                <w:szCs w:val="20"/>
              </w:rPr>
            </w:pPr>
            <w:r w:rsidRPr="00A50CE4">
              <w:rPr>
                <w:rFonts w:ascii="Arial" w:hAnsi="Arial" w:cs="Arial"/>
                <w:sz w:val="20"/>
                <w:szCs w:val="20"/>
              </w:rPr>
              <w:t>prepare scope for Hazard video to be discussed at the next meeting</w:t>
            </w:r>
          </w:p>
        </w:tc>
        <w:tc>
          <w:tcPr>
            <w:tcW w:w="3341" w:type="dxa"/>
            <w:tcBorders>
              <w:top w:val="single" w:sz="6" w:space="0" w:color="auto"/>
              <w:left w:val="single" w:sz="6" w:space="0" w:color="auto"/>
              <w:bottom w:val="single" w:sz="6" w:space="0" w:color="auto"/>
              <w:right w:val="single" w:sz="6" w:space="0" w:color="auto"/>
            </w:tcBorders>
          </w:tcPr>
          <w:p w14:paraId="53E325DD" w14:textId="77777777" w:rsidR="003401FE" w:rsidRPr="00155D23" w:rsidRDefault="003401FE" w:rsidP="005F6090">
            <w:pPr>
              <w:rPr>
                <w:rFonts w:ascii="Arial" w:hAnsi="Arial" w:cs="Arial"/>
                <w:bCs/>
                <w:sz w:val="20"/>
                <w:szCs w:val="20"/>
              </w:rPr>
            </w:pPr>
          </w:p>
        </w:tc>
        <w:tc>
          <w:tcPr>
            <w:tcW w:w="1134" w:type="dxa"/>
            <w:tcBorders>
              <w:top w:val="single" w:sz="6" w:space="0" w:color="auto"/>
              <w:left w:val="single" w:sz="6" w:space="0" w:color="auto"/>
              <w:bottom w:val="single" w:sz="6" w:space="0" w:color="auto"/>
              <w:right w:val="single" w:sz="4" w:space="0" w:color="auto"/>
            </w:tcBorders>
          </w:tcPr>
          <w:p w14:paraId="4C3062FB" w14:textId="77777777" w:rsidR="003401FE" w:rsidRDefault="003401FE" w:rsidP="005F6090">
            <w:pPr>
              <w:rPr>
                <w:rFonts w:ascii="Arial" w:hAnsi="Arial" w:cs="Arial"/>
                <w:b/>
                <w:bCs/>
                <w:sz w:val="22"/>
                <w:szCs w:val="22"/>
              </w:rPr>
            </w:pPr>
          </w:p>
        </w:tc>
      </w:tr>
      <w:tr w:rsidR="00FC700B" w:rsidRPr="00FE6B20" w14:paraId="14503A5C" w14:textId="77777777" w:rsidTr="005F6090">
        <w:tc>
          <w:tcPr>
            <w:tcW w:w="986" w:type="dxa"/>
            <w:tcBorders>
              <w:top w:val="single" w:sz="6" w:space="0" w:color="auto"/>
              <w:left w:val="single" w:sz="4" w:space="0" w:color="auto"/>
              <w:bottom w:val="single" w:sz="6" w:space="0" w:color="auto"/>
              <w:right w:val="single" w:sz="6" w:space="0" w:color="auto"/>
            </w:tcBorders>
          </w:tcPr>
          <w:p w14:paraId="47E56D5A" w14:textId="273B9793" w:rsidR="00FC700B" w:rsidRPr="00155D23" w:rsidRDefault="005173BB" w:rsidP="005F6090">
            <w:pPr>
              <w:rPr>
                <w:rFonts w:ascii="Arial" w:hAnsi="Arial" w:cs="Arial"/>
                <w:bCs/>
                <w:sz w:val="20"/>
                <w:szCs w:val="20"/>
              </w:rPr>
            </w:pPr>
            <w:r>
              <w:rPr>
                <w:rFonts w:ascii="Arial" w:hAnsi="Arial" w:cs="Arial"/>
                <w:bCs/>
                <w:sz w:val="20"/>
                <w:szCs w:val="20"/>
              </w:rPr>
              <w:t>50.7</w:t>
            </w:r>
          </w:p>
        </w:tc>
        <w:tc>
          <w:tcPr>
            <w:tcW w:w="900" w:type="dxa"/>
            <w:tcBorders>
              <w:top w:val="single" w:sz="6" w:space="0" w:color="auto"/>
              <w:left w:val="single" w:sz="6" w:space="0" w:color="auto"/>
              <w:bottom w:val="single" w:sz="6" w:space="0" w:color="auto"/>
              <w:right w:val="single" w:sz="6" w:space="0" w:color="auto"/>
            </w:tcBorders>
          </w:tcPr>
          <w:p w14:paraId="47A0FFF2" w14:textId="77D46864" w:rsidR="00FC700B" w:rsidRPr="00155D23" w:rsidRDefault="00A50CE4" w:rsidP="005F6090">
            <w:pPr>
              <w:rPr>
                <w:rFonts w:ascii="Arial" w:hAnsi="Arial" w:cs="Arial"/>
                <w:bCs/>
                <w:sz w:val="20"/>
                <w:szCs w:val="20"/>
              </w:rPr>
            </w:pPr>
            <w:r>
              <w:rPr>
                <w:rFonts w:ascii="Arial" w:hAnsi="Arial" w:cs="Arial"/>
                <w:bCs/>
                <w:sz w:val="20"/>
                <w:szCs w:val="20"/>
              </w:rPr>
              <w:t>PT</w:t>
            </w:r>
          </w:p>
        </w:tc>
        <w:tc>
          <w:tcPr>
            <w:tcW w:w="3420" w:type="dxa"/>
            <w:tcBorders>
              <w:top w:val="single" w:sz="6" w:space="0" w:color="auto"/>
              <w:left w:val="single" w:sz="6" w:space="0" w:color="auto"/>
              <w:bottom w:val="single" w:sz="6" w:space="0" w:color="auto"/>
              <w:right w:val="single" w:sz="6" w:space="0" w:color="auto"/>
            </w:tcBorders>
          </w:tcPr>
          <w:p w14:paraId="0687B01F" w14:textId="61649DC9" w:rsidR="00FC700B" w:rsidRPr="00155D23" w:rsidRDefault="00A50CE4" w:rsidP="005F6090">
            <w:pPr>
              <w:pStyle w:val="ListNumber"/>
              <w:numPr>
                <w:ilvl w:val="0"/>
                <w:numId w:val="0"/>
              </w:numPr>
              <w:rPr>
                <w:rFonts w:ascii="Arial" w:hAnsi="Arial" w:cs="Arial"/>
                <w:bCs/>
                <w:sz w:val="20"/>
                <w:szCs w:val="20"/>
              </w:rPr>
            </w:pPr>
            <w:r w:rsidRPr="00A50CE4">
              <w:rPr>
                <w:rFonts w:ascii="Arial" w:hAnsi="Arial" w:cs="Arial"/>
                <w:sz w:val="20"/>
                <w:szCs w:val="20"/>
              </w:rPr>
              <w:t>request link for live course from Landex and share with members</w:t>
            </w:r>
          </w:p>
        </w:tc>
        <w:tc>
          <w:tcPr>
            <w:tcW w:w="3341" w:type="dxa"/>
            <w:tcBorders>
              <w:top w:val="single" w:sz="6" w:space="0" w:color="auto"/>
              <w:left w:val="single" w:sz="6" w:space="0" w:color="auto"/>
              <w:bottom w:val="single" w:sz="6" w:space="0" w:color="auto"/>
              <w:right w:val="single" w:sz="6" w:space="0" w:color="auto"/>
            </w:tcBorders>
          </w:tcPr>
          <w:p w14:paraId="1E7C5A7F" w14:textId="77777777" w:rsidR="00FC700B" w:rsidRPr="00155D23" w:rsidRDefault="00FC700B" w:rsidP="005F6090">
            <w:pPr>
              <w:rPr>
                <w:rFonts w:ascii="Arial" w:hAnsi="Arial" w:cs="Arial"/>
                <w:bCs/>
                <w:sz w:val="20"/>
                <w:szCs w:val="20"/>
              </w:rPr>
            </w:pPr>
          </w:p>
        </w:tc>
        <w:tc>
          <w:tcPr>
            <w:tcW w:w="1134" w:type="dxa"/>
            <w:tcBorders>
              <w:top w:val="single" w:sz="6" w:space="0" w:color="auto"/>
              <w:left w:val="single" w:sz="6" w:space="0" w:color="auto"/>
              <w:bottom w:val="single" w:sz="6" w:space="0" w:color="auto"/>
              <w:right w:val="single" w:sz="4" w:space="0" w:color="auto"/>
            </w:tcBorders>
          </w:tcPr>
          <w:p w14:paraId="23A88DAF" w14:textId="77777777" w:rsidR="00FC700B" w:rsidRDefault="00FC700B" w:rsidP="005F6090">
            <w:pPr>
              <w:rPr>
                <w:rFonts w:ascii="Arial" w:hAnsi="Arial" w:cs="Arial"/>
                <w:b/>
                <w:bCs/>
                <w:sz w:val="22"/>
                <w:szCs w:val="22"/>
              </w:rPr>
            </w:pPr>
          </w:p>
        </w:tc>
      </w:tr>
      <w:tr w:rsidR="00FC700B" w:rsidRPr="00FE6B20" w14:paraId="3249B973" w14:textId="77777777" w:rsidTr="005F6090">
        <w:tc>
          <w:tcPr>
            <w:tcW w:w="986" w:type="dxa"/>
            <w:tcBorders>
              <w:top w:val="single" w:sz="6" w:space="0" w:color="auto"/>
              <w:left w:val="single" w:sz="4" w:space="0" w:color="auto"/>
              <w:bottom w:val="single" w:sz="6" w:space="0" w:color="auto"/>
              <w:right w:val="single" w:sz="6" w:space="0" w:color="auto"/>
            </w:tcBorders>
          </w:tcPr>
          <w:p w14:paraId="64DB8F58" w14:textId="4D962DCE" w:rsidR="00FC700B" w:rsidRPr="00155D23" w:rsidRDefault="005173BB" w:rsidP="005F6090">
            <w:pPr>
              <w:rPr>
                <w:rFonts w:ascii="Arial" w:hAnsi="Arial" w:cs="Arial"/>
                <w:bCs/>
                <w:sz w:val="20"/>
                <w:szCs w:val="20"/>
              </w:rPr>
            </w:pPr>
            <w:r>
              <w:rPr>
                <w:rFonts w:ascii="Arial" w:hAnsi="Arial" w:cs="Arial"/>
                <w:bCs/>
                <w:sz w:val="20"/>
                <w:szCs w:val="20"/>
              </w:rPr>
              <w:t>50.8</w:t>
            </w:r>
          </w:p>
        </w:tc>
        <w:tc>
          <w:tcPr>
            <w:tcW w:w="900" w:type="dxa"/>
            <w:tcBorders>
              <w:top w:val="single" w:sz="6" w:space="0" w:color="auto"/>
              <w:left w:val="single" w:sz="6" w:space="0" w:color="auto"/>
              <w:bottom w:val="single" w:sz="6" w:space="0" w:color="auto"/>
              <w:right w:val="single" w:sz="6" w:space="0" w:color="auto"/>
            </w:tcBorders>
          </w:tcPr>
          <w:p w14:paraId="56171E73" w14:textId="174D6918" w:rsidR="00FC700B" w:rsidRPr="00155D23" w:rsidRDefault="00A50CE4" w:rsidP="005F6090">
            <w:pPr>
              <w:rPr>
                <w:rFonts w:ascii="Arial" w:hAnsi="Arial" w:cs="Arial"/>
                <w:bCs/>
                <w:sz w:val="20"/>
                <w:szCs w:val="20"/>
              </w:rPr>
            </w:pPr>
            <w:r>
              <w:rPr>
                <w:rFonts w:ascii="Arial" w:hAnsi="Arial" w:cs="Arial"/>
                <w:bCs/>
                <w:sz w:val="20"/>
                <w:szCs w:val="20"/>
              </w:rPr>
              <w:t>NB</w:t>
            </w:r>
          </w:p>
        </w:tc>
        <w:tc>
          <w:tcPr>
            <w:tcW w:w="3420" w:type="dxa"/>
            <w:tcBorders>
              <w:top w:val="single" w:sz="6" w:space="0" w:color="auto"/>
              <w:left w:val="single" w:sz="6" w:space="0" w:color="auto"/>
              <w:bottom w:val="single" w:sz="6" w:space="0" w:color="auto"/>
              <w:right w:val="single" w:sz="6" w:space="0" w:color="auto"/>
            </w:tcBorders>
          </w:tcPr>
          <w:p w14:paraId="4FF808CE" w14:textId="668F37AE" w:rsidR="00FC700B" w:rsidRPr="00155D23" w:rsidRDefault="00A50CE4" w:rsidP="005F6090">
            <w:pPr>
              <w:pStyle w:val="ListNumber"/>
              <w:numPr>
                <w:ilvl w:val="0"/>
                <w:numId w:val="0"/>
              </w:numPr>
              <w:rPr>
                <w:rFonts w:ascii="Arial" w:hAnsi="Arial" w:cs="Arial"/>
                <w:bCs/>
                <w:sz w:val="20"/>
                <w:szCs w:val="20"/>
              </w:rPr>
            </w:pPr>
            <w:r w:rsidRPr="00A50CE4">
              <w:rPr>
                <w:rFonts w:ascii="Arial" w:hAnsi="Arial" w:cs="Arial"/>
                <w:sz w:val="20"/>
                <w:szCs w:val="20"/>
              </w:rPr>
              <w:t>raise NUAR issue with the Board</w:t>
            </w:r>
          </w:p>
        </w:tc>
        <w:tc>
          <w:tcPr>
            <w:tcW w:w="3341" w:type="dxa"/>
            <w:tcBorders>
              <w:top w:val="single" w:sz="6" w:space="0" w:color="auto"/>
              <w:left w:val="single" w:sz="6" w:space="0" w:color="auto"/>
              <w:bottom w:val="single" w:sz="6" w:space="0" w:color="auto"/>
              <w:right w:val="single" w:sz="6" w:space="0" w:color="auto"/>
            </w:tcBorders>
          </w:tcPr>
          <w:p w14:paraId="7976974E" w14:textId="77777777" w:rsidR="00FC700B" w:rsidRPr="00155D23" w:rsidRDefault="00FC700B" w:rsidP="005F6090">
            <w:pPr>
              <w:rPr>
                <w:rFonts w:ascii="Arial" w:hAnsi="Arial" w:cs="Arial"/>
                <w:bCs/>
                <w:sz w:val="20"/>
                <w:szCs w:val="20"/>
              </w:rPr>
            </w:pPr>
          </w:p>
        </w:tc>
        <w:tc>
          <w:tcPr>
            <w:tcW w:w="1134" w:type="dxa"/>
            <w:tcBorders>
              <w:top w:val="single" w:sz="6" w:space="0" w:color="auto"/>
              <w:left w:val="single" w:sz="6" w:space="0" w:color="auto"/>
              <w:bottom w:val="single" w:sz="6" w:space="0" w:color="auto"/>
              <w:right w:val="single" w:sz="4" w:space="0" w:color="auto"/>
            </w:tcBorders>
          </w:tcPr>
          <w:p w14:paraId="55978EAF" w14:textId="77777777" w:rsidR="00FC700B" w:rsidRDefault="00FC700B" w:rsidP="005F6090">
            <w:pPr>
              <w:rPr>
                <w:rFonts w:ascii="Arial" w:hAnsi="Arial" w:cs="Arial"/>
                <w:b/>
                <w:bCs/>
                <w:sz w:val="22"/>
                <w:szCs w:val="22"/>
              </w:rPr>
            </w:pPr>
          </w:p>
        </w:tc>
      </w:tr>
      <w:tr w:rsidR="00FC700B" w:rsidRPr="00FE6B20" w14:paraId="4E1554A7" w14:textId="77777777" w:rsidTr="005F6090">
        <w:tc>
          <w:tcPr>
            <w:tcW w:w="986" w:type="dxa"/>
            <w:tcBorders>
              <w:top w:val="single" w:sz="6" w:space="0" w:color="auto"/>
              <w:left w:val="single" w:sz="4" w:space="0" w:color="auto"/>
              <w:bottom w:val="single" w:sz="6" w:space="0" w:color="auto"/>
              <w:right w:val="single" w:sz="6" w:space="0" w:color="auto"/>
            </w:tcBorders>
          </w:tcPr>
          <w:p w14:paraId="515C3D81" w14:textId="77777777" w:rsidR="00FC700B" w:rsidRPr="00155D23" w:rsidRDefault="00FC700B" w:rsidP="005F6090">
            <w:pPr>
              <w:rPr>
                <w:rFonts w:ascii="Arial" w:hAnsi="Arial" w:cs="Arial"/>
                <w:bCs/>
                <w:sz w:val="20"/>
                <w:szCs w:val="20"/>
              </w:rPr>
            </w:pPr>
          </w:p>
        </w:tc>
        <w:tc>
          <w:tcPr>
            <w:tcW w:w="900" w:type="dxa"/>
            <w:tcBorders>
              <w:top w:val="single" w:sz="6" w:space="0" w:color="auto"/>
              <w:left w:val="single" w:sz="6" w:space="0" w:color="auto"/>
              <w:bottom w:val="single" w:sz="6" w:space="0" w:color="auto"/>
              <w:right w:val="single" w:sz="6" w:space="0" w:color="auto"/>
            </w:tcBorders>
          </w:tcPr>
          <w:p w14:paraId="5AB057B3" w14:textId="77777777" w:rsidR="00FC700B" w:rsidRPr="00155D23" w:rsidRDefault="00FC700B" w:rsidP="005F6090">
            <w:pPr>
              <w:rPr>
                <w:rFonts w:ascii="Arial" w:hAnsi="Arial" w:cs="Arial"/>
                <w:bCs/>
                <w:sz w:val="20"/>
                <w:szCs w:val="20"/>
              </w:rPr>
            </w:pPr>
          </w:p>
        </w:tc>
        <w:tc>
          <w:tcPr>
            <w:tcW w:w="3420" w:type="dxa"/>
            <w:tcBorders>
              <w:top w:val="single" w:sz="6" w:space="0" w:color="auto"/>
              <w:left w:val="single" w:sz="6" w:space="0" w:color="auto"/>
              <w:bottom w:val="single" w:sz="6" w:space="0" w:color="auto"/>
              <w:right w:val="single" w:sz="6" w:space="0" w:color="auto"/>
            </w:tcBorders>
          </w:tcPr>
          <w:p w14:paraId="3A216610" w14:textId="77777777" w:rsidR="00FC700B" w:rsidRPr="00155D23" w:rsidRDefault="00FC700B" w:rsidP="005F6090">
            <w:pPr>
              <w:pStyle w:val="ListNumber"/>
              <w:numPr>
                <w:ilvl w:val="0"/>
                <w:numId w:val="0"/>
              </w:numPr>
              <w:rPr>
                <w:rFonts w:ascii="Arial" w:hAnsi="Arial" w:cs="Arial"/>
                <w:bCs/>
                <w:sz w:val="20"/>
                <w:szCs w:val="20"/>
              </w:rPr>
            </w:pPr>
          </w:p>
        </w:tc>
        <w:tc>
          <w:tcPr>
            <w:tcW w:w="3341" w:type="dxa"/>
            <w:tcBorders>
              <w:top w:val="single" w:sz="6" w:space="0" w:color="auto"/>
              <w:left w:val="single" w:sz="6" w:space="0" w:color="auto"/>
              <w:bottom w:val="single" w:sz="6" w:space="0" w:color="auto"/>
              <w:right w:val="single" w:sz="6" w:space="0" w:color="auto"/>
            </w:tcBorders>
          </w:tcPr>
          <w:p w14:paraId="2E554D34" w14:textId="77777777" w:rsidR="00FC700B" w:rsidRPr="00155D23" w:rsidRDefault="00FC700B" w:rsidP="005F6090">
            <w:pPr>
              <w:rPr>
                <w:rFonts w:ascii="Arial" w:hAnsi="Arial" w:cs="Arial"/>
                <w:bCs/>
                <w:sz w:val="20"/>
                <w:szCs w:val="20"/>
              </w:rPr>
            </w:pPr>
          </w:p>
        </w:tc>
        <w:tc>
          <w:tcPr>
            <w:tcW w:w="1134" w:type="dxa"/>
            <w:tcBorders>
              <w:top w:val="single" w:sz="6" w:space="0" w:color="auto"/>
              <w:left w:val="single" w:sz="6" w:space="0" w:color="auto"/>
              <w:bottom w:val="single" w:sz="6" w:space="0" w:color="auto"/>
              <w:right w:val="single" w:sz="4" w:space="0" w:color="auto"/>
            </w:tcBorders>
          </w:tcPr>
          <w:p w14:paraId="197F921E" w14:textId="77777777" w:rsidR="00FC700B" w:rsidRDefault="00FC700B" w:rsidP="005F6090">
            <w:pPr>
              <w:rPr>
                <w:rFonts w:ascii="Arial" w:hAnsi="Arial" w:cs="Arial"/>
                <w:b/>
                <w:bCs/>
                <w:sz w:val="22"/>
                <w:szCs w:val="22"/>
              </w:rPr>
            </w:pPr>
          </w:p>
        </w:tc>
      </w:tr>
      <w:tr w:rsidR="005B0263" w:rsidRPr="00FE6B20" w14:paraId="339D35C1" w14:textId="77777777" w:rsidTr="005F6090">
        <w:trPr>
          <w:trHeight w:val="490"/>
        </w:trPr>
        <w:tc>
          <w:tcPr>
            <w:tcW w:w="986" w:type="dxa"/>
            <w:tcBorders>
              <w:top w:val="single" w:sz="6" w:space="0" w:color="auto"/>
              <w:left w:val="single" w:sz="4" w:space="0" w:color="auto"/>
              <w:bottom w:val="single" w:sz="6" w:space="0" w:color="auto"/>
              <w:right w:val="single" w:sz="6" w:space="0" w:color="auto"/>
            </w:tcBorders>
          </w:tcPr>
          <w:p w14:paraId="750808E4" w14:textId="77777777" w:rsidR="005B0263" w:rsidRPr="00155D23" w:rsidRDefault="005B0263" w:rsidP="005F6090">
            <w:pPr>
              <w:rPr>
                <w:rFonts w:ascii="Arial" w:hAnsi="Arial" w:cs="Arial"/>
                <w:bCs/>
                <w:sz w:val="20"/>
                <w:szCs w:val="20"/>
              </w:rPr>
            </w:pPr>
          </w:p>
        </w:tc>
        <w:tc>
          <w:tcPr>
            <w:tcW w:w="900" w:type="dxa"/>
            <w:tcBorders>
              <w:top w:val="single" w:sz="6" w:space="0" w:color="auto"/>
              <w:left w:val="single" w:sz="6" w:space="0" w:color="auto"/>
              <w:bottom w:val="single" w:sz="6" w:space="0" w:color="auto"/>
              <w:right w:val="single" w:sz="6" w:space="0" w:color="auto"/>
            </w:tcBorders>
          </w:tcPr>
          <w:p w14:paraId="504A005F" w14:textId="77777777" w:rsidR="005B0263" w:rsidRPr="00155D23" w:rsidRDefault="005B0263" w:rsidP="005F6090">
            <w:pPr>
              <w:rPr>
                <w:rFonts w:ascii="Arial" w:hAnsi="Arial" w:cs="Arial"/>
                <w:bCs/>
                <w:sz w:val="20"/>
                <w:szCs w:val="20"/>
              </w:rPr>
            </w:pPr>
          </w:p>
        </w:tc>
        <w:tc>
          <w:tcPr>
            <w:tcW w:w="3420" w:type="dxa"/>
            <w:tcBorders>
              <w:top w:val="single" w:sz="6" w:space="0" w:color="auto"/>
              <w:left w:val="single" w:sz="6" w:space="0" w:color="auto"/>
              <w:bottom w:val="single" w:sz="6" w:space="0" w:color="auto"/>
              <w:right w:val="single" w:sz="6" w:space="0" w:color="auto"/>
            </w:tcBorders>
            <w:vAlign w:val="center"/>
          </w:tcPr>
          <w:p w14:paraId="41FD2BEE" w14:textId="77777777" w:rsidR="005B0263" w:rsidRPr="00155D23" w:rsidRDefault="005B0263" w:rsidP="005F6090">
            <w:pPr>
              <w:pStyle w:val="ListNumber"/>
              <w:numPr>
                <w:ilvl w:val="0"/>
                <w:numId w:val="0"/>
              </w:numPr>
              <w:jc w:val="center"/>
              <w:rPr>
                <w:rFonts w:ascii="Arial" w:hAnsi="Arial" w:cs="Arial"/>
                <w:bCs/>
                <w:sz w:val="20"/>
                <w:szCs w:val="20"/>
              </w:rPr>
            </w:pPr>
            <w:r w:rsidRPr="00155D23">
              <w:rPr>
                <w:rFonts w:ascii="Arial" w:hAnsi="Arial" w:cs="Arial"/>
                <w:b/>
                <w:bCs/>
                <w:sz w:val="20"/>
                <w:szCs w:val="20"/>
              </w:rPr>
              <w:t>Previous Meeting Actions</w:t>
            </w:r>
          </w:p>
        </w:tc>
        <w:tc>
          <w:tcPr>
            <w:tcW w:w="3341" w:type="dxa"/>
            <w:tcBorders>
              <w:top w:val="single" w:sz="6" w:space="0" w:color="auto"/>
              <w:left w:val="single" w:sz="6" w:space="0" w:color="auto"/>
              <w:bottom w:val="single" w:sz="6" w:space="0" w:color="auto"/>
              <w:right w:val="single" w:sz="6" w:space="0" w:color="auto"/>
            </w:tcBorders>
          </w:tcPr>
          <w:p w14:paraId="288B2720" w14:textId="77777777" w:rsidR="005B0263" w:rsidRPr="00155D23" w:rsidRDefault="005B0263" w:rsidP="005F6090">
            <w:pPr>
              <w:rPr>
                <w:rFonts w:ascii="Arial" w:hAnsi="Arial" w:cs="Arial"/>
                <w:bCs/>
                <w:sz w:val="20"/>
                <w:szCs w:val="20"/>
              </w:rPr>
            </w:pPr>
          </w:p>
        </w:tc>
        <w:tc>
          <w:tcPr>
            <w:tcW w:w="1134" w:type="dxa"/>
            <w:tcBorders>
              <w:top w:val="single" w:sz="6" w:space="0" w:color="auto"/>
              <w:left w:val="single" w:sz="6" w:space="0" w:color="auto"/>
              <w:bottom w:val="single" w:sz="6" w:space="0" w:color="auto"/>
              <w:right w:val="single" w:sz="4" w:space="0" w:color="auto"/>
            </w:tcBorders>
          </w:tcPr>
          <w:p w14:paraId="7D68AC0C" w14:textId="77777777" w:rsidR="005B0263" w:rsidRDefault="005B0263" w:rsidP="005F6090">
            <w:pPr>
              <w:rPr>
                <w:rFonts w:ascii="Arial" w:hAnsi="Arial" w:cs="Arial"/>
                <w:b/>
                <w:bCs/>
                <w:sz w:val="22"/>
                <w:szCs w:val="22"/>
              </w:rPr>
            </w:pPr>
          </w:p>
        </w:tc>
      </w:tr>
      <w:tr w:rsidR="00FC700B" w:rsidRPr="00FE6B20" w14:paraId="4161E2FF" w14:textId="77777777" w:rsidTr="005F6090">
        <w:tc>
          <w:tcPr>
            <w:tcW w:w="986" w:type="dxa"/>
            <w:tcBorders>
              <w:top w:val="single" w:sz="6" w:space="0" w:color="auto"/>
              <w:left w:val="single" w:sz="4" w:space="0" w:color="auto"/>
              <w:bottom w:val="single" w:sz="6" w:space="0" w:color="auto"/>
              <w:right w:val="single" w:sz="6" w:space="0" w:color="auto"/>
            </w:tcBorders>
          </w:tcPr>
          <w:p w14:paraId="7F7A88D2" w14:textId="4FCD2C89" w:rsidR="00FC700B" w:rsidRDefault="00FC700B" w:rsidP="00FC700B">
            <w:pPr>
              <w:rPr>
                <w:rFonts w:ascii="Arial" w:hAnsi="Arial" w:cs="Arial"/>
                <w:bCs/>
                <w:sz w:val="20"/>
                <w:szCs w:val="20"/>
              </w:rPr>
            </w:pPr>
            <w:r>
              <w:rPr>
                <w:rFonts w:ascii="Arial" w:hAnsi="Arial" w:cs="Arial"/>
                <w:bCs/>
                <w:sz w:val="20"/>
                <w:szCs w:val="20"/>
              </w:rPr>
              <w:t>49.1</w:t>
            </w:r>
          </w:p>
        </w:tc>
        <w:tc>
          <w:tcPr>
            <w:tcW w:w="900" w:type="dxa"/>
            <w:tcBorders>
              <w:top w:val="single" w:sz="6" w:space="0" w:color="auto"/>
              <w:left w:val="single" w:sz="6" w:space="0" w:color="auto"/>
              <w:bottom w:val="single" w:sz="6" w:space="0" w:color="auto"/>
              <w:right w:val="single" w:sz="6" w:space="0" w:color="auto"/>
            </w:tcBorders>
          </w:tcPr>
          <w:p w14:paraId="1ADFCF09" w14:textId="61C4E9C1" w:rsidR="00FC700B" w:rsidRDefault="00FC700B" w:rsidP="00FC700B">
            <w:pPr>
              <w:rPr>
                <w:rFonts w:ascii="Arial" w:hAnsi="Arial" w:cs="Arial"/>
                <w:bCs/>
                <w:sz w:val="20"/>
                <w:szCs w:val="20"/>
              </w:rPr>
            </w:pPr>
            <w:r>
              <w:rPr>
                <w:rFonts w:ascii="Arial" w:hAnsi="Arial" w:cs="Arial"/>
                <w:bCs/>
                <w:sz w:val="20"/>
                <w:szCs w:val="20"/>
              </w:rPr>
              <w:t>NB</w:t>
            </w:r>
          </w:p>
        </w:tc>
        <w:tc>
          <w:tcPr>
            <w:tcW w:w="3420" w:type="dxa"/>
            <w:tcBorders>
              <w:top w:val="single" w:sz="6" w:space="0" w:color="auto"/>
              <w:left w:val="single" w:sz="6" w:space="0" w:color="auto"/>
              <w:bottom w:val="single" w:sz="6" w:space="0" w:color="auto"/>
              <w:right w:val="single" w:sz="6" w:space="0" w:color="auto"/>
            </w:tcBorders>
          </w:tcPr>
          <w:p w14:paraId="171651BB" w14:textId="29698B3A" w:rsidR="00FC700B" w:rsidRDefault="00FC700B" w:rsidP="00FC700B">
            <w:pPr>
              <w:pStyle w:val="ListNumber"/>
              <w:numPr>
                <w:ilvl w:val="0"/>
                <w:numId w:val="0"/>
              </w:numPr>
              <w:rPr>
                <w:rFonts w:ascii="Arial" w:hAnsi="Arial" w:cs="Arial"/>
                <w:bCs/>
                <w:sz w:val="20"/>
                <w:szCs w:val="20"/>
              </w:rPr>
            </w:pPr>
            <w:r>
              <w:rPr>
                <w:rFonts w:ascii="Arial" w:hAnsi="Arial" w:cs="Arial"/>
                <w:bCs/>
                <w:sz w:val="20"/>
                <w:szCs w:val="20"/>
              </w:rPr>
              <w:t>Follow up on actions listed in 2020 infringement report action plan IWG-22-03</w:t>
            </w:r>
          </w:p>
        </w:tc>
        <w:tc>
          <w:tcPr>
            <w:tcW w:w="3341" w:type="dxa"/>
            <w:tcBorders>
              <w:top w:val="single" w:sz="6" w:space="0" w:color="auto"/>
              <w:left w:val="single" w:sz="6" w:space="0" w:color="auto"/>
              <w:bottom w:val="single" w:sz="6" w:space="0" w:color="auto"/>
              <w:right w:val="single" w:sz="6" w:space="0" w:color="auto"/>
            </w:tcBorders>
          </w:tcPr>
          <w:p w14:paraId="4E4A3505" w14:textId="6570E323" w:rsidR="00FC700B" w:rsidRDefault="00202034" w:rsidP="00FC700B">
            <w:pPr>
              <w:rPr>
                <w:rFonts w:ascii="Arial" w:hAnsi="Arial" w:cs="Arial"/>
                <w:bCs/>
                <w:sz w:val="20"/>
                <w:szCs w:val="20"/>
              </w:rPr>
            </w:pPr>
            <w:r>
              <w:rPr>
                <w:rFonts w:ascii="Arial" w:hAnsi="Arial" w:cs="Arial"/>
                <w:bCs/>
                <w:sz w:val="20"/>
                <w:szCs w:val="20"/>
              </w:rPr>
              <w:t>Report updated – see spreadsheet send with the minutes – and actions still be followed up</w:t>
            </w:r>
          </w:p>
        </w:tc>
        <w:tc>
          <w:tcPr>
            <w:tcW w:w="1134" w:type="dxa"/>
            <w:tcBorders>
              <w:top w:val="single" w:sz="6" w:space="0" w:color="auto"/>
              <w:left w:val="single" w:sz="6" w:space="0" w:color="auto"/>
              <w:bottom w:val="single" w:sz="6" w:space="0" w:color="auto"/>
              <w:right w:val="single" w:sz="4" w:space="0" w:color="auto"/>
            </w:tcBorders>
          </w:tcPr>
          <w:p w14:paraId="0FE0E29A" w14:textId="72C9C695" w:rsidR="00FC700B" w:rsidRDefault="00202034" w:rsidP="00FC700B">
            <w:pPr>
              <w:rPr>
                <w:rFonts w:ascii="Arial" w:hAnsi="Arial" w:cs="Arial"/>
                <w:b/>
                <w:bCs/>
                <w:sz w:val="22"/>
                <w:szCs w:val="22"/>
              </w:rPr>
            </w:pPr>
            <w:r>
              <w:rPr>
                <w:rFonts w:ascii="Arial" w:hAnsi="Arial" w:cs="Arial"/>
                <w:b/>
                <w:bCs/>
                <w:sz w:val="22"/>
                <w:szCs w:val="22"/>
              </w:rPr>
              <w:t>Ongoing</w:t>
            </w:r>
          </w:p>
        </w:tc>
      </w:tr>
      <w:tr w:rsidR="00FC700B" w:rsidRPr="00FE6B20" w14:paraId="5B598F1C" w14:textId="77777777" w:rsidTr="005F6090">
        <w:tc>
          <w:tcPr>
            <w:tcW w:w="986" w:type="dxa"/>
            <w:tcBorders>
              <w:top w:val="single" w:sz="6" w:space="0" w:color="auto"/>
              <w:left w:val="single" w:sz="4" w:space="0" w:color="auto"/>
              <w:bottom w:val="single" w:sz="6" w:space="0" w:color="auto"/>
              <w:right w:val="single" w:sz="6" w:space="0" w:color="auto"/>
            </w:tcBorders>
          </w:tcPr>
          <w:p w14:paraId="634E1B30" w14:textId="2448DCBF" w:rsidR="00FC700B" w:rsidRDefault="00FC700B" w:rsidP="00FC700B">
            <w:pPr>
              <w:rPr>
                <w:rFonts w:ascii="Arial" w:hAnsi="Arial" w:cs="Arial"/>
                <w:bCs/>
                <w:sz w:val="20"/>
                <w:szCs w:val="20"/>
              </w:rPr>
            </w:pPr>
            <w:r>
              <w:rPr>
                <w:rFonts w:ascii="Arial" w:hAnsi="Arial" w:cs="Arial"/>
                <w:bCs/>
                <w:sz w:val="20"/>
                <w:szCs w:val="20"/>
              </w:rPr>
              <w:t>49.2</w:t>
            </w:r>
          </w:p>
        </w:tc>
        <w:tc>
          <w:tcPr>
            <w:tcW w:w="900" w:type="dxa"/>
            <w:tcBorders>
              <w:top w:val="single" w:sz="6" w:space="0" w:color="auto"/>
              <w:left w:val="single" w:sz="6" w:space="0" w:color="auto"/>
              <w:bottom w:val="single" w:sz="6" w:space="0" w:color="auto"/>
              <w:right w:val="single" w:sz="6" w:space="0" w:color="auto"/>
            </w:tcBorders>
          </w:tcPr>
          <w:p w14:paraId="4675F660" w14:textId="0AC34A82" w:rsidR="00FC700B" w:rsidRDefault="00FC700B" w:rsidP="00FC700B">
            <w:pPr>
              <w:rPr>
                <w:rFonts w:ascii="Arial" w:hAnsi="Arial" w:cs="Arial"/>
                <w:bCs/>
                <w:sz w:val="20"/>
                <w:szCs w:val="20"/>
              </w:rPr>
            </w:pPr>
            <w:r>
              <w:rPr>
                <w:rFonts w:ascii="Arial" w:hAnsi="Arial" w:cs="Arial"/>
                <w:bCs/>
                <w:sz w:val="20"/>
                <w:szCs w:val="20"/>
              </w:rPr>
              <w:t>All</w:t>
            </w:r>
          </w:p>
        </w:tc>
        <w:tc>
          <w:tcPr>
            <w:tcW w:w="3420" w:type="dxa"/>
            <w:tcBorders>
              <w:top w:val="single" w:sz="6" w:space="0" w:color="auto"/>
              <w:left w:val="single" w:sz="6" w:space="0" w:color="auto"/>
              <w:bottom w:val="single" w:sz="6" w:space="0" w:color="auto"/>
              <w:right w:val="single" w:sz="6" w:space="0" w:color="auto"/>
            </w:tcBorders>
          </w:tcPr>
          <w:p w14:paraId="367996F8" w14:textId="1308620D" w:rsidR="00FC700B" w:rsidRDefault="00FC700B" w:rsidP="00FC700B">
            <w:pPr>
              <w:pStyle w:val="ListNumber"/>
              <w:numPr>
                <w:ilvl w:val="0"/>
                <w:numId w:val="0"/>
              </w:numPr>
              <w:rPr>
                <w:rFonts w:ascii="Arial" w:hAnsi="Arial" w:cs="Arial"/>
                <w:bCs/>
                <w:sz w:val="20"/>
                <w:szCs w:val="20"/>
              </w:rPr>
            </w:pPr>
            <w:r>
              <w:rPr>
                <w:rFonts w:ascii="Arial" w:hAnsi="Arial" w:cs="Arial"/>
                <w:bCs/>
                <w:sz w:val="20"/>
                <w:szCs w:val="20"/>
              </w:rPr>
              <w:t>Return stakeholder questionnaire (IWG-18-03) by 31</w:t>
            </w:r>
            <w:r w:rsidRPr="00D95B28">
              <w:rPr>
                <w:rFonts w:ascii="Arial" w:hAnsi="Arial" w:cs="Arial"/>
                <w:bCs/>
                <w:sz w:val="20"/>
                <w:szCs w:val="20"/>
                <w:vertAlign w:val="superscript"/>
              </w:rPr>
              <w:t>st</w:t>
            </w:r>
            <w:r>
              <w:rPr>
                <w:rFonts w:ascii="Arial" w:hAnsi="Arial" w:cs="Arial"/>
                <w:bCs/>
                <w:sz w:val="20"/>
                <w:szCs w:val="20"/>
              </w:rPr>
              <w:t xml:space="preserve"> March</w:t>
            </w:r>
          </w:p>
        </w:tc>
        <w:tc>
          <w:tcPr>
            <w:tcW w:w="3341" w:type="dxa"/>
            <w:tcBorders>
              <w:top w:val="single" w:sz="6" w:space="0" w:color="auto"/>
              <w:left w:val="single" w:sz="6" w:space="0" w:color="auto"/>
              <w:bottom w:val="single" w:sz="6" w:space="0" w:color="auto"/>
              <w:right w:val="single" w:sz="6" w:space="0" w:color="auto"/>
            </w:tcBorders>
          </w:tcPr>
          <w:p w14:paraId="71A1769E" w14:textId="3B8973E6" w:rsidR="00FC700B" w:rsidRDefault="00202034" w:rsidP="00FC700B">
            <w:pPr>
              <w:rPr>
                <w:rFonts w:ascii="Arial" w:hAnsi="Arial" w:cs="Arial"/>
                <w:bCs/>
                <w:sz w:val="20"/>
                <w:szCs w:val="20"/>
              </w:rPr>
            </w:pPr>
            <w:r>
              <w:rPr>
                <w:rFonts w:ascii="Arial" w:hAnsi="Arial" w:cs="Arial"/>
                <w:bCs/>
                <w:sz w:val="20"/>
                <w:szCs w:val="20"/>
              </w:rPr>
              <w:t xml:space="preserve">This action remains open and members were requested to update and return by </w:t>
            </w:r>
            <w:r w:rsidR="00E76028">
              <w:rPr>
                <w:rFonts w:ascii="Arial" w:hAnsi="Arial" w:cs="Arial"/>
                <w:bCs/>
                <w:sz w:val="20"/>
                <w:szCs w:val="20"/>
              </w:rPr>
              <w:t>20</w:t>
            </w:r>
            <w:r w:rsidR="00E76028" w:rsidRPr="00E76028">
              <w:rPr>
                <w:rFonts w:ascii="Arial" w:hAnsi="Arial" w:cs="Arial"/>
                <w:bCs/>
                <w:sz w:val="20"/>
                <w:szCs w:val="20"/>
                <w:vertAlign w:val="superscript"/>
              </w:rPr>
              <w:t>th</w:t>
            </w:r>
            <w:r w:rsidR="00E76028">
              <w:rPr>
                <w:rFonts w:ascii="Arial" w:hAnsi="Arial" w:cs="Arial"/>
                <w:bCs/>
                <w:sz w:val="20"/>
                <w:szCs w:val="20"/>
              </w:rPr>
              <w:t xml:space="preserve"> May</w:t>
            </w:r>
          </w:p>
        </w:tc>
        <w:tc>
          <w:tcPr>
            <w:tcW w:w="1134" w:type="dxa"/>
            <w:tcBorders>
              <w:top w:val="single" w:sz="6" w:space="0" w:color="auto"/>
              <w:left w:val="single" w:sz="6" w:space="0" w:color="auto"/>
              <w:bottom w:val="single" w:sz="6" w:space="0" w:color="auto"/>
              <w:right w:val="single" w:sz="4" w:space="0" w:color="auto"/>
            </w:tcBorders>
          </w:tcPr>
          <w:p w14:paraId="5A507306" w14:textId="3B0DFC5B" w:rsidR="00FC700B" w:rsidRDefault="009E7C9A" w:rsidP="00FC700B">
            <w:pPr>
              <w:rPr>
                <w:rFonts w:ascii="Arial" w:hAnsi="Arial" w:cs="Arial"/>
                <w:b/>
                <w:bCs/>
                <w:sz w:val="22"/>
                <w:szCs w:val="22"/>
              </w:rPr>
            </w:pPr>
            <w:r>
              <w:rPr>
                <w:rFonts w:ascii="Arial" w:hAnsi="Arial" w:cs="Arial"/>
                <w:b/>
                <w:bCs/>
                <w:sz w:val="22"/>
                <w:szCs w:val="22"/>
              </w:rPr>
              <w:t>Ongoing</w:t>
            </w:r>
          </w:p>
        </w:tc>
      </w:tr>
      <w:tr w:rsidR="000C190B" w:rsidRPr="00FE6B20" w14:paraId="29F8F387" w14:textId="77777777" w:rsidTr="005F6090">
        <w:tc>
          <w:tcPr>
            <w:tcW w:w="986" w:type="dxa"/>
            <w:tcBorders>
              <w:top w:val="single" w:sz="6" w:space="0" w:color="auto"/>
              <w:left w:val="single" w:sz="4" w:space="0" w:color="auto"/>
              <w:bottom w:val="single" w:sz="6" w:space="0" w:color="auto"/>
              <w:right w:val="single" w:sz="6" w:space="0" w:color="auto"/>
            </w:tcBorders>
          </w:tcPr>
          <w:p w14:paraId="239C5FE3" w14:textId="1408EE9A" w:rsidR="000C190B" w:rsidRDefault="000C190B" w:rsidP="000C190B">
            <w:pPr>
              <w:rPr>
                <w:rFonts w:ascii="Arial" w:hAnsi="Arial" w:cs="Arial"/>
                <w:bCs/>
                <w:sz w:val="20"/>
                <w:szCs w:val="20"/>
              </w:rPr>
            </w:pPr>
            <w:r>
              <w:rPr>
                <w:rFonts w:ascii="Arial" w:hAnsi="Arial" w:cs="Arial"/>
                <w:bCs/>
                <w:sz w:val="20"/>
                <w:szCs w:val="20"/>
              </w:rPr>
              <w:t>48.5</w:t>
            </w:r>
          </w:p>
        </w:tc>
        <w:tc>
          <w:tcPr>
            <w:tcW w:w="900" w:type="dxa"/>
            <w:tcBorders>
              <w:top w:val="single" w:sz="6" w:space="0" w:color="auto"/>
              <w:left w:val="single" w:sz="6" w:space="0" w:color="auto"/>
              <w:bottom w:val="single" w:sz="6" w:space="0" w:color="auto"/>
              <w:right w:val="single" w:sz="6" w:space="0" w:color="auto"/>
            </w:tcBorders>
          </w:tcPr>
          <w:p w14:paraId="41174B33" w14:textId="35B63E8C" w:rsidR="000C190B" w:rsidRDefault="000C190B" w:rsidP="000C190B">
            <w:pPr>
              <w:rPr>
                <w:rFonts w:ascii="Arial" w:hAnsi="Arial" w:cs="Arial"/>
                <w:bCs/>
                <w:sz w:val="20"/>
                <w:szCs w:val="20"/>
              </w:rPr>
            </w:pPr>
            <w:r>
              <w:rPr>
                <w:rFonts w:ascii="Arial" w:hAnsi="Arial" w:cs="Arial"/>
                <w:bCs/>
                <w:sz w:val="20"/>
                <w:szCs w:val="20"/>
              </w:rPr>
              <w:t>NB</w:t>
            </w:r>
          </w:p>
        </w:tc>
        <w:tc>
          <w:tcPr>
            <w:tcW w:w="3420" w:type="dxa"/>
            <w:tcBorders>
              <w:top w:val="single" w:sz="6" w:space="0" w:color="auto"/>
              <w:left w:val="single" w:sz="6" w:space="0" w:color="auto"/>
              <w:bottom w:val="single" w:sz="6" w:space="0" w:color="auto"/>
              <w:right w:val="single" w:sz="6" w:space="0" w:color="auto"/>
            </w:tcBorders>
          </w:tcPr>
          <w:p w14:paraId="35ACC529" w14:textId="2B8A47F8" w:rsidR="000C190B" w:rsidRDefault="000C190B" w:rsidP="000C190B">
            <w:pPr>
              <w:pStyle w:val="ListNumber"/>
              <w:numPr>
                <w:ilvl w:val="0"/>
                <w:numId w:val="0"/>
              </w:numPr>
              <w:rPr>
                <w:rFonts w:ascii="Arial" w:hAnsi="Arial" w:cs="Arial"/>
                <w:bCs/>
                <w:sz w:val="20"/>
                <w:szCs w:val="20"/>
              </w:rPr>
            </w:pPr>
            <w:r>
              <w:rPr>
                <w:rFonts w:ascii="Arial" w:hAnsi="Arial" w:cs="Arial"/>
                <w:bCs/>
                <w:sz w:val="20"/>
                <w:szCs w:val="20"/>
              </w:rPr>
              <w:t>Work with the 5 members who had A infringements in 2020 to prepare safety alerts</w:t>
            </w:r>
          </w:p>
        </w:tc>
        <w:tc>
          <w:tcPr>
            <w:tcW w:w="3341" w:type="dxa"/>
            <w:tcBorders>
              <w:top w:val="single" w:sz="6" w:space="0" w:color="auto"/>
              <w:left w:val="single" w:sz="6" w:space="0" w:color="auto"/>
              <w:bottom w:val="single" w:sz="6" w:space="0" w:color="auto"/>
              <w:right w:val="single" w:sz="6" w:space="0" w:color="auto"/>
            </w:tcBorders>
          </w:tcPr>
          <w:p w14:paraId="180C27EB" w14:textId="4F3F6CDF" w:rsidR="009E7C9A" w:rsidRDefault="009E7C9A" w:rsidP="000C190B">
            <w:pPr>
              <w:rPr>
                <w:rFonts w:ascii="Arial" w:hAnsi="Arial" w:cs="Arial"/>
                <w:bCs/>
                <w:sz w:val="20"/>
                <w:szCs w:val="20"/>
              </w:rPr>
            </w:pPr>
            <w:r>
              <w:rPr>
                <w:rFonts w:ascii="Arial" w:hAnsi="Arial" w:cs="Arial"/>
                <w:bCs/>
                <w:sz w:val="20"/>
                <w:szCs w:val="20"/>
              </w:rPr>
              <w:t>May – information provided, but alerts not yet produced</w:t>
            </w:r>
          </w:p>
          <w:p w14:paraId="4014835F" w14:textId="22970E4B" w:rsidR="000C190B" w:rsidRDefault="003633C4" w:rsidP="000C190B">
            <w:pPr>
              <w:rPr>
                <w:rFonts w:ascii="Arial" w:hAnsi="Arial" w:cs="Arial"/>
                <w:bCs/>
                <w:sz w:val="20"/>
                <w:szCs w:val="20"/>
              </w:rPr>
            </w:pPr>
            <w:r>
              <w:rPr>
                <w:rFonts w:ascii="Arial" w:hAnsi="Arial" w:cs="Arial"/>
                <w:bCs/>
                <w:sz w:val="20"/>
                <w:szCs w:val="20"/>
              </w:rPr>
              <w:t xml:space="preserve">Jan 22 – MF presented some information that needs further development. Awaiting confirmation from PT for his </w:t>
            </w:r>
            <w:r w:rsidR="00A10875">
              <w:rPr>
                <w:rFonts w:ascii="Arial" w:hAnsi="Arial" w:cs="Arial"/>
                <w:bCs/>
                <w:sz w:val="20"/>
                <w:szCs w:val="20"/>
              </w:rPr>
              <w:t xml:space="preserve">alert and MD needs to provide final information </w:t>
            </w:r>
          </w:p>
        </w:tc>
        <w:tc>
          <w:tcPr>
            <w:tcW w:w="1134" w:type="dxa"/>
            <w:tcBorders>
              <w:top w:val="single" w:sz="6" w:space="0" w:color="auto"/>
              <w:left w:val="single" w:sz="6" w:space="0" w:color="auto"/>
              <w:bottom w:val="single" w:sz="6" w:space="0" w:color="auto"/>
              <w:right w:val="single" w:sz="4" w:space="0" w:color="auto"/>
            </w:tcBorders>
          </w:tcPr>
          <w:p w14:paraId="6E00A64E" w14:textId="07A601CE" w:rsidR="000C190B" w:rsidRDefault="00A10875" w:rsidP="000C190B">
            <w:pPr>
              <w:rPr>
                <w:rFonts w:ascii="Arial" w:hAnsi="Arial" w:cs="Arial"/>
                <w:b/>
                <w:bCs/>
                <w:sz w:val="22"/>
                <w:szCs w:val="22"/>
              </w:rPr>
            </w:pPr>
            <w:r>
              <w:rPr>
                <w:rFonts w:ascii="Arial" w:hAnsi="Arial" w:cs="Arial"/>
                <w:b/>
                <w:bCs/>
                <w:sz w:val="22"/>
                <w:szCs w:val="22"/>
              </w:rPr>
              <w:t>Ongoing</w:t>
            </w:r>
          </w:p>
        </w:tc>
      </w:tr>
      <w:tr w:rsidR="000C190B" w:rsidRPr="00FE6B20" w14:paraId="1CBBAD05" w14:textId="77777777" w:rsidTr="005F6090">
        <w:tc>
          <w:tcPr>
            <w:tcW w:w="986" w:type="dxa"/>
            <w:tcBorders>
              <w:top w:val="single" w:sz="6" w:space="0" w:color="auto"/>
              <w:left w:val="single" w:sz="4" w:space="0" w:color="auto"/>
              <w:bottom w:val="single" w:sz="6" w:space="0" w:color="auto"/>
              <w:right w:val="single" w:sz="6" w:space="0" w:color="auto"/>
            </w:tcBorders>
          </w:tcPr>
          <w:p w14:paraId="4EA338D1" w14:textId="72F7B707" w:rsidR="000C190B" w:rsidRDefault="000C190B" w:rsidP="000C190B">
            <w:pPr>
              <w:rPr>
                <w:rFonts w:ascii="Arial" w:hAnsi="Arial" w:cs="Arial"/>
                <w:bCs/>
                <w:sz w:val="20"/>
                <w:szCs w:val="20"/>
              </w:rPr>
            </w:pPr>
            <w:r>
              <w:rPr>
                <w:rFonts w:ascii="Arial" w:hAnsi="Arial" w:cs="Arial"/>
                <w:bCs/>
                <w:sz w:val="20"/>
                <w:szCs w:val="20"/>
              </w:rPr>
              <w:t>48.6</w:t>
            </w:r>
          </w:p>
        </w:tc>
        <w:tc>
          <w:tcPr>
            <w:tcW w:w="900" w:type="dxa"/>
            <w:tcBorders>
              <w:top w:val="single" w:sz="6" w:space="0" w:color="auto"/>
              <w:left w:val="single" w:sz="6" w:space="0" w:color="auto"/>
              <w:bottom w:val="single" w:sz="6" w:space="0" w:color="auto"/>
              <w:right w:val="single" w:sz="6" w:space="0" w:color="auto"/>
            </w:tcBorders>
          </w:tcPr>
          <w:p w14:paraId="66C77B4C" w14:textId="243581C1" w:rsidR="000C190B" w:rsidRDefault="000C190B" w:rsidP="000C190B">
            <w:pPr>
              <w:rPr>
                <w:rFonts w:ascii="Arial" w:hAnsi="Arial" w:cs="Arial"/>
                <w:bCs/>
                <w:sz w:val="20"/>
                <w:szCs w:val="20"/>
              </w:rPr>
            </w:pPr>
            <w:r>
              <w:rPr>
                <w:rFonts w:ascii="Arial" w:hAnsi="Arial" w:cs="Arial"/>
                <w:bCs/>
                <w:sz w:val="20"/>
                <w:szCs w:val="20"/>
              </w:rPr>
              <w:t>Members with A infringements</w:t>
            </w:r>
          </w:p>
        </w:tc>
        <w:tc>
          <w:tcPr>
            <w:tcW w:w="3420" w:type="dxa"/>
            <w:tcBorders>
              <w:top w:val="single" w:sz="6" w:space="0" w:color="auto"/>
              <w:left w:val="single" w:sz="6" w:space="0" w:color="auto"/>
              <w:bottom w:val="single" w:sz="6" w:space="0" w:color="auto"/>
              <w:right w:val="single" w:sz="6" w:space="0" w:color="auto"/>
            </w:tcBorders>
          </w:tcPr>
          <w:p w14:paraId="0DD1F67E" w14:textId="33BF867B" w:rsidR="000C190B" w:rsidRDefault="000C190B" w:rsidP="000C190B">
            <w:pPr>
              <w:pStyle w:val="ListNumber"/>
              <w:numPr>
                <w:ilvl w:val="0"/>
                <w:numId w:val="0"/>
              </w:numPr>
              <w:rPr>
                <w:rFonts w:ascii="Arial" w:hAnsi="Arial" w:cs="Arial"/>
                <w:bCs/>
                <w:sz w:val="20"/>
                <w:szCs w:val="20"/>
              </w:rPr>
            </w:pPr>
            <w:r>
              <w:rPr>
                <w:rFonts w:ascii="Arial" w:hAnsi="Arial" w:cs="Arial"/>
                <w:bCs/>
                <w:sz w:val="20"/>
                <w:szCs w:val="20"/>
              </w:rPr>
              <w:t>Present information at the Jan 2022 meeting regarding these incidents</w:t>
            </w:r>
          </w:p>
        </w:tc>
        <w:tc>
          <w:tcPr>
            <w:tcW w:w="3341" w:type="dxa"/>
            <w:tcBorders>
              <w:top w:val="single" w:sz="6" w:space="0" w:color="auto"/>
              <w:left w:val="single" w:sz="6" w:space="0" w:color="auto"/>
              <w:bottom w:val="single" w:sz="6" w:space="0" w:color="auto"/>
              <w:right w:val="single" w:sz="6" w:space="0" w:color="auto"/>
            </w:tcBorders>
          </w:tcPr>
          <w:p w14:paraId="050844AE" w14:textId="6D72AD0C" w:rsidR="00E76028" w:rsidRDefault="00E76028" w:rsidP="000C190B">
            <w:pPr>
              <w:rPr>
                <w:rFonts w:ascii="Arial" w:hAnsi="Arial" w:cs="Arial"/>
                <w:bCs/>
                <w:sz w:val="20"/>
                <w:szCs w:val="20"/>
              </w:rPr>
            </w:pPr>
            <w:r>
              <w:rPr>
                <w:rFonts w:ascii="Arial" w:hAnsi="Arial" w:cs="Arial"/>
                <w:bCs/>
                <w:sz w:val="20"/>
                <w:szCs w:val="20"/>
              </w:rPr>
              <w:t>No further updates, action closed</w:t>
            </w:r>
          </w:p>
          <w:p w14:paraId="4AE9F81F" w14:textId="23300A4F" w:rsidR="000C190B" w:rsidRDefault="00B244A5" w:rsidP="000C190B">
            <w:pPr>
              <w:rPr>
                <w:rFonts w:ascii="Arial" w:hAnsi="Arial" w:cs="Arial"/>
                <w:bCs/>
                <w:sz w:val="20"/>
                <w:szCs w:val="20"/>
              </w:rPr>
            </w:pPr>
            <w:r>
              <w:rPr>
                <w:rFonts w:ascii="Arial" w:hAnsi="Arial" w:cs="Arial"/>
                <w:bCs/>
                <w:sz w:val="20"/>
                <w:szCs w:val="20"/>
              </w:rPr>
              <w:t>Information presented bar MD</w:t>
            </w:r>
          </w:p>
        </w:tc>
        <w:tc>
          <w:tcPr>
            <w:tcW w:w="1134" w:type="dxa"/>
            <w:tcBorders>
              <w:top w:val="single" w:sz="6" w:space="0" w:color="auto"/>
              <w:left w:val="single" w:sz="6" w:space="0" w:color="auto"/>
              <w:bottom w:val="single" w:sz="6" w:space="0" w:color="auto"/>
              <w:right w:val="single" w:sz="4" w:space="0" w:color="auto"/>
            </w:tcBorders>
          </w:tcPr>
          <w:p w14:paraId="27999C9F" w14:textId="3CD9FAE1" w:rsidR="003E012B" w:rsidRDefault="003E012B" w:rsidP="000C190B">
            <w:pPr>
              <w:rPr>
                <w:rFonts w:ascii="Arial" w:hAnsi="Arial" w:cs="Arial"/>
                <w:b/>
                <w:bCs/>
                <w:sz w:val="22"/>
                <w:szCs w:val="22"/>
              </w:rPr>
            </w:pPr>
            <w:r>
              <w:rPr>
                <w:rFonts w:ascii="Arial" w:hAnsi="Arial" w:cs="Arial"/>
                <w:b/>
                <w:bCs/>
                <w:sz w:val="22"/>
                <w:szCs w:val="22"/>
              </w:rPr>
              <w:t>CLOSED</w:t>
            </w:r>
          </w:p>
          <w:p w14:paraId="0CE08785" w14:textId="117A612F" w:rsidR="000C190B" w:rsidRDefault="000C190B" w:rsidP="000C190B">
            <w:pPr>
              <w:rPr>
                <w:rFonts w:ascii="Arial" w:hAnsi="Arial" w:cs="Arial"/>
                <w:b/>
                <w:bCs/>
                <w:sz w:val="22"/>
                <w:szCs w:val="22"/>
              </w:rPr>
            </w:pPr>
          </w:p>
        </w:tc>
      </w:tr>
      <w:tr w:rsidR="000C190B" w:rsidRPr="00FE6B20" w14:paraId="7146D846" w14:textId="77777777" w:rsidTr="005F6090">
        <w:tc>
          <w:tcPr>
            <w:tcW w:w="986" w:type="dxa"/>
            <w:tcBorders>
              <w:top w:val="single" w:sz="6" w:space="0" w:color="auto"/>
              <w:left w:val="single" w:sz="4" w:space="0" w:color="auto"/>
              <w:bottom w:val="single" w:sz="6" w:space="0" w:color="auto"/>
              <w:right w:val="single" w:sz="6" w:space="0" w:color="auto"/>
            </w:tcBorders>
          </w:tcPr>
          <w:p w14:paraId="66E95907" w14:textId="77777777" w:rsidR="000C190B" w:rsidRDefault="000C190B" w:rsidP="000C190B">
            <w:pPr>
              <w:rPr>
                <w:rFonts w:ascii="Arial" w:hAnsi="Arial" w:cs="Arial"/>
                <w:bCs/>
                <w:sz w:val="20"/>
                <w:szCs w:val="20"/>
              </w:rPr>
            </w:pPr>
          </w:p>
        </w:tc>
        <w:tc>
          <w:tcPr>
            <w:tcW w:w="900" w:type="dxa"/>
            <w:tcBorders>
              <w:top w:val="single" w:sz="6" w:space="0" w:color="auto"/>
              <w:left w:val="single" w:sz="6" w:space="0" w:color="auto"/>
              <w:bottom w:val="single" w:sz="6" w:space="0" w:color="auto"/>
              <w:right w:val="single" w:sz="6" w:space="0" w:color="auto"/>
            </w:tcBorders>
          </w:tcPr>
          <w:p w14:paraId="210954EF" w14:textId="77777777" w:rsidR="000C190B" w:rsidRDefault="000C190B" w:rsidP="000C190B">
            <w:pPr>
              <w:rPr>
                <w:rFonts w:ascii="Arial" w:hAnsi="Arial" w:cs="Arial"/>
                <w:bCs/>
                <w:sz w:val="20"/>
                <w:szCs w:val="20"/>
              </w:rPr>
            </w:pPr>
          </w:p>
        </w:tc>
        <w:tc>
          <w:tcPr>
            <w:tcW w:w="3420" w:type="dxa"/>
            <w:tcBorders>
              <w:top w:val="single" w:sz="6" w:space="0" w:color="auto"/>
              <w:left w:val="single" w:sz="6" w:space="0" w:color="auto"/>
              <w:bottom w:val="single" w:sz="6" w:space="0" w:color="auto"/>
              <w:right w:val="single" w:sz="6" w:space="0" w:color="auto"/>
            </w:tcBorders>
          </w:tcPr>
          <w:p w14:paraId="7E0C242B" w14:textId="77777777" w:rsidR="000C190B" w:rsidRDefault="000C190B" w:rsidP="000C190B">
            <w:pPr>
              <w:pStyle w:val="ListNumber"/>
              <w:numPr>
                <w:ilvl w:val="0"/>
                <w:numId w:val="0"/>
              </w:numPr>
              <w:rPr>
                <w:rFonts w:ascii="Arial" w:hAnsi="Arial" w:cs="Arial"/>
                <w:bCs/>
                <w:sz w:val="20"/>
                <w:szCs w:val="20"/>
              </w:rPr>
            </w:pPr>
          </w:p>
        </w:tc>
        <w:tc>
          <w:tcPr>
            <w:tcW w:w="3341" w:type="dxa"/>
            <w:tcBorders>
              <w:top w:val="single" w:sz="6" w:space="0" w:color="auto"/>
              <w:left w:val="single" w:sz="6" w:space="0" w:color="auto"/>
              <w:bottom w:val="single" w:sz="6" w:space="0" w:color="auto"/>
              <w:right w:val="single" w:sz="6" w:space="0" w:color="auto"/>
            </w:tcBorders>
          </w:tcPr>
          <w:p w14:paraId="32D49389" w14:textId="77777777" w:rsidR="000C190B" w:rsidRDefault="000C190B" w:rsidP="000C190B">
            <w:pPr>
              <w:rPr>
                <w:rFonts w:ascii="Arial" w:hAnsi="Arial" w:cs="Arial"/>
                <w:bCs/>
                <w:sz w:val="20"/>
                <w:szCs w:val="20"/>
              </w:rPr>
            </w:pPr>
          </w:p>
        </w:tc>
        <w:tc>
          <w:tcPr>
            <w:tcW w:w="1134" w:type="dxa"/>
            <w:tcBorders>
              <w:top w:val="single" w:sz="6" w:space="0" w:color="auto"/>
              <w:left w:val="single" w:sz="6" w:space="0" w:color="auto"/>
              <w:bottom w:val="single" w:sz="6" w:space="0" w:color="auto"/>
              <w:right w:val="single" w:sz="4" w:space="0" w:color="auto"/>
            </w:tcBorders>
          </w:tcPr>
          <w:p w14:paraId="202CC9CF" w14:textId="77777777" w:rsidR="000C190B" w:rsidRDefault="000C190B" w:rsidP="000C190B">
            <w:pPr>
              <w:rPr>
                <w:rFonts w:ascii="Arial" w:hAnsi="Arial" w:cs="Arial"/>
                <w:b/>
                <w:bCs/>
                <w:sz w:val="22"/>
                <w:szCs w:val="22"/>
              </w:rPr>
            </w:pPr>
          </w:p>
        </w:tc>
      </w:tr>
      <w:tr w:rsidR="000C190B" w:rsidRPr="00FE6B20" w14:paraId="68EB1AE6" w14:textId="77777777" w:rsidTr="005F6090">
        <w:tc>
          <w:tcPr>
            <w:tcW w:w="986" w:type="dxa"/>
            <w:tcBorders>
              <w:top w:val="single" w:sz="6" w:space="0" w:color="auto"/>
              <w:left w:val="single" w:sz="4" w:space="0" w:color="auto"/>
              <w:bottom w:val="single" w:sz="6" w:space="0" w:color="auto"/>
              <w:right w:val="single" w:sz="6" w:space="0" w:color="auto"/>
            </w:tcBorders>
          </w:tcPr>
          <w:p w14:paraId="09773C82" w14:textId="03E2F4D8" w:rsidR="000C190B" w:rsidRDefault="000C190B" w:rsidP="000C190B">
            <w:pPr>
              <w:rPr>
                <w:rFonts w:ascii="Arial" w:hAnsi="Arial" w:cs="Arial"/>
                <w:bCs/>
                <w:sz w:val="20"/>
                <w:szCs w:val="20"/>
              </w:rPr>
            </w:pPr>
            <w:r>
              <w:rPr>
                <w:rFonts w:ascii="Arial" w:hAnsi="Arial" w:cs="Arial"/>
                <w:bCs/>
                <w:sz w:val="20"/>
                <w:szCs w:val="20"/>
              </w:rPr>
              <w:t>47.4</w:t>
            </w:r>
          </w:p>
        </w:tc>
        <w:tc>
          <w:tcPr>
            <w:tcW w:w="900" w:type="dxa"/>
            <w:tcBorders>
              <w:top w:val="single" w:sz="6" w:space="0" w:color="auto"/>
              <w:left w:val="single" w:sz="6" w:space="0" w:color="auto"/>
              <w:bottom w:val="single" w:sz="6" w:space="0" w:color="auto"/>
              <w:right w:val="single" w:sz="6" w:space="0" w:color="auto"/>
            </w:tcBorders>
          </w:tcPr>
          <w:p w14:paraId="3E58FC34" w14:textId="34D7AC48" w:rsidR="000C190B" w:rsidRDefault="000C190B" w:rsidP="000C190B">
            <w:pPr>
              <w:rPr>
                <w:rFonts w:ascii="Arial" w:hAnsi="Arial" w:cs="Arial"/>
                <w:bCs/>
                <w:sz w:val="20"/>
                <w:szCs w:val="20"/>
              </w:rPr>
            </w:pPr>
            <w:r>
              <w:rPr>
                <w:rFonts w:ascii="Arial" w:hAnsi="Arial" w:cs="Arial"/>
                <w:bCs/>
                <w:sz w:val="20"/>
                <w:szCs w:val="20"/>
              </w:rPr>
              <w:t>Sub-group</w:t>
            </w:r>
          </w:p>
        </w:tc>
        <w:tc>
          <w:tcPr>
            <w:tcW w:w="3420" w:type="dxa"/>
            <w:tcBorders>
              <w:top w:val="single" w:sz="6" w:space="0" w:color="auto"/>
              <w:left w:val="single" w:sz="6" w:space="0" w:color="auto"/>
              <w:bottom w:val="single" w:sz="6" w:space="0" w:color="auto"/>
              <w:right w:val="single" w:sz="6" w:space="0" w:color="auto"/>
            </w:tcBorders>
          </w:tcPr>
          <w:p w14:paraId="76D01A79" w14:textId="4A0DDDC9" w:rsidR="000C190B" w:rsidRDefault="000C190B" w:rsidP="000C190B">
            <w:pPr>
              <w:pStyle w:val="ListNumber"/>
              <w:numPr>
                <w:ilvl w:val="0"/>
                <w:numId w:val="0"/>
              </w:numPr>
              <w:rPr>
                <w:rFonts w:ascii="Arial" w:hAnsi="Arial" w:cs="Arial"/>
                <w:bCs/>
                <w:sz w:val="20"/>
                <w:szCs w:val="20"/>
              </w:rPr>
            </w:pPr>
            <w:r>
              <w:rPr>
                <w:rFonts w:ascii="Arial" w:hAnsi="Arial" w:cs="Arial"/>
                <w:bCs/>
                <w:sz w:val="20"/>
                <w:szCs w:val="20"/>
              </w:rPr>
              <w:t>Subgroup to prepare tree planting initial draft for review at the next meeting</w:t>
            </w:r>
          </w:p>
        </w:tc>
        <w:tc>
          <w:tcPr>
            <w:tcW w:w="3341" w:type="dxa"/>
            <w:tcBorders>
              <w:top w:val="single" w:sz="6" w:space="0" w:color="auto"/>
              <w:left w:val="single" w:sz="6" w:space="0" w:color="auto"/>
              <w:bottom w:val="single" w:sz="6" w:space="0" w:color="auto"/>
              <w:right w:val="single" w:sz="6" w:space="0" w:color="auto"/>
            </w:tcBorders>
          </w:tcPr>
          <w:p w14:paraId="5AE75A04" w14:textId="4FFA754A" w:rsidR="003E012B" w:rsidRDefault="003E012B" w:rsidP="003E012B">
            <w:pPr>
              <w:rPr>
                <w:rFonts w:ascii="Arial" w:hAnsi="Arial" w:cs="Arial"/>
                <w:bCs/>
                <w:sz w:val="20"/>
                <w:szCs w:val="20"/>
              </w:rPr>
            </w:pPr>
            <w:r>
              <w:rPr>
                <w:rFonts w:ascii="Arial" w:hAnsi="Arial" w:cs="Arial"/>
                <w:bCs/>
                <w:sz w:val="20"/>
                <w:szCs w:val="20"/>
              </w:rPr>
              <w:t xml:space="preserve">May </w:t>
            </w:r>
            <w:r w:rsidR="00E76028">
              <w:rPr>
                <w:rFonts w:ascii="Arial" w:hAnsi="Arial" w:cs="Arial"/>
                <w:bCs/>
                <w:sz w:val="20"/>
                <w:szCs w:val="20"/>
              </w:rPr>
              <w:t>22 – draft reviewed at the meeting and action replaced by 50.5</w:t>
            </w:r>
          </w:p>
          <w:p w14:paraId="50576057" w14:textId="6A51B05A" w:rsidR="0091101A" w:rsidRDefault="0091101A" w:rsidP="003E012B">
            <w:pPr>
              <w:rPr>
                <w:rFonts w:ascii="Arial" w:hAnsi="Arial" w:cs="Arial"/>
                <w:bCs/>
                <w:sz w:val="20"/>
                <w:szCs w:val="20"/>
              </w:rPr>
            </w:pPr>
            <w:r>
              <w:rPr>
                <w:rFonts w:ascii="Arial" w:hAnsi="Arial" w:cs="Arial"/>
                <w:bCs/>
                <w:sz w:val="20"/>
                <w:szCs w:val="20"/>
              </w:rPr>
              <w:t xml:space="preserve">Jan 22 </w:t>
            </w:r>
            <w:r w:rsidR="00786556">
              <w:rPr>
                <w:rFonts w:ascii="Arial" w:hAnsi="Arial" w:cs="Arial"/>
                <w:bCs/>
                <w:sz w:val="20"/>
                <w:szCs w:val="20"/>
              </w:rPr>
              <w:t>–</w:t>
            </w:r>
            <w:r>
              <w:rPr>
                <w:rFonts w:ascii="Arial" w:hAnsi="Arial" w:cs="Arial"/>
                <w:bCs/>
                <w:sz w:val="20"/>
                <w:szCs w:val="20"/>
              </w:rPr>
              <w:t xml:space="preserve"> </w:t>
            </w:r>
            <w:r w:rsidR="00786556">
              <w:rPr>
                <w:rFonts w:ascii="Arial" w:hAnsi="Arial" w:cs="Arial"/>
                <w:bCs/>
                <w:sz w:val="20"/>
                <w:szCs w:val="20"/>
              </w:rPr>
              <w:t>meeting of subgroup arranged for 25</w:t>
            </w:r>
            <w:r w:rsidR="00786556" w:rsidRPr="00786556">
              <w:rPr>
                <w:rFonts w:ascii="Arial" w:hAnsi="Arial" w:cs="Arial"/>
                <w:bCs/>
                <w:sz w:val="20"/>
                <w:szCs w:val="20"/>
                <w:vertAlign w:val="superscript"/>
              </w:rPr>
              <w:t>th</w:t>
            </w:r>
            <w:r w:rsidR="00786556">
              <w:rPr>
                <w:rFonts w:ascii="Arial" w:hAnsi="Arial" w:cs="Arial"/>
                <w:bCs/>
                <w:sz w:val="20"/>
                <w:szCs w:val="20"/>
              </w:rPr>
              <w:t xml:space="preserve"> Jan</w:t>
            </w:r>
          </w:p>
          <w:p w14:paraId="28948E04" w14:textId="749D4470" w:rsidR="000C190B" w:rsidRDefault="000C190B" w:rsidP="000C190B">
            <w:pPr>
              <w:rPr>
                <w:rFonts w:ascii="Arial" w:hAnsi="Arial" w:cs="Arial"/>
                <w:bCs/>
                <w:sz w:val="20"/>
                <w:szCs w:val="20"/>
              </w:rPr>
            </w:pPr>
            <w:r>
              <w:rPr>
                <w:rFonts w:ascii="Arial" w:hAnsi="Arial" w:cs="Arial"/>
                <w:bCs/>
                <w:sz w:val="20"/>
                <w:szCs w:val="20"/>
              </w:rPr>
              <w:t>Sep 21 – group not yet met</w:t>
            </w:r>
          </w:p>
        </w:tc>
        <w:tc>
          <w:tcPr>
            <w:tcW w:w="1134" w:type="dxa"/>
            <w:tcBorders>
              <w:top w:val="single" w:sz="6" w:space="0" w:color="auto"/>
              <w:left w:val="single" w:sz="6" w:space="0" w:color="auto"/>
              <w:bottom w:val="single" w:sz="6" w:space="0" w:color="auto"/>
              <w:right w:val="single" w:sz="4" w:space="0" w:color="auto"/>
            </w:tcBorders>
          </w:tcPr>
          <w:p w14:paraId="6619053E" w14:textId="2FDDD341" w:rsidR="000C190B" w:rsidRDefault="00E76028" w:rsidP="000C190B">
            <w:pPr>
              <w:rPr>
                <w:rFonts w:ascii="Arial" w:hAnsi="Arial" w:cs="Arial"/>
                <w:b/>
                <w:bCs/>
                <w:sz w:val="22"/>
                <w:szCs w:val="22"/>
              </w:rPr>
            </w:pPr>
            <w:r>
              <w:rPr>
                <w:rFonts w:ascii="Arial" w:hAnsi="Arial" w:cs="Arial"/>
                <w:b/>
                <w:bCs/>
                <w:sz w:val="22"/>
                <w:szCs w:val="22"/>
              </w:rPr>
              <w:t>CLOSED</w:t>
            </w:r>
          </w:p>
        </w:tc>
      </w:tr>
      <w:tr w:rsidR="000C190B" w:rsidRPr="00FE6B20" w14:paraId="7B794804" w14:textId="77777777" w:rsidTr="005F6090">
        <w:tc>
          <w:tcPr>
            <w:tcW w:w="986" w:type="dxa"/>
            <w:tcBorders>
              <w:top w:val="single" w:sz="6" w:space="0" w:color="auto"/>
              <w:left w:val="single" w:sz="4" w:space="0" w:color="auto"/>
              <w:bottom w:val="single" w:sz="6" w:space="0" w:color="auto"/>
              <w:right w:val="single" w:sz="6" w:space="0" w:color="auto"/>
            </w:tcBorders>
          </w:tcPr>
          <w:p w14:paraId="7A507070" w14:textId="77777777" w:rsidR="000C190B" w:rsidRDefault="000C190B" w:rsidP="000C190B">
            <w:pPr>
              <w:rPr>
                <w:rFonts w:ascii="Arial" w:hAnsi="Arial" w:cs="Arial"/>
                <w:bCs/>
                <w:sz w:val="20"/>
                <w:szCs w:val="20"/>
              </w:rPr>
            </w:pPr>
          </w:p>
        </w:tc>
        <w:tc>
          <w:tcPr>
            <w:tcW w:w="900" w:type="dxa"/>
            <w:tcBorders>
              <w:top w:val="single" w:sz="6" w:space="0" w:color="auto"/>
              <w:left w:val="single" w:sz="6" w:space="0" w:color="auto"/>
              <w:bottom w:val="single" w:sz="6" w:space="0" w:color="auto"/>
              <w:right w:val="single" w:sz="6" w:space="0" w:color="auto"/>
            </w:tcBorders>
          </w:tcPr>
          <w:p w14:paraId="7AF662EF" w14:textId="77777777" w:rsidR="000C190B" w:rsidRDefault="000C190B" w:rsidP="000C190B">
            <w:pPr>
              <w:rPr>
                <w:rFonts w:ascii="Arial" w:hAnsi="Arial" w:cs="Arial"/>
                <w:bCs/>
                <w:sz w:val="20"/>
                <w:szCs w:val="20"/>
              </w:rPr>
            </w:pPr>
          </w:p>
        </w:tc>
        <w:tc>
          <w:tcPr>
            <w:tcW w:w="3420" w:type="dxa"/>
            <w:tcBorders>
              <w:top w:val="single" w:sz="6" w:space="0" w:color="auto"/>
              <w:left w:val="single" w:sz="6" w:space="0" w:color="auto"/>
              <w:bottom w:val="single" w:sz="6" w:space="0" w:color="auto"/>
              <w:right w:val="single" w:sz="6" w:space="0" w:color="auto"/>
            </w:tcBorders>
          </w:tcPr>
          <w:p w14:paraId="593E5A8B" w14:textId="77777777" w:rsidR="000C190B" w:rsidRDefault="000C190B" w:rsidP="000C190B">
            <w:pPr>
              <w:pStyle w:val="ListNumber"/>
              <w:numPr>
                <w:ilvl w:val="0"/>
                <w:numId w:val="0"/>
              </w:numPr>
              <w:rPr>
                <w:rFonts w:ascii="Arial" w:hAnsi="Arial" w:cs="Arial"/>
                <w:bCs/>
                <w:sz w:val="20"/>
                <w:szCs w:val="20"/>
              </w:rPr>
            </w:pPr>
          </w:p>
        </w:tc>
        <w:tc>
          <w:tcPr>
            <w:tcW w:w="3341" w:type="dxa"/>
            <w:tcBorders>
              <w:top w:val="single" w:sz="6" w:space="0" w:color="auto"/>
              <w:left w:val="single" w:sz="6" w:space="0" w:color="auto"/>
              <w:bottom w:val="single" w:sz="6" w:space="0" w:color="auto"/>
              <w:right w:val="single" w:sz="6" w:space="0" w:color="auto"/>
            </w:tcBorders>
          </w:tcPr>
          <w:p w14:paraId="482459BE" w14:textId="77777777" w:rsidR="000C190B" w:rsidRDefault="000C190B" w:rsidP="000C190B">
            <w:pPr>
              <w:rPr>
                <w:rFonts w:ascii="Arial" w:hAnsi="Arial" w:cs="Arial"/>
                <w:bCs/>
                <w:sz w:val="20"/>
                <w:szCs w:val="20"/>
              </w:rPr>
            </w:pPr>
          </w:p>
        </w:tc>
        <w:tc>
          <w:tcPr>
            <w:tcW w:w="1134" w:type="dxa"/>
            <w:tcBorders>
              <w:top w:val="single" w:sz="6" w:space="0" w:color="auto"/>
              <w:left w:val="single" w:sz="6" w:space="0" w:color="auto"/>
              <w:bottom w:val="single" w:sz="6" w:space="0" w:color="auto"/>
              <w:right w:val="single" w:sz="4" w:space="0" w:color="auto"/>
            </w:tcBorders>
          </w:tcPr>
          <w:p w14:paraId="3593A04C" w14:textId="77777777" w:rsidR="000C190B" w:rsidRDefault="000C190B" w:rsidP="000C190B">
            <w:pPr>
              <w:rPr>
                <w:rFonts w:ascii="Arial" w:hAnsi="Arial" w:cs="Arial"/>
                <w:b/>
                <w:bCs/>
                <w:sz w:val="22"/>
                <w:szCs w:val="22"/>
              </w:rPr>
            </w:pPr>
          </w:p>
        </w:tc>
      </w:tr>
      <w:tr w:rsidR="000C190B" w:rsidRPr="00FE6B20" w14:paraId="333AAA06" w14:textId="77777777" w:rsidTr="005F6090">
        <w:tc>
          <w:tcPr>
            <w:tcW w:w="986" w:type="dxa"/>
            <w:tcBorders>
              <w:top w:val="single" w:sz="6" w:space="0" w:color="auto"/>
              <w:left w:val="single" w:sz="4" w:space="0" w:color="auto"/>
              <w:bottom w:val="single" w:sz="6" w:space="0" w:color="auto"/>
              <w:right w:val="single" w:sz="6" w:space="0" w:color="auto"/>
            </w:tcBorders>
          </w:tcPr>
          <w:p w14:paraId="7E6D6A0D" w14:textId="5C771AC0" w:rsidR="000C190B" w:rsidRDefault="000C190B" w:rsidP="000C190B">
            <w:pPr>
              <w:rPr>
                <w:rFonts w:ascii="Arial" w:hAnsi="Arial" w:cs="Arial"/>
                <w:bCs/>
                <w:sz w:val="20"/>
                <w:szCs w:val="20"/>
              </w:rPr>
            </w:pPr>
            <w:r>
              <w:rPr>
                <w:rFonts w:ascii="Arial" w:hAnsi="Arial" w:cs="Arial"/>
                <w:bCs/>
                <w:sz w:val="20"/>
                <w:szCs w:val="20"/>
              </w:rPr>
              <w:t>46.2</w:t>
            </w:r>
          </w:p>
        </w:tc>
        <w:tc>
          <w:tcPr>
            <w:tcW w:w="900" w:type="dxa"/>
            <w:tcBorders>
              <w:top w:val="single" w:sz="6" w:space="0" w:color="auto"/>
              <w:left w:val="single" w:sz="6" w:space="0" w:color="auto"/>
              <w:bottom w:val="single" w:sz="6" w:space="0" w:color="auto"/>
              <w:right w:val="single" w:sz="6" w:space="0" w:color="auto"/>
            </w:tcBorders>
          </w:tcPr>
          <w:p w14:paraId="468A81E3" w14:textId="604A29CA" w:rsidR="000C190B" w:rsidRDefault="000C190B" w:rsidP="000C190B">
            <w:pPr>
              <w:rPr>
                <w:rFonts w:ascii="Arial" w:hAnsi="Arial" w:cs="Arial"/>
                <w:bCs/>
                <w:sz w:val="20"/>
                <w:szCs w:val="20"/>
              </w:rPr>
            </w:pPr>
            <w:r>
              <w:rPr>
                <w:rFonts w:ascii="Arial" w:hAnsi="Arial" w:cs="Arial"/>
                <w:bCs/>
                <w:sz w:val="20"/>
                <w:szCs w:val="20"/>
              </w:rPr>
              <w:t>PT</w:t>
            </w:r>
          </w:p>
        </w:tc>
        <w:tc>
          <w:tcPr>
            <w:tcW w:w="3420" w:type="dxa"/>
            <w:tcBorders>
              <w:top w:val="single" w:sz="6" w:space="0" w:color="auto"/>
              <w:left w:val="single" w:sz="6" w:space="0" w:color="auto"/>
              <w:bottom w:val="single" w:sz="6" w:space="0" w:color="auto"/>
              <w:right w:val="single" w:sz="6" w:space="0" w:color="auto"/>
            </w:tcBorders>
          </w:tcPr>
          <w:p w14:paraId="4AA5C365" w14:textId="183215C2" w:rsidR="000C190B" w:rsidRDefault="000C190B" w:rsidP="000C190B">
            <w:pPr>
              <w:pStyle w:val="ListNumber"/>
              <w:numPr>
                <w:ilvl w:val="0"/>
                <w:numId w:val="0"/>
              </w:numPr>
              <w:rPr>
                <w:rFonts w:ascii="Arial" w:hAnsi="Arial" w:cs="Arial"/>
                <w:bCs/>
                <w:sz w:val="20"/>
                <w:szCs w:val="20"/>
              </w:rPr>
            </w:pPr>
            <w:r>
              <w:rPr>
                <w:rFonts w:ascii="Arial" w:hAnsi="Arial" w:cs="Arial"/>
                <w:bCs/>
                <w:sz w:val="20"/>
                <w:szCs w:val="20"/>
              </w:rPr>
              <w:t>Find out about how to engaged with LAs through Associations / other working groups</w:t>
            </w:r>
          </w:p>
        </w:tc>
        <w:tc>
          <w:tcPr>
            <w:tcW w:w="3341" w:type="dxa"/>
            <w:tcBorders>
              <w:top w:val="single" w:sz="6" w:space="0" w:color="auto"/>
              <w:left w:val="single" w:sz="6" w:space="0" w:color="auto"/>
              <w:bottom w:val="single" w:sz="6" w:space="0" w:color="auto"/>
              <w:right w:val="single" w:sz="6" w:space="0" w:color="auto"/>
            </w:tcBorders>
          </w:tcPr>
          <w:p w14:paraId="3AF534B1" w14:textId="49C515BF" w:rsidR="00144408" w:rsidRDefault="00144408" w:rsidP="000C190B">
            <w:pPr>
              <w:rPr>
                <w:rFonts w:ascii="Arial" w:hAnsi="Arial" w:cs="Arial"/>
                <w:bCs/>
                <w:sz w:val="20"/>
                <w:szCs w:val="20"/>
              </w:rPr>
            </w:pPr>
            <w:r>
              <w:rPr>
                <w:rFonts w:ascii="Arial" w:hAnsi="Arial" w:cs="Arial"/>
                <w:bCs/>
                <w:sz w:val="20"/>
                <w:szCs w:val="20"/>
              </w:rPr>
              <w:t xml:space="preserve">May 22 – this action is to be closed as </w:t>
            </w:r>
            <w:r w:rsidR="0074347A">
              <w:rPr>
                <w:rFonts w:ascii="Arial" w:hAnsi="Arial" w:cs="Arial"/>
                <w:bCs/>
                <w:sz w:val="20"/>
                <w:szCs w:val="20"/>
              </w:rPr>
              <w:t>once stakeholder feedback has been collated (action 49.2) a new approach will be identified</w:t>
            </w:r>
          </w:p>
          <w:p w14:paraId="145E2782" w14:textId="26238014" w:rsidR="00ED661A" w:rsidRDefault="00ED661A" w:rsidP="000C190B">
            <w:pPr>
              <w:rPr>
                <w:rFonts w:ascii="Arial" w:hAnsi="Arial" w:cs="Arial"/>
                <w:bCs/>
                <w:sz w:val="20"/>
                <w:szCs w:val="20"/>
              </w:rPr>
            </w:pPr>
            <w:r>
              <w:rPr>
                <w:rFonts w:ascii="Arial" w:hAnsi="Arial" w:cs="Arial"/>
                <w:bCs/>
                <w:sz w:val="20"/>
                <w:szCs w:val="20"/>
              </w:rPr>
              <w:t>Jan 22 – still ongoing</w:t>
            </w:r>
          </w:p>
          <w:p w14:paraId="00F24EC7" w14:textId="647C6C93" w:rsidR="000C190B" w:rsidRDefault="000C190B" w:rsidP="000C190B">
            <w:pPr>
              <w:rPr>
                <w:rFonts w:ascii="Arial" w:hAnsi="Arial" w:cs="Arial"/>
                <w:bCs/>
                <w:sz w:val="20"/>
                <w:szCs w:val="20"/>
              </w:rPr>
            </w:pPr>
            <w:r>
              <w:rPr>
                <w:rFonts w:ascii="Arial" w:hAnsi="Arial" w:cs="Arial"/>
                <w:bCs/>
                <w:sz w:val="20"/>
                <w:szCs w:val="20"/>
              </w:rPr>
              <w:t>Sep 21 – still ongoing</w:t>
            </w:r>
          </w:p>
          <w:p w14:paraId="5445E30A" w14:textId="565E766E" w:rsidR="000C190B" w:rsidRDefault="000C190B" w:rsidP="000C190B">
            <w:pPr>
              <w:rPr>
                <w:rFonts w:ascii="Arial" w:hAnsi="Arial" w:cs="Arial"/>
                <w:bCs/>
                <w:sz w:val="20"/>
                <w:szCs w:val="20"/>
              </w:rPr>
            </w:pPr>
            <w:r>
              <w:rPr>
                <w:rFonts w:ascii="Arial" w:hAnsi="Arial" w:cs="Arial"/>
                <w:bCs/>
                <w:sz w:val="20"/>
                <w:szCs w:val="20"/>
              </w:rPr>
              <w:t>May 21 – work still required to address this</w:t>
            </w:r>
          </w:p>
        </w:tc>
        <w:tc>
          <w:tcPr>
            <w:tcW w:w="1134" w:type="dxa"/>
            <w:tcBorders>
              <w:top w:val="single" w:sz="6" w:space="0" w:color="auto"/>
              <w:left w:val="single" w:sz="6" w:space="0" w:color="auto"/>
              <w:bottom w:val="single" w:sz="6" w:space="0" w:color="auto"/>
              <w:right w:val="single" w:sz="4" w:space="0" w:color="auto"/>
            </w:tcBorders>
          </w:tcPr>
          <w:p w14:paraId="1823DF4F" w14:textId="4AA80CB8" w:rsidR="000C190B" w:rsidRDefault="0074347A" w:rsidP="000C190B">
            <w:pPr>
              <w:rPr>
                <w:rFonts w:ascii="Arial" w:hAnsi="Arial" w:cs="Arial"/>
                <w:b/>
                <w:bCs/>
                <w:sz w:val="22"/>
                <w:szCs w:val="22"/>
              </w:rPr>
            </w:pPr>
            <w:r>
              <w:rPr>
                <w:rFonts w:ascii="Arial" w:hAnsi="Arial" w:cs="Arial"/>
                <w:b/>
                <w:bCs/>
                <w:sz w:val="22"/>
                <w:szCs w:val="22"/>
              </w:rPr>
              <w:t>CLOSED</w:t>
            </w:r>
          </w:p>
        </w:tc>
      </w:tr>
      <w:tr w:rsidR="000C190B" w:rsidRPr="00FE6B20" w14:paraId="7656115C" w14:textId="77777777" w:rsidTr="005F6090">
        <w:tc>
          <w:tcPr>
            <w:tcW w:w="986" w:type="dxa"/>
            <w:tcBorders>
              <w:top w:val="single" w:sz="6" w:space="0" w:color="auto"/>
              <w:left w:val="single" w:sz="4" w:space="0" w:color="auto"/>
              <w:bottom w:val="single" w:sz="6" w:space="0" w:color="auto"/>
              <w:right w:val="single" w:sz="6" w:space="0" w:color="auto"/>
            </w:tcBorders>
          </w:tcPr>
          <w:p w14:paraId="49819BA5" w14:textId="1CEAEED6" w:rsidR="000C190B" w:rsidRDefault="000C190B" w:rsidP="000C190B">
            <w:pPr>
              <w:rPr>
                <w:rFonts w:ascii="Arial" w:hAnsi="Arial" w:cs="Arial"/>
                <w:bCs/>
                <w:sz w:val="20"/>
                <w:szCs w:val="20"/>
              </w:rPr>
            </w:pPr>
            <w:r>
              <w:rPr>
                <w:rFonts w:ascii="Arial" w:hAnsi="Arial" w:cs="Arial"/>
                <w:bCs/>
                <w:sz w:val="20"/>
                <w:szCs w:val="20"/>
              </w:rPr>
              <w:lastRenderedPageBreak/>
              <w:t>46.5</w:t>
            </w:r>
          </w:p>
        </w:tc>
        <w:tc>
          <w:tcPr>
            <w:tcW w:w="900" w:type="dxa"/>
            <w:tcBorders>
              <w:top w:val="single" w:sz="6" w:space="0" w:color="auto"/>
              <w:left w:val="single" w:sz="6" w:space="0" w:color="auto"/>
              <w:bottom w:val="single" w:sz="6" w:space="0" w:color="auto"/>
              <w:right w:val="single" w:sz="6" w:space="0" w:color="auto"/>
            </w:tcBorders>
          </w:tcPr>
          <w:p w14:paraId="0C3CF24B" w14:textId="7BD93BE4" w:rsidR="000C190B" w:rsidRDefault="000C190B" w:rsidP="000C190B">
            <w:pPr>
              <w:rPr>
                <w:rFonts w:ascii="Arial" w:hAnsi="Arial" w:cs="Arial"/>
                <w:bCs/>
                <w:sz w:val="20"/>
                <w:szCs w:val="20"/>
              </w:rPr>
            </w:pPr>
            <w:r>
              <w:rPr>
                <w:rFonts w:ascii="Arial" w:hAnsi="Arial" w:cs="Arial"/>
                <w:bCs/>
                <w:sz w:val="20"/>
                <w:szCs w:val="20"/>
              </w:rPr>
              <w:t>PT</w:t>
            </w:r>
          </w:p>
        </w:tc>
        <w:tc>
          <w:tcPr>
            <w:tcW w:w="3420" w:type="dxa"/>
            <w:tcBorders>
              <w:top w:val="single" w:sz="6" w:space="0" w:color="auto"/>
              <w:left w:val="single" w:sz="6" w:space="0" w:color="auto"/>
              <w:bottom w:val="single" w:sz="6" w:space="0" w:color="auto"/>
              <w:right w:val="single" w:sz="6" w:space="0" w:color="auto"/>
            </w:tcBorders>
          </w:tcPr>
          <w:p w14:paraId="1927E98F" w14:textId="57DB83DA" w:rsidR="000C190B" w:rsidRDefault="000C190B" w:rsidP="000C190B">
            <w:pPr>
              <w:pStyle w:val="ListNumber"/>
              <w:numPr>
                <w:ilvl w:val="0"/>
                <w:numId w:val="0"/>
              </w:numPr>
              <w:rPr>
                <w:rFonts w:ascii="Arial" w:hAnsi="Arial" w:cs="Arial"/>
                <w:bCs/>
                <w:sz w:val="20"/>
                <w:szCs w:val="20"/>
              </w:rPr>
            </w:pPr>
            <w:r>
              <w:rPr>
                <w:rFonts w:ascii="Arial" w:hAnsi="Arial" w:cs="Arial"/>
                <w:bCs/>
                <w:sz w:val="20"/>
                <w:szCs w:val="20"/>
              </w:rPr>
              <w:t>Prepare safety alert re fencing infringement</w:t>
            </w:r>
          </w:p>
        </w:tc>
        <w:tc>
          <w:tcPr>
            <w:tcW w:w="3341" w:type="dxa"/>
            <w:tcBorders>
              <w:top w:val="single" w:sz="6" w:space="0" w:color="auto"/>
              <w:left w:val="single" w:sz="6" w:space="0" w:color="auto"/>
              <w:bottom w:val="single" w:sz="6" w:space="0" w:color="auto"/>
              <w:right w:val="single" w:sz="6" w:space="0" w:color="auto"/>
            </w:tcBorders>
          </w:tcPr>
          <w:p w14:paraId="47D0EA08" w14:textId="545D4754" w:rsidR="00ED661A" w:rsidRDefault="00ED661A" w:rsidP="000C190B">
            <w:pPr>
              <w:rPr>
                <w:rFonts w:ascii="Arial" w:hAnsi="Arial" w:cs="Arial"/>
                <w:bCs/>
                <w:sz w:val="20"/>
                <w:szCs w:val="20"/>
              </w:rPr>
            </w:pPr>
            <w:r>
              <w:rPr>
                <w:rFonts w:ascii="Arial" w:hAnsi="Arial" w:cs="Arial"/>
                <w:bCs/>
                <w:sz w:val="20"/>
                <w:szCs w:val="20"/>
              </w:rPr>
              <w:t>Jan 22 – still awaiting confirmation from BPA that this information can be shared</w:t>
            </w:r>
          </w:p>
          <w:p w14:paraId="46AE5311" w14:textId="46DDD8BF" w:rsidR="000C190B" w:rsidRDefault="000C190B" w:rsidP="000C190B">
            <w:pPr>
              <w:rPr>
                <w:rFonts w:ascii="Arial" w:hAnsi="Arial" w:cs="Arial"/>
                <w:bCs/>
                <w:sz w:val="20"/>
                <w:szCs w:val="20"/>
              </w:rPr>
            </w:pPr>
            <w:r>
              <w:rPr>
                <w:rFonts w:ascii="Arial" w:hAnsi="Arial" w:cs="Arial"/>
                <w:bCs/>
                <w:sz w:val="20"/>
                <w:szCs w:val="20"/>
              </w:rPr>
              <w:t>Sep 21 – PT to request colleagues put into UKOPA format</w:t>
            </w:r>
          </w:p>
          <w:p w14:paraId="2B37E346" w14:textId="14C78E64" w:rsidR="000C190B" w:rsidRDefault="000C190B" w:rsidP="000C190B">
            <w:pPr>
              <w:rPr>
                <w:rFonts w:ascii="Arial" w:hAnsi="Arial" w:cs="Arial"/>
                <w:bCs/>
                <w:sz w:val="20"/>
                <w:szCs w:val="20"/>
              </w:rPr>
            </w:pPr>
            <w:r>
              <w:rPr>
                <w:rFonts w:ascii="Arial" w:hAnsi="Arial" w:cs="Arial"/>
                <w:bCs/>
                <w:sz w:val="20"/>
                <w:szCs w:val="20"/>
              </w:rPr>
              <w:t xml:space="preserve">May 21 – Not yet prepared </w:t>
            </w:r>
          </w:p>
        </w:tc>
        <w:tc>
          <w:tcPr>
            <w:tcW w:w="1134" w:type="dxa"/>
            <w:tcBorders>
              <w:top w:val="single" w:sz="6" w:space="0" w:color="auto"/>
              <w:left w:val="single" w:sz="6" w:space="0" w:color="auto"/>
              <w:bottom w:val="single" w:sz="6" w:space="0" w:color="auto"/>
              <w:right w:val="single" w:sz="4" w:space="0" w:color="auto"/>
            </w:tcBorders>
          </w:tcPr>
          <w:p w14:paraId="1A16C37B" w14:textId="0985EB66" w:rsidR="000C190B" w:rsidRDefault="000C190B" w:rsidP="000C190B">
            <w:pPr>
              <w:rPr>
                <w:rFonts w:ascii="Arial" w:hAnsi="Arial" w:cs="Arial"/>
                <w:b/>
                <w:bCs/>
                <w:sz w:val="22"/>
                <w:szCs w:val="22"/>
              </w:rPr>
            </w:pPr>
            <w:r>
              <w:rPr>
                <w:rFonts w:ascii="Arial" w:hAnsi="Arial" w:cs="Arial"/>
                <w:b/>
                <w:bCs/>
                <w:sz w:val="22"/>
                <w:szCs w:val="22"/>
              </w:rPr>
              <w:t>Ongoing</w:t>
            </w:r>
          </w:p>
        </w:tc>
      </w:tr>
      <w:tr w:rsidR="000C190B" w:rsidRPr="00FE6B20" w14:paraId="6F4DE347" w14:textId="77777777" w:rsidTr="005F6090">
        <w:tc>
          <w:tcPr>
            <w:tcW w:w="986" w:type="dxa"/>
            <w:tcBorders>
              <w:top w:val="single" w:sz="6" w:space="0" w:color="auto"/>
              <w:left w:val="single" w:sz="4" w:space="0" w:color="auto"/>
              <w:bottom w:val="single" w:sz="6" w:space="0" w:color="auto"/>
              <w:right w:val="single" w:sz="6" w:space="0" w:color="auto"/>
            </w:tcBorders>
          </w:tcPr>
          <w:p w14:paraId="398EB5D7" w14:textId="029AE97A" w:rsidR="000C190B" w:rsidRDefault="000C190B" w:rsidP="000C190B">
            <w:pPr>
              <w:rPr>
                <w:rFonts w:ascii="Arial" w:hAnsi="Arial" w:cs="Arial"/>
                <w:bCs/>
                <w:sz w:val="20"/>
                <w:szCs w:val="20"/>
              </w:rPr>
            </w:pPr>
            <w:r>
              <w:rPr>
                <w:rFonts w:ascii="Arial" w:hAnsi="Arial" w:cs="Arial"/>
                <w:bCs/>
                <w:sz w:val="20"/>
                <w:szCs w:val="20"/>
              </w:rPr>
              <w:t>46.7</w:t>
            </w:r>
          </w:p>
        </w:tc>
        <w:tc>
          <w:tcPr>
            <w:tcW w:w="900" w:type="dxa"/>
            <w:tcBorders>
              <w:top w:val="single" w:sz="6" w:space="0" w:color="auto"/>
              <w:left w:val="single" w:sz="6" w:space="0" w:color="auto"/>
              <w:bottom w:val="single" w:sz="6" w:space="0" w:color="auto"/>
              <w:right w:val="single" w:sz="6" w:space="0" w:color="auto"/>
            </w:tcBorders>
          </w:tcPr>
          <w:p w14:paraId="32E2C010" w14:textId="0BFBA838" w:rsidR="000C190B" w:rsidRDefault="000C190B" w:rsidP="000C190B">
            <w:pPr>
              <w:rPr>
                <w:rFonts w:ascii="Arial" w:hAnsi="Arial" w:cs="Arial"/>
                <w:bCs/>
                <w:sz w:val="20"/>
                <w:szCs w:val="20"/>
              </w:rPr>
            </w:pPr>
            <w:r>
              <w:rPr>
                <w:rFonts w:ascii="Arial" w:hAnsi="Arial" w:cs="Arial"/>
                <w:bCs/>
                <w:sz w:val="20"/>
                <w:szCs w:val="20"/>
              </w:rPr>
              <w:t>Subgroup</w:t>
            </w:r>
          </w:p>
        </w:tc>
        <w:tc>
          <w:tcPr>
            <w:tcW w:w="3420" w:type="dxa"/>
            <w:tcBorders>
              <w:top w:val="single" w:sz="6" w:space="0" w:color="auto"/>
              <w:left w:val="single" w:sz="6" w:space="0" w:color="auto"/>
              <w:bottom w:val="single" w:sz="6" w:space="0" w:color="auto"/>
              <w:right w:val="single" w:sz="6" w:space="0" w:color="auto"/>
            </w:tcBorders>
          </w:tcPr>
          <w:p w14:paraId="3FEF002D" w14:textId="507116FB" w:rsidR="000C190B" w:rsidRDefault="000C190B" w:rsidP="000C190B">
            <w:pPr>
              <w:pStyle w:val="ListNumber"/>
              <w:numPr>
                <w:ilvl w:val="0"/>
                <w:numId w:val="0"/>
              </w:numPr>
              <w:rPr>
                <w:rFonts w:ascii="Arial" w:hAnsi="Arial" w:cs="Arial"/>
                <w:bCs/>
                <w:sz w:val="20"/>
                <w:szCs w:val="20"/>
              </w:rPr>
            </w:pPr>
            <w:r>
              <w:rPr>
                <w:rFonts w:ascii="Arial" w:hAnsi="Arial" w:cs="Arial"/>
                <w:sz w:val="20"/>
                <w:szCs w:val="20"/>
              </w:rPr>
              <w:t>Hold initial meeting re hazard film development</w:t>
            </w:r>
          </w:p>
        </w:tc>
        <w:tc>
          <w:tcPr>
            <w:tcW w:w="3341" w:type="dxa"/>
            <w:tcBorders>
              <w:top w:val="single" w:sz="6" w:space="0" w:color="auto"/>
              <w:left w:val="single" w:sz="6" w:space="0" w:color="auto"/>
              <w:bottom w:val="single" w:sz="6" w:space="0" w:color="auto"/>
              <w:right w:val="single" w:sz="6" w:space="0" w:color="auto"/>
            </w:tcBorders>
          </w:tcPr>
          <w:p w14:paraId="1D18C2D3" w14:textId="3DB2EEA6" w:rsidR="0074347A" w:rsidRDefault="0074347A" w:rsidP="000C190B">
            <w:pPr>
              <w:rPr>
                <w:rFonts w:ascii="Arial" w:hAnsi="Arial" w:cs="Arial"/>
                <w:sz w:val="20"/>
                <w:szCs w:val="20"/>
              </w:rPr>
            </w:pPr>
            <w:r>
              <w:rPr>
                <w:rFonts w:ascii="Arial" w:hAnsi="Arial" w:cs="Arial"/>
                <w:sz w:val="20"/>
                <w:szCs w:val="20"/>
              </w:rPr>
              <w:t xml:space="preserve">May 22 – PT had initial meeting </w:t>
            </w:r>
            <w:r w:rsidR="009B21B0">
              <w:rPr>
                <w:rFonts w:ascii="Arial" w:hAnsi="Arial" w:cs="Arial"/>
                <w:sz w:val="20"/>
                <w:szCs w:val="20"/>
              </w:rPr>
              <w:t>and scoping subgroup to be set up</w:t>
            </w:r>
          </w:p>
          <w:p w14:paraId="029911F5" w14:textId="2BFCD233" w:rsidR="00AC4750" w:rsidRDefault="00AC4750" w:rsidP="000C190B">
            <w:pPr>
              <w:rPr>
                <w:rFonts w:ascii="Arial" w:hAnsi="Arial" w:cs="Arial"/>
                <w:sz w:val="20"/>
                <w:szCs w:val="20"/>
              </w:rPr>
            </w:pPr>
            <w:r>
              <w:rPr>
                <w:rFonts w:ascii="Arial" w:hAnsi="Arial" w:cs="Arial"/>
                <w:sz w:val="20"/>
                <w:szCs w:val="20"/>
              </w:rPr>
              <w:t xml:space="preserve">Jan 22 </w:t>
            </w:r>
            <w:r w:rsidR="00B94CE4">
              <w:rPr>
                <w:rFonts w:ascii="Arial" w:hAnsi="Arial" w:cs="Arial"/>
                <w:sz w:val="20"/>
                <w:szCs w:val="20"/>
              </w:rPr>
              <w:t>–</w:t>
            </w:r>
            <w:r>
              <w:rPr>
                <w:rFonts w:ascii="Arial" w:hAnsi="Arial" w:cs="Arial"/>
                <w:sz w:val="20"/>
                <w:szCs w:val="20"/>
              </w:rPr>
              <w:t xml:space="preserve"> </w:t>
            </w:r>
            <w:r w:rsidR="00B94CE4">
              <w:rPr>
                <w:rFonts w:ascii="Arial" w:hAnsi="Arial" w:cs="Arial"/>
                <w:sz w:val="20"/>
                <w:szCs w:val="20"/>
              </w:rPr>
              <w:t>CoC has followed up (outside of meeting</w:t>
            </w:r>
            <w:r w:rsidR="00ED4FC6">
              <w:rPr>
                <w:rFonts w:ascii="Arial" w:hAnsi="Arial" w:cs="Arial"/>
                <w:sz w:val="20"/>
                <w:szCs w:val="20"/>
              </w:rPr>
              <w:t>) to try and get things moving</w:t>
            </w:r>
          </w:p>
          <w:p w14:paraId="03E4CFF5" w14:textId="18F82466" w:rsidR="000C190B" w:rsidRDefault="000C190B" w:rsidP="000C190B">
            <w:pPr>
              <w:rPr>
                <w:rFonts w:ascii="Arial" w:hAnsi="Arial" w:cs="Arial"/>
                <w:sz w:val="20"/>
                <w:szCs w:val="20"/>
              </w:rPr>
            </w:pPr>
            <w:r>
              <w:rPr>
                <w:rFonts w:ascii="Arial" w:hAnsi="Arial" w:cs="Arial"/>
                <w:sz w:val="20"/>
                <w:szCs w:val="20"/>
              </w:rPr>
              <w:t>Sept 21 – Not meeting held, but KB is still happy to host. Decide at Jan meeting if this action should proceed</w:t>
            </w:r>
          </w:p>
          <w:p w14:paraId="4EE69A6F" w14:textId="7CA292C0" w:rsidR="000C190B" w:rsidRDefault="000C190B" w:rsidP="000C190B">
            <w:pPr>
              <w:rPr>
                <w:rFonts w:ascii="Arial" w:hAnsi="Arial" w:cs="Arial"/>
                <w:bCs/>
                <w:sz w:val="20"/>
                <w:szCs w:val="20"/>
              </w:rPr>
            </w:pPr>
            <w:r>
              <w:rPr>
                <w:rFonts w:ascii="Arial" w:hAnsi="Arial" w:cs="Arial"/>
                <w:sz w:val="20"/>
                <w:szCs w:val="20"/>
              </w:rPr>
              <w:t>May 21 – as per 46.6 no meeting held as no volunteers came for forward</w:t>
            </w:r>
          </w:p>
        </w:tc>
        <w:tc>
          <w:tcPr>
            <w:tcW w:w="1134" w:type="dxa"/>
            <w:tcBorders>
              <w:top w:val="single" w:sz="6" w:space="0" w:color="auto"/>
              <w:left w:val="single" w:sz="6" w:space="0" w:color="auto"/>
              <w:bottom w:val="single" w:sz="6" w:space="0" w:color="auto"/>
              <w:right w:val="single" w:sz="4" w:space="0" w:color="auto"/>
            </w:tcBorders>
          </w:tcPr>
          <w:p w14:paraId="7FBF773A" w14:textId="2C43A9E1" w:rsidR="000C190B" w:rsidRDefault="009B21B0" w:rsidP="000C190B">
            <w:pPr>
              <w:rPr>
                <w:rFonts w:ascii="Arial" w:hAnsi="Arial" w:cs="Arial"/>
                <w:b/>
                <w:bCs/>
                <w:sz w:val="22"/>
                <w:szCs w:val="22"/>
              </w:rPr>
            </w:pPr>
            <w:r>
              <w:rPr>
                <w:rFonts w:ascii="Arial" w:hAnsi="Arial" w:cs="Arial"/>
                <w:b/>
                <w:bCs/>
                <w:sz w:val="22"/>
                <w:szCs w:val="22"/>
              </w:rPr>
              <w:t>CLOSED</w:t>
            </w:r>
          </w:p>
        </w:tc>
      </w:tr>
      <w:tr w:rsidR="000C190B" w:rsidRPr="00FE6B20" w14:paraId="001302D4" w14:textId="77777777" w:rsidTr="005F6090">
        <w:tc>
          <w:tcPr>
            <w:tcW w:w="986" w:type="dxa"/>
            <w:tcBorders>
              <w:top w:val="single" w:sz="6" w:space="0" w:color="auto"/>
              <w:left w:val="single" w:sz="4" w:space="0" w:color="auto"/>
              <w:bottom w:val="single" w:sz="6" w:space="0" w:color="auto"/>
              <w:right w:val="single" w:sz="6" w:space="0" w:color="auto"/>
            </w:tcBorders>
          </w:tcPr>
          <w:p w14:paraId="1A151AB3" w14:textId="77777777" w:rsidR="000C190B" w:rsidRDefault="000C190B" w:rsidP="000C190B">
            <w:pPr>
              <w:rPr>
                <w:rFonts w:ascii="Arial" w:hAnsi="Arial" w:cs="Arial"/>
                <w:bCs/>
                <w:sz w:val="20"/>
                <w:szCs w:val="20"/>
              </w:rPr>
            </w:pPr>
          </w:p>
        </w:tc>
        <w:tc>
          <w:tcPr>
            <w:tcW w:w="900" w:type="dxa"/>
            <w:tcBorders>
              <w:top w:val="single" w:sz="6" w:space="0" w:color="auto"/>
              <w:left w:val="single" w:sz="6" w:space="0" w:color="auto"/>
              <w:bottom w:val="single" w:sz="6" w:space="0" w:color="auto"/>
              <w:right w:val="single" w:sz="6" w:space="0" w:color="auto"/>
            </w:tcBorders>
          </w:tcPr>
          <w:p w14:paraId="36ADFAE7" w14:textId="77777777" w:rsidR="000C190B" w:rsidRDefault="000C190B" w:rsidP="000C190B">
            <w:pPr>
              <w:rPr>
                <w:rFonts w:ascii="Arial" w:hAnsi="Arial" w:cs="Arial"/>
                <w:bCs/>
                <w:sz w:val="20"/>
                <w:szCs w:val="20"/>
              </w:rPr>
            </w:pPr>
          </w:p>
        </w:tc>
        <w:tc>
          <w:tcPr>
            <w:tcW w:w="3420" w:type="dxa"/>
            <w:tcBorders>
              <w:top w:val="single" w:sz="6" w:space="0" w:color="auto"/>
              <w:left w:val="single" w:sz="6" w:space="0" w:color="auto"/>
              <w:bottom w:val="single" w:sz="6" w:space="0" w:color="auto"/>
              <w:right w:val="single" w:sz="6" w:space="0" w:color="auto"/>
            </w:tcBorders>
          </w:tcPr>
          <w:p w14:paraId="4B7F3A65" w14:textId="77777777" w:rsidR="000C190B" w:rsidRDefault="000C190B" w:rsidP="000C190B">
            <w:pPr>
              <w:pStyle w:val="ListNumber"/>
              <w:numPr>
                <w:ilvl w:val="0"/>
                <w:numId w:val="0"/>
              </w:numPr>
              <w:rPr>
                <w:rFonts w:ascii="Arial" w:hAnsi="Arial" w:cs="Arial"/>
                <w:bCs/>
                <w:sz w:val="20"/>
                <w:szCs w:val="20"/>
              </w:rPr>
            </w:pPr>
          </w:p>
        </w:tc>
        <w:tc>
          <w:tcPr>
            <w:tcW w:w="3341" w:type="dxa"/>
            <w:tcBorders>
              <w:top w:val="single" w:sz="6" w:space="0" w:color="auto"/>
              <w:left w:val="single" w:sz="6" w:space="0" w:color="auto"/>
              <w:bottom w:val="single" w:sz="6" w:space="0" w:color="auto"/>
              <w:right w:val="single" w:sz="6" w:space="0" w:color="auto"/>
            </w:tcBorders>
          </w:tcPr>
          <w:p w14:paraId="6AF023A8" w14:textId="77777777" w:rsidR="000C190B" w:rsidRDefault="000C190B" w:rsidP="000C190B">
            <w:pPr>
              <w:rPr>
                <w:rFonts w:ascii="Arial" w:hAnsi="Arial" w:cs="Arial"/>
                <w:bCs/>
                <w:sz w:val="20"/>
                <w:szCs w:val="20"/>
              </w:rPr>
            </w:pPr>
          </w:p>
        </w:tc>
        <w:tc>
          <w:tcPr>
            <w:tcW w:w="1134" w:type="dxa"/>
            <w:tcBorders>
              <w:top w:val="single" w:sz="6" w:space="0" w:color="auto"/>
              <w:left w:val="single" w:sz="6" w:space="0" w:color="auto"/>
              <w:bottom w:val="single" w:sz="6" w:space="0" w:color="auto"/>
              <w:right w:val="single" w:sz="4" w:space="0" w:color="auto"/>
            </w:tcBorders>
          </w:tcPr>
          <w:p w14:paraId="1994E49C" w14:textId="77777777" w:rsidR="000C190B" w:rsidRDefault="000C190B" w:rsidP="000C190B">
            <w:pPr>
              <w:rPr>
                <w:rFonts w:ascii="Arial" w:hAnsi="Arial" w:cs="Arial"/>
                <w:b/>
                <w:bCs/>
                <w:sz w:val="22"/>
                <w:szCs w:val="22"/>
              </w:rPr>
            </w:pPr>
          </w:p>
        </w:tc>
      </w:tr>
      <w:tr w:rsidR="000C190B" w:rsidRPr="00FE6B20" w14:paraId="52E6C13F" w14:textId="77777777" w:rsidTr="005F6090">
        <w:tc>
          <w:tcPr>
            <w:tcW w:w="986" w:type="dxa"/>
            <w:tcBorders>
              <w:top w:val="single" w:sz="6" w:space="0" w:color="auto"/>
              <w:left w:val="single" w:sz="4" w:space="0" w:color="auto"/>
              <w:bottom w:val="single" w:sz="6" w:space="0" w:color="auto"/>
              <w:right w:val="single" w:sz="6" w:space="0" w:color="auto"/>
            </w:tcBorders>
          </w:tcPr>
          <w:p w14:paraId="4970C86C" w14:textId="77777777" w:rsidR="000C190B" w:rsidRPr="00155D23" w:rsidRDefault="000C190B" w:rsidP="000C190B">
            <w:pPr>
              <w:rPr>
                <w:rFonts w:ascii="Arial" w:hAnsi="Arial" w:cs="Arial"/>
                <w:bCs/>
                <w:sz w:val="20"/>
                <w:szCs w:val="20"/>
              </w:rPr>
            </w:pPr>
            <w:r w:rsidRPr="00155D23">
              <w:rPr>
                <w:rFonts w:ascii="Arial" w:hAnsi="Arial" w:cs="Arial"/>
                <w:bCs/>
                <w:sz w:val="20"/>
                <w:szCs w:val="20"/>
              </w:rPr>
              <w:t>42.4.2</w:t>
            </w:r>
          </w:p>
        </w:tc>
        <w:tc>
          <w:tcPr>
            <w:tcW w:w="900" w:type="dxa"/>
            <w:tcBorders>
              <w:top w:val="single" w:sz="6" w:space="0" w:color="auto"/>
              <w:left w:val="single" w:sz="6" w:space="0" w:color="auto"/>
              <w:bottom w:val="single" w:sz="6" w:space="0" w:color="auto"/>
              <w:right w:val="single" w:sz="6" w:space="0" w:color="auto"/>
            </w:tcBorders>
          </w:tcPr>
          <w:p w14:paraId="06C5B02E" w14:textId="77777777" w:rsidR="000C190B" w:rsidRPr="00155D23" w:rsidRDefault="000C190B" w:rsidP="000C190B">
            <w:pPr>
              <w:rPr>
                <w:rFonts w:ascii="Arial" w:hAnsi="Arial" w:cs="Arial"/>
                <w:bCs/>
                <w:sz w:val="20"/>
                <w:szCs w:val="20"/>
              </w:rPr>
            </w:pPr>
            <w:r w:rsidRPr="00155D23">
              <w:rPr>
                <w:rFonts w:ascii="Arial" w:hAnsi="Arial" w:cs="Arial"/>
                <w:bCs/>
                <w:sz w:val="20"/>
                <w:szCs w:val="20"/>
              </w:rPr>
              <w:t>NB</w:t>
            </w:r>
          </w:p>
        </w:tc>
        <w:tc>
          <w:tcPr>
            <w:tcW w:w="3420" w:type="dxa"/>
            <w:tcBorders>
              <w:top w:val="single" w:sz="6" w:space="0" w:color="auto"/>
              <w:left w:val="single" w:sz="6" w:space="0" w:color="auto"/>
              <w:bottom w:val="single" w:sz="6" w:space="0" w:color="auto"/>
              <w:right w:val="single" w:sz="6" w:space="0" w:color="auto"/>
            </w:tcBorders>
          </w:tcPr>
          <w:p w14:paraId="69047920" w14:textId="77777777" w:rsidR="000C190B" w:rsidRPr="00155D23" w:rsidRDefault="000C190B" w:rsidP="000C190B">
            <w:pPr>
              <w:pStyle w:val="ListNumber"/>
              <w:numPr>
                <w:ilvl w:val="0"/>
                <w:numId w:val="0"/>
              </w:numPr>
              <w:rPr>
                <w:rFonts w:ascii="Arial" w:hAnsi="Arial" w:cs="Arial"/>
                <w:bCs/>
                <w:sz w:val="20"/>
                <w:szCs w:val="20"/>
              </w:rPr>
            </w:pPr>
            <w:r w:rsidRPr="00155D23">
              <w:rPr>
                <w:rFonts w:ascii="Arial" w:hAnsi="Arial" w:cs="Arial"/>
                <w:bCs/>
                <w:sz w:val="20"/>
                <w:szCs w:val="20"/>
              </w:rPr>
              <w:t>Liaise with FARWG to share spreadsheet of LUP issues</w:t>
            </w:r>
          </w:p>
        </w:tc>
        <w:tc>
          <w:tcPr>
            <w:tcW w:w="3341" w:type="dxa"/>
            <w:tcBorders>
              <w:top w:val="single" w:sz="6" w:space="0" w:color="auto"/>
              <w:left w:val="single" w:sz="6" w:space="0" w:color="auto"/>
              <w:bottom w:val="single" w:sz="6" w:space="0" w:color="auto"/>
              <w:right w:val="single" w:sz="6" w:space="0" w:color="auto"/>
            </w:tcBorders>
          </w:tcPr>
          <w:p w14:paraId="161B3247" w14:textId="77777777" w:rsidR="00000000" w:rsidRDefault="009B21B0" w:rsidP="000C190B">
            <w:pPr>
              <w:rPr>
                <w:rFonts w:ascii="Arial" w:hAnsi="Arial" w:cs="Arial"/>
                <w:bCs/>
                <w:sz w:val="20"/>
                <w:szCs w:val="20"/>
              </w:rPr>
            </w:pPr>
            <w:r>
              <w:rPr>
                <w:rFonts w:ascii="Arial" w:hAnsi="Arial" w:cs="Arial"/>
                <w:bCs/>
                <w:sz w:val="20"/>
                <w:szCs w:val="20"/>
              </w:rPr>
              <w:t>May 22 – to remain on the action list a s r</w:t>
            </w:r>
          </w:p>
          <w:p w14:paraId="2F8CA80B" w14:textId="130DDE70" w:rsidR="009B21B0" w:rsidRDefault="009B21B0" w:rsidP="000C190B">
            <w:pPr>
              <w:rPr>
                <w:rFonts w:ascii="Arial" w:hAnsi="Arial" w:cs="Arial"/>
                <w:bCs/>
                <w:sz w:val="20"/>
                <w:szCs w:val="20"/>
              </w:rPr>
            </w:pPr>
            <w:r>
              <w:rPr>
                <w:rFonts w:ascii="Arial" w:hAnsi="Arial" w:cs="Arial"/>
                <w:bCs/>
                <w:sz w:val="20"/>
                <w:szCs w:val="20"/>
              </w:rPr>
              <w:t xml:space="preserve">May 22 – </w:t>
            </w:r>
            <w:r w:rsidR="00543097">
              <w:rPr>
                <w:rFonts w:ascii="Arial" w:hAnsi="Arial" w:cs="Arial"/>
                <w:bCs/>
                <w:sz w:val="20"/>
                <w:szCs w:val="20"/>
              </w:rPr>
              <w:t>ditto Jan 22</w:t>
            </w:r>
          </w:p>
          <w:p w14:paraId="3442DC41" w14:textId="3AD8F06F" w:rsidR="00C368F1" w:rsidRDefault="00C368F1" w:rsidP="000C190B">
            <w:pPr>
              <w:rPr>
                <w:rFonts w:ascii="Arial" w:hAnsi="Arial" w:cs="Arial"/>
                <w:bCs/>
                <w:sz w:val="20"/>
                <w:szCs w:val="20"/>
              </w:rPr>
            </w:pPr>
            <w:r>
              <w:rPr>
                <w:rFonts w:ascii="Arial" w:hAnsi="Arial" w:cs="Arial"/>
                <w:bCs/>
                <w:sz w:val="20"/>
                <w:szCs w:val="20"/>
              </w:rPr>
              <w:t>Jan 22 – this item is to remind open to remind people to share issues</w:t>
            </w:r>
          </w:p>
          <w:p w14:paraId="59530A2D" w14:textId="24A049FB" w:rsidR="000C190B" w:rsidRDefault="000C190B" w:rsidP="000C190B">
            <w:pPr>
              <w:rPr>
                <w:rFonts w:ascii="Arial" w:hAnsi="Arial" w:cs="Arial"/>
                <w:bCs/>
                <w:sz w:val="20"/>
                <w:szCs w:val="20"/>
              </w:rPr>
            </w:pPr>
            <w:r>
              <w:rPr>
                <w:rFonts w:ascii="Arial" w:hAnsi="Arial" w:cs="Arial"/>
                <w:bCs/>
                <w:sz w:val="20"/>
                <w:szCs w:val="20"/>
              </w:rPr>
              <w:t>Sep 21 – CF asked about the aim of this work. Examples are needed if UKOPA members want to challenge HSE regarding planning zones. Examples are still requested if members have them.</w:t>
            </w:r>
          </w:p>
          <w:p w14:paraId="0DC347B4" w14:textId="5CC3A9B9" w:rsidR="000C190B" w:rsidRDefault="000C190B" w:rsidP="000C190B">
            <w:pPr>
              <w:rPr>
                <w:rFonts w:ascii="Arial" w:hAnsi="Arial" w:cs="Arial"/>
                <w:bCs/>
                <w:sz w:val="20"/>
                <w:szCs w:val="20"/>
              </w:rPr>
            </w:pPr>
            <w:r>
              <w:rPr>
                <w:rFonts w:ascii="Arial" w:hAnsi="Arial" w:cs="Arial"/>
                <w:bCs/>
                <w:sz w:val="20"/>
                <w:szCs w:val="20"/>
              </w:rPr>
              <w:t>May 21 – this is to remain on the action list</w:t>
            </w:r>
          </w:p>
          <w:p w14:paraId="6BA7A51A" w14:textId="43FE4C56" w:rsidR="000C190B" w:rsidRDefault="000C190B" w:rsidP="000C190B">
            <w:pPr>
              <w:rPr>
                <w:rFonts w:ascii="Arial" w:hAnsi="Arial" w:cs="Arial"/>
                <w:bCs/>
                <w:sz w:val="20"/>
                <w:szCs w:val="20"/>
              </w:rPr>
            </w:pPr>
            <w:r>
              <w:rPr>
                <w:rFonts w:ascii="Arial" w:hAnsi="Arial" w:cs="Arial"/>
                <w:bCs/>
                <w:sz w:val="20"/>
                <w:szCs w:val="20"/>
              </w:rPr>
              <w:t>Jan 21</w:t>
            </w:r>
          </w:p>
          <w:p w14:paraId="1975C68A" w14:textId="77777777" w:rsidR="000C190B" w:rsidRDefault="000C190B" w:rsidP="000C190B">
            <w:pPr>
              <w:rPr>
                <w:rFonts w:ascii="Arial" w:hAnsi="Arial" w:cs="Arial"/>
                <w:bCs/>
                <w:sz w:val="20"/>
                <w:szCs w:val="20"/>
              </w:rPr>
            </w:pPr>
            <w:r>
              <w:rPr>
                <w:rFonts w:ascii="Arial" w:hAnsi="Arial" w:cs="Arial"/>
                <w:bCs/>
                <w:sz w:val="20"/>
                <w:szCs w:val="20"/>
              </w:rPr>
              <w:t>Sept/ Jun/ Jan 20</w:t>
            </w:r>
          </w:p>
          <w:p w14:paraId="564E6BC8" w14:textId="77777777" w:rsidR="000C190B" w:rsidRPr="00155D23" w:rsidRDefault="000C190B" w:rsidP="000C190B">
            <w:pPr>
              <w:rPr>
                <w:rFonts w:ascii="Arial" w:hAnsi="Arial" w:cs="Arial"/>
                <w:bCs/>
                <w:sz w:val="20"/>
                <w:szCs w:val="20"/>
              </w:rPr>
            </w:pPr>
            <w:r>
              <w:rPr>
                <w:rFonts w:ascii="Arial" w:hAnsi="Arial" w:cs="Arial"/>
                <w:bCs/>
                <w:sz w:val="20"/>
                <w:szCs w:val="20"/>
              </w:rPr>
              <w:t>The spreadsheet still needed to be updated, so if anyone has any issues that could be included they are requested to share with Graham Goodfellow the FARWG</w:t>
            </w:r>
          </w:p>
        </w:tc>
        <w:tc>
          <w:tcPr>
            <w:tcW w:w="1134" w:type="dxa"/>
            <w:tcBorders>
              <w:top w:val="single" w:sz="6" w:space="0" w:color="auto"/>
              <w:left w:val="single" w:sz="6" w:space="0" w:color="auto"/>
              <w:bottom w:val="single" w:sz="6" w:space="0" w:color="auto"/>
              <w:right w:val="single" w:sz="4" w:space="0" w:color="auto"/>
            </w:tcBorders>
          </w:tcPr>
          <w:p w14:paraId="1989B4B8" w14:textId="77777777" w:rsidR="000C190B" w:rsidRDefault="000C190B" w:rsidP="000C190B">
            <w:pPr>
              <w:rPr>
                <w:rFonts w:ascii="Arial" w:hAnsi="Arial" w:cs="Arial"/>
                <w:b/>
                <w:bCs/>
                <w:sz w:val="22"/>
                <w:szCs w:val="22"/>
              </w:rPr>
            </w:pPr>
            <w:r>
              <w:rPr>
                <w:rFonts w:ascii="Arial" w:hAnsi="Arial" w:cs="Arial"/>
                <w:b/>
                <w:bCs/>
                <w:sz w:val="22"/>
                <w:szCs w:val="22"/>
              </w:rPr>
              <w:t>Ongoing</w:t>
            </w:r>
          </w:p>
        </w:tc>
      </w:tr>
      <w:tr w:rsidR="000C190B" w:rsidRPr="00FE6B20" w14:paraId="3CC4030A" w14:textId="77777777" w:rsidTr="005F6090">
        <w:tc>
          <w:tcPr>
            <w:tcW w:w="986" w:type="dxa"/>
            <w:tcBorders>
              <w:top w:val="single" w:sz="6" w:space="0" w:color="auto"/>
              <w:left w:val="single" w:sz="4" w:space="0" w:color="auto"/>
              <w:bottom w:val="single" w:sz="6" w:space="0" w:color="auto"/>
              <w:right w:val="single" w:sz="6" w:space="0" w:color="auto"/>
            </w:tcBorders>
          </w:tcPr>
          <w:p w14:paraId="799075E2" w14:textId="77777777" w:rsidR="000C190B" w:rsidRPr="00155D23" w:rsidRDefault="000C190B" w:rsidP="000C190B">
            <w:pPr>
              <w:rPr>
                <w:rFonts w:ascii="Arial" w:hAnsi="Arial" w:cs="Arial"/>
                <w:bCs/>
                <w:sz w:val="20"/>
                <w:szCs w:val="20"/>
              </w:rPr>
            </w:pPr>
            <w:r w:rsidRPr="00155D23">
              <w:rPr>
                <w:rFonts w:ascii="Arial" w:hAnsi="Arial" w:cs="Arial"/>
                <w:bCs/>
                <w:sz w:val="20"/>
                <w:szCs w:val="20"/>
              </w:rPr>
              <w:t>42.4.3</w:t>
            </w:r>
          </w:p>
        </w:tc>
        <w:tc>
          <w:tcPr>
            <w:tcW w:w="900" w:type="dxa"/>
            <w:tcBorders>
              <w:top w:val="single" w:sz="6" w:space="0" w:color="auto"/>
              <w:left w:val="single" w:sz="6" w:space="0" w:color="auto"/>
              <w:bottom w:val="single" w:sz="6" w:space="0" w:color="auto"/>
              <w:right w:val="single" w:sz="6" w:space="0" w:color="auto"/>
            </w:tcBorders>
          </w:tcPr>
          <w:p w14:paraId="360763CD" w14:textId="77777777" w:rsidR="000C190B" w:rsidRPr="00155D23" w:rsidRDefault="000C190B" w:rsidP="000C190B">
            <w:pPr>
              <w:rPr>
                <w:rFonts w:ascii="Arial" w:hAnsi="Arial" w:cs="Arial"/>
                <w:bCs/>
                <w:sz w:val="20"/>
                <w:szCs w:val="20"/>
              </w:rPr>
            </w:pPr>
            <w:r w:rsidRPr="00155D23">
              <w:rPr>
                <w:rFonts w:ascii="Arial" w:hAnsi="Arial" w:cs="Arial"/>
                <w:bCs/>
                <w:sz w:val="20"/>
                <w:szCs w:val="20"/>
              </w:rPr>
              <w:t>NB / ALL</w:t>
            </w:r>
          </w:p>
        </w:tc>
        <w:tc>
          <w:tcPr>
            <w:tcW w:w="3420" w:type="dxa"/>
            <w:tcBorders>
              <w:top w:val="single" w:sz="6" w:space="0" w:color="auto"/>
              <w:left w:val="single" w:sz="6" w:space="0" w:color="auto"/>
              <w:bottom w:val="single" w:sz="6" w:space="0" w:color="auto"/>
              <w:right w:val="single" w:sz="6" w:space="0" w:color="auto"/>
            </w:tcBorders>
          </w:tcPr>
          <w:p w14:paraId="548C7D52" w14:textId="77777777" w:rsidR="000C190B" w:rsidRPr="00155D23" w:rsidRDefault="000C190B" w:rsidP="000C190B">
            <w:pPr>
              <w:pStyle w:val="ListNumber"/>
              <w:numPr>
                <w:ilvl w:val="0"/>
                <w:numId w:val="0"/>
              </w:numPr>
              <w:rPr>
                <w:rFonts w:ascii="Arial" w:hAnsi="Arial" w:cs="Arial"/>
                <w:bCs/>
                <w:sz w:val="20"/>
                <w:szCs w:val="20"/>
              </w:rPr>
            </w:pPr>
            <w:r w:rsidRPr="00155D23">
              <w:rPr>
                <w:rFonts w:ascii="Arial" w:hAnsi="Arial" w:cs="Arial"/>
                <w:bCs/>
                <w:sz w:val="20"/>
                <w:szCs w:val="20"/>
              </w:rPr>
              <w:t>Complete spreadsheet of councils visited and send back to NB – sent with minutes</w:t>
            </w:r>
          </w:p>
        </w:tc>
        <w:tc>
          <w:tcPr>
            <w:tcW w:w="3341" w:type="dxa"/>
            <w:tcBorders>
              <w:top w:val="single" w:sz="6" w:space="0" w:color="auto"/>
              <w:left w:val="single" w:sz="6" w:space="0" w:color="auto"/>
              <w:bottom w:val="single" w:sz="6" w:space="0" w:color="auto"/>
              <w:right w:val="single" w:sz="6" w:space="0" w:color="auto"/>
            </w:tcBorders>
          </w:tcPr>
          <w:p w14:paraId="4C5B427B" w14:textId="590C1EA7" w:rsidR="00543097" w:rsidRDefault="00543097" w:rsidP="000C190B">
            <w:pPr>
              <w:rPr>
                <w:rFonts w:ascii="Arial" w:hAnsi="Arial" w:cs="Arial"/>
                <w:bCs/>
                <w:sz w:val="20"/>
                <w:szCs w:val="20"/>
              </w:rPr>
            </w:pPr>
            <w:r>
              <w:rPr>
                <w:rFonts w:ascii="Arial" w:hAnsi="Arial" w:cs="Arial"/>
                <w:bCs/>
                <w:sz w:val="20"/>
                <w:szCs w:val="20"/>
              </w:rPr>
              <w:t xml:space="preserve">May 22 – awaiting information </w:t>
            </w:r>
            <w:r w:rsidR="00A50CE4">
              <w:rPr>
                <w:rFonts w:ascii="Arial" w:hAnsi="Arial" w:cs="Arial"/>
                <w:bCs/>
                <w:sz w:val="20"/>
                <w:szCs w:val="20"/>
              </w:rPr>
              <w:t>closed as 49.2 replaces the action</w:t>
            </w:r>
          </w:p>
          <w:p w14:paraId="7B9E1AD5" w14:textId="64DADB47" w:rsidR="003B1EAD" w:rsidRDefault="003B1EAD" w:rsidP="000C190B">
            <w:pPr>
              <w:rPr>
                <w:rFonts w:ascii="Arial" w:hAnsi="Arial" w:cs="Arial"/>
                <w:bCs/>
                <w:sz w:val="20"/>
                <w:szCs w:val="20"/>
              </w:rPr>
            </w:pPr>
            <w:r>
              <w:rPr>
                <w:rFonts w:ascii="Arial" w:hAnsi="Arial" w:cs="Arial"/>
                <w:bCs/>
                <w:sz w:val="20"/>
                <w:szCs w:val="20"/>
              </w:rPr>
              <w:t>Jan 22 – still awaiting completed forms</w:t>
            </w:r>
          </w:p>
          <w:p w14:paraId="56405545" w14:textId="7B9E1BD1" w:rsidR="000C190B" w:rsidRDefault="000C190B" w:rsidP="000C190B">
            <w:pPr>
              <w:rPr>
                <w:rFonts w:ascii="Arial" w:hAnsi="Arial" w:cs="Arial"/>
                <w:bCs/>
                <w:sz w:val="20"/>
                <w:szCs w:val="20"/>
              </w:rPr>
            </w:pPr>
            <w:r>
              <w:rPr>
                <w:rFonts w:ascii="Arial" w:hAnsi="Arial" w:cs="Arial"/>
                <w:bCs/>
                <w:sz w:val="20"/>
                <w:szCs w:val="20"/>
              </w:rPr>
              <w:t>Sep 21 – It is was requested that the spreadsheet be updated to include issues experienced with LAs that might feed into new action 48.1</w:t>
            </w:r>
          </w:p>
          <w:p w14:paraId="0FE68BC1" w14:textId="21F1D9E1" w:rsidR="000C190B" w:rsidRDefault="000C190B" w:rsidP="000C190B">
            <w:pPr>
              <w:rPr>
                <w:rFonts w:ascii="Arial" w:hAnsi="Arial" w:cs="Arial"/>
                <w:bCs/>
                <w:sz w:val="20"/>
                <w:szCs w:val="20"/>
              </w:rPr>
            </w:pPr>
            <w:r>
              <w:rPr>
                <w:rFonts w:ascii="Arial" w:hAnsi="Arial" w:cs="Arial"/>
                <w:bCs/>
                <w:sz w:val="20"/>
                <w:szCs w:val="20"/>
              </w:rPr>
              <w:t>May 21 – a decision required at the next meeting as to whether this should remain open</w:t>
            </w:r>
          </w:p>
          <w:p w14:paraId="2CB0A86E" w14:textId="09D01C9E" w:rsidR="000C190B" w:rsidRDefault="000C190B" w:rsidP="000C190B">
            <w:pPr>
              <w:rPr>
                <w:rFonts w:ascii="Arial" w:hAnsi="Arial" w:cs="Arial"/>
                <w:bCs/>
                <w:sz w:val="20"/>
                <w:szCs w:val="20"/>
              </w:rPr>
            </w:pPr>
            <w:r>
              <w:rPr>
                <w:rFonts w:ascii="Arial" w:hAnsi="Arial" w:cs="Arial"/>
                <w:bCs/>
                <w:sz w:val="20"/>
                <w:szCs w:val="20"/>
              </w:rPr>
              <w:t>Jan 21</w:t>
            </w:r>
          </w:p>
          <w:p w14:paraId="103A3E2F" w14:textId="77777777" w:rsidR="000C190B" w:rsidRDefault="000C190B" w:rsidP="000C190B">
            <w:pPr>
              <w:rPr>
                <w:rFonts w:ascii="Arial" w:hAnsi="Arial" w:cs="Arial"/>
                <w:bCs/>
                <w:sz w:val="20"/>
                <w:szCs w:val="20"/>
              </w:rPr>
            </w:pPr>
            <w:r>
              <w:rPr>
                <w:rFonts w:ascii="Arial" w:hAnsi="Arial" w:cs="Arial"/>
                <w:bCs/>
                <w:sz w:val="20"/>
                <w:szCs w:val="20"/>
              </w:rPr>
              <w:t>Sept / Jun/ Jan 20</w:t>
            </w:r>
          </w:p>
          <w:p w14:paraId="257049B9" w14:textId="77777777" w:rsidR="000C190B" w:rsidRPr="00155D23" w:rsidRDefault="000C190B" w:rsidP="000C190B">
            <w:pPr>
              <w:rPr>
                <w:rFonts w:ascii="Arial" w:hAnsi="Arial" w:cs="Arial"/>
                <w:bCs/>
                <w:sz w:val="20"/>
                <w:szCs w:val="20"/>
              </w:rPr>
            </w:pPr>
            <w:r>
              <w:rPr>
                <w:rFonts w:ascii="Arial" w:hAnsi="Arial" w:cs="Arial"/>
                <w:bCs/>
                <w:sz w:val="20"/>
                <w:szCs w:val="20"/>
              </w:rPr>
              <w:t>Some members had returned the spreadsheet, but this will be an ongoing action as more members carry out LA visits</w:t>
            </w:r>
          </w:p>
        </w:tc>
        <w:tc>
          <w:tcPr>
            <w:tcW w:w="1134" w:type="dxa"/>
            <w:tcBorders>
              <w:top w:val="single" w:sz="6" w:space="0" w:color="auto"/>
              <w:left w:val="single" w:sz="6" w:space="0" w:color="auto"/>
              <w:bottom w:val="single" w:sz="6" w:space="0" w:color="auto"/>
              <w:right w:val="single" w:sz="4" w:space="0" w:color="auto"/>
            </w:tcBorders>
          </w:tcPr>
          <w:p w14:paraId="5FC8FDF8" w14:textId="4C62777A" w:rsidR="000C190B" w:rsidRDefault="00A50CE4" w:rsidP="000C190B">
            <w:pPr>
              <w:rPr>
                <w:rFonts w:ascii="Arial" w:hAnsi="Arial" w:cs="Arial"/>
                <w:b/>
                <w:bCs/>
                <w:sz w:val="22"/>
                <w:szCs w:val="22"/>
              </w:rPr>
            </w:pPr>
            <w:r>
              <w:rPr>
                <w:rFonts w:ascii="Arial" w:hAnsi="Arial" w:cs="Arial"/>
                <w:b/>
                <w:bCs/>
                <w:sz w:val="22"/>
                <w:szCs w:val="22"/>
              </w:rPr>
              <w:t>CLOSED</w:t>
            </w:r>
          </w:p>
        </w:tc>
      </w:tr>
    </w:tbl>
    <w:p w14:paraId="442DDAE2" w14:textId="207C3B83" w:rsidR="00276DDD" w:rsidRPr="0082022D" w:rsidRDefault="00276DDD" w:rsidP="00276DDD">
      <w:pPr>
        <w:pStyle w:val="ListNumber"/>
        <w:numPr>
          <w:ilvl w:val="0"/>
          <w:numId w:val="0"/>
        </w:numPr>
        <w:rPr>
          <w:rFonts w:ascii="Arial" w:hAnsi="Arial" w:cs="Arial"/>
          <w:bCs/>
          <w:sz w:val="20"/>
          <w:szCs w:val="20"/>
        </w:rPr>
      </w:pPr>
    </w:p>
    <w:sectPr w:rsidR="00276DDD" w:rsidRPr="0082022D" w:rsidSect="00276DDD">
      <w:headerReference w:type="default" r:id="rId9"/>
      <w:footerReference w:type="default" r:id="rId10"/>
      <w:headerReference w:type="first" r:id="rId11"/>
      <w:footerReference w:type="first" r:id="rId12"/>
      <w:pgSz w:w="11906" w:h="16838" w:code="9"/>
      <w:pgMar w:top="709" w:right="1106" w:bottom="680" w:left="1134" w:header="72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CB563" w14:textId="77777777" w:rsidR="003D1239" w:rsidRDefault="003D1239">
      <w:r>
        <w:separator/>
      </w:r>
    </w:p>
  </w:endnote>
  <w:endnote w:type="continuationSeparator" w:id="0">
    <w:p w14:paraId="61D09FBB" w14:textId="77777777" w:rsidR="003D1239" w:rsidRDefault="003D1239">
      <w:r>
        <w:continuationSeparator/>
      </w:r>
    </w:p>
  </w:endnote>
  <w:endnote w:type="continuationNotice" w:id="1">
    <w:p w14:paraId="7F4740D6" w14:textId="77777777" w:rsidR="003D1239" w:rsidRDefault="003D12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45ADB" w14:textId="6E6BC670" w:rsidR="003179A7" w:rsidRPr="003179A7" w:rsidRDefault="00CD549F" w:rsidP="003179A7">
    <w:pPr>
      <w:pStyle w:val="Footer"/>
      <w:rPr>
        <w:sz w:val="16"/>
      </w:rPr>
    </w:pPr>
    <w:r>
      <w:rPr>
        <w:sz w:val="16"/>
      </w:rPr>
      <w:t>Prepared by NB</w:t>
    </w:r>
    <w:r w:rsidR="003179A7">
      <w:rPr>
        <w:sz w:val="16"/>
      </w:rPr>
      <w:t xml:space="preserve"> </w:t>
    </w:r>
    <w:r w:rsidR="005E336A">
      <w:rPr>
        <w:sz w:val="16"/>
      </w:rPr>
      <w:t>May</w:t>
    </w:r>
    <w:r w:rsidR="000D0A3A">
      <w:rPr>
        <w:sz w:val="16"/>
      </w:rPr>
      <w:t xml:space="preserve"> 2022</w:t>
    </w: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69F22" w14:textId="74C24CA0" w:rsidR="004A6C96" w:rsidRPr="00EC5711" w:rsidRDefault="004A6C96" w:rsidP="0047321F">
    <w:pPr>
      <w:pStyle w:val="Footer"/>
      <w:rPr>
        <w:sz w:val="16"/>
      </w:rPr>
    </w:pPr>
    <w:r>
      <w:rPr>
        <w:sz w:val="16"/>
      </w:rPr>
      <w:t>Prepared by NB</w:t>
    </w:r>
    <w:r w:rsidR="003179A7">
      <w:rPr>
        <w:sz w:val="16"/>
      </w:rPr>
      <w:t xml:space="preserve"> </w:t>
    </w:r>
    <w:r w:rsidR="00981E57">
      <w:rPr>
        <w:sz w:val="16"/>
      </w:rPr>
      <w:t>May</w:t>
    </w:r>
    <w:r w:rsidR="00B30C58">
      <w:rPr>
        <w:sz w:val="16"/>
      </w:rPr>
      <w:t xml:space="preserve"> 2022</w:t>
    </w:r>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8466B" w14:textId="77777777" w:rsidR="003D1239" w:rsidRDefault="003D1239">
      <w:r>
        <w:separator/>
      </w:r>
    </w:p>
  </w:footnote>
  <w:footnote w:type="continuationSeparator" w:id="0">
    <w:p w14:paraId="7472A525" w14:textId="77777777" w:rsidR="003D1239" w:rsidRDefault="003D1239">
      <w:r>
        <w:continuationSeparator/>
      </w:r>
    </w:p>
  </w:footnote>
  <w:footnote w:type="continuationNotice" w:id="1">
    <w:p w14:paraId="5ABDE147" w14:textId="77777777" w:rsidR="003D1239" w:rsidRDefault="003D12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3F5BE" w14:textId="77777777" w:rsidR="004A6C96" w:rsidRDefault="004A6C96">
    <w:pPr>
      <w:pStyle w:val="Header"/>
      <w:tabs>
        <w:tab w:val="clear" w:pos="4153"/>
        <w:tab w:val="clear" w:pos="8306"/>
        <w:tab w:val="left" w:pos="7980"/>
      </w:tabs>
    </w:pPr>
    <w:r>
      <w:rPr>
        <w:noProof/>
        <w:lang w:val="en-US" w:eastAsia="zh-CN"/>
      </w:rPr>
      <w:drawing>
        <wp:inline distT="0" distB="0" distL="0" distR="0" wp14:anchorId="09898AF7" wp14:editId="7CA4DBC0">
          <wp:extent cx="1371600" cy="334645"/>
          <wp:effectExtent l="0" t="0" r="0" b="0"/>
          <wp:docPr id="2" name="Picture 2" descr="ukopa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kopa 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334645"/>
                  </a:xfrm>
                  <a:prstGeom prst="rect">
                    <a:avLst/>
                  </a:prstGeom>
                  <a:noFill/>
                  <a:ln>
                    <a:noFill/>
                  </a:ln>
                </pic:spPr>
              </pic:pic>
            </a:graphicData>
          </a:graphic>
        </wp:inline>
      </w:drawing>
    </w:r>
    <w:r>
      <w:t xml:space="preserve">                  </w:t>
    </w:r>
    <w:r>
      <w:tab/>
      <w:t xml:space="preserve">     </w:t>
    </w:r>
  </w:p>
  <w:p w14:paraId="6F074912" w14:textId="77777777" w:rsidR="004A6C96" w:rsidRDefault="004A6C96">
    <w:pPr>
      <w:pStyle w:val="Header"/>
    </w:pPr>
    <w:r>
      <w:rPr>
        <w:noProof/>
        <w:sz w:val="20"/>
        <w:lang w:val="en-US" w:eastAsia="zh-CN"/>
      </w:rPr>
      <mc:AlternateContent>
        <mc:Choice Requires="wps">
          <w:drawing>
            <wp:anchor distT="4294967295" distB="4294967295" distL="114300" distR="114300" simplePos="0" relativeHeight="251658241" behindDoc="0" locked="0" layoutInCell="0" allowOverlap="1" wp14:anchorId="5B8F5387" wp14:editId="248448C6">
              <wp:simplePos x="0" y="0"/>
              <wp:positionH relativeFrom="column">
                <wp:posOffset>1485900</wp:posOffset>
              </wp:positionH>
              <wp:positionV relativeFrom="paragraph">
                <wp:posOffset>8254</wp:posOffset>
              </wp:positionV>
              <wp:extent cx="5143500" cy="0"/>
              <wp:effectExtent l="0" t="0" r="12700" b="2540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19050">
                        <a:solidFill>
                          <a:srgbClr val="3366F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6C8B4649" id="Line 2" o:spid="_x0000_s1026" style="position:absolute;z-index:25165824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17pt,.65pt" to="522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" o:allowincell="f" strokecolor="#36f" strokeweight="1.5pt"/>
          </w:pict>
        </mc:Fallback>
      </mc:AlternateContent>
    </w:r>
  </w:p>
  <w:p w14:paraId="058B2995" w14:textId="77777777" w:rsidR="004A6C96" w:rsidRDefault="004A6C96">
    <w:pPr>
      <w:pStyle w:val="Header"/>
      <w:rPr>
        <w:rFonts w:ascii="Verdana" w:hAnsi="Verdana"/>
        <w:b/>
        <w:sz w:val="16"/>
      </w:rPr>
    </w:pPr>
    <w:r>
      <w:rPr>
        <w:rFonts w:ascii="Verdana" w:hAnsi="Verdana"/>
        <w:b/>
        <w:sz w:val="16"/>
      </w:rPr>
      <w:t>United Kingdom Onshore Pipeline Operators’ Association</w:t>
    </w:r>
  </w:p>
  <w:p w14:paraId="46C6FE4A" w14:textId="77777777" w:rsidR="004A6C96" w:rsidRDefault="004A6C96">
    <w:pPr>
      <w:pStyle w:val="Header"/>
      <w:rPr>
        <w:rFonts w:ascii="Verdana" w:hAnsi="Verdana"/>
        <w:b/>
        <w:sz w:val="16"/>
      </w:rPr>
    </w:pPr>
  </w:p>
  <w:p w14:paraId="5B162975" w14:textId="77777777" w:rsidR="004A6C96" w:rsidRDefault="004A6C96">
    <w:pPr>
      <w:pStyle w:val="Header"/>
      <w:rPr>
        <w:rFonts w:ascii="Verdana" w:hAnsi="Verdana"/>
        <w:b/>
        <w:sz w:val="16"/>
      </w:rPr>
    </w:pPr>
    <w:r>
      <w:rPr>
        <w:rFonts w:ascii="Verdana" w:hAnsi="Verdana"/>
        <w:b/>
        <w:sz w:val="16"/>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4EA6E" w14:textId="5AFD0AEA" w:rsidR="004A6C96" w:rsidRDefault="004A6C96" w:rsidP="00276DDD">
    <w:pPr>
      <w:pStyle w:val="Header"/>
      <w:tabs>
        <w:tab w:val="clear" w:pos="4153"/>
        <w:tab w:val="clear" w:pos="8306"/>
        <w:tab w:val="left" w:pos="7980"/>
        <w:tab w:val="right" w:pos="10091"/>
      </w:tabs>
    </w:pPr>
    <w:r>
      <w:rPr>
        <w:noProof/>
        <w:lang w:val="en-US" w:eastAsia="zh-CN"/>
      </w:rPr>
      <w:drawing>
        <wp:inline distT="0" distB="0" distL="0" distR="0" wp14:anchorId="01E88889" wp14:editId="50CA9083">
          <wp:extent cx="1371600" cy="334645"/>
          <wp:effectExtent l="0" t="0" r="0" b="0"/>
          <wp:docPr id="1" name="Picture 1" descr="ukopa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kopa 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334645"/>
                  </a:xfrm>
                  <a:prstGeom prst="rect">
                    <a:avLst/>
                  </a:prstGeom>
                  <a:noFill/>
                  <a:ln>
                    <a:noFill/>
                  </a:ln>
                </pic:spPr>
              </pic:pic>
            </a:graphicData>
          </a:graphic>
        </wp:inline>
      </w:drawing>
    </w:r>
    <w:r>
      <w:t xml:space="preserve">                                                                        </w:t>
    </w:r>
    <w:r w:rsidR="003D4B88">
      <w:t xml:space="preserve">                UKOPA IWG/</w:t>
    </w:r>
    <w:r w:rsidR="00962986">
      <w:t>2</w:t>
    </w:r>
    <w:r w:rsidR="00E95F0A">
      <w:t>2</w:t>
    </w:r>
    <w:r w:rsidR="003D4B88">
      <w:t>/0</w:t>
    </w:r>
    <w:r w:rsidR="008A297B">
      <w:t>5</w:t>
    </w:r>
  </w:p>
  <w:p w14:paraId="1D2917C8" w14:textId="77777777" w:rsidR="004A6C96" w:rsidRDefault="004A6C96">
    <w:pPr>
      <w:pStyle w:val="Header"/>
    </w:pPr>
    <w:r>
      <w:rPr>
        <w:noProof/>
        <w:sz w:val="20"/>
        <w:lang w:val="en-US" w:eastAsia="zh-CN"/>
      </w:rPr>
      <mc:AlternateContent>
        <mc:Choice Requires="wps">
          <w:drawing>
            <wp:anchor distT="4294967295" distB="4294967295" distL="114300" distR="114300" simplePos="0" relativeHeight="251658240" behindDoc="0" locked="0" layoutInCell="0" allowOverlap="1" wp14:anchorId="0616D9E5" wp14:editId="35B1EAAD">
              <wp:simplePos x="0" y="0"/>
              <wp:positionH relativeFrom="column">
                <wp:posOffset>1485900</wp:posOffset>
              </wp:positionH>
              <wp:positionV relativeFrom="paragraph">
                <wp:posOffset>8254</wp:posOffset>
              </wp:positionV>
              <wp:extent cx="5143500" cy="0"/>
              <wp:effectExtent l="0" t="0" r="12700" b="2540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19050">
                        <a:solidFill>
                          <a:srgbClr val="3366F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421BBA96" id="Line 1" o:spid="_x0000_s1026" style="position:absolute;z-index:25165721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17pt,.65pt" to="522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" o:allowincell="f" strokecolor="#36f" strokeweight="1.5pt"/>
          </w:pict>
        </mc:Fallback>
      </mc:AlternateContent>
    </w:r>
  </w:p>
  <w:p w14:paraId="4C821EBC" w14:textId="77777777" w:rsidR="004A6C96" w:rsidRDefault="004A6C96">
    <w:pPr>
      <w:pStyle w:val="Header"/>
      <w:rPr>
        <w:rFonts w:ascii="Verdana" w:hAnsi="Verdana"/>
        <w:b/>
        <w:sz w:val="16"/>
      </w:rPr>
    </w:pPr>
    <w:r>
      <w:rPr>
        <w:rFonts w:ascii="Verdana" w:hAnsi="Verdana"/>
        <w:b/>
        <w:sz w:val="16"/>
      </w:rPr>
      <w:t>United Kingdom Onshore Pipeline Operators’ Association</w:t>
    </w:r>
  </w:p>
  <w:p w14:paraId="36E1EC49" w14:textId="77777777" w:rsidR="004A6C96" w:rsidRDefault="004A6C96">
    <w:pPr>
      <w:pStyle w:val="Header"/>
    </w:pPr>
    <w:r>
      <w:rPr>
        <w:rFonts w:ascii="Verdana" w:hAnsi="Verdana"/>
        <w:b/>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multilevel"/>
    <w:tmpl w:val="E5826768"/>
    <w:lvl w:ilvl="0">
      <w:start w:val="1"/>
      <w:numFmt w:val="decimal"/>
      <w:pStyle w:val="ListNumber"/>
      <w:lvlText w:val="%1."/>
      <w:lvlJc w:val="left"/>
      <w:pPr>
        <w:tabs>
          <w:tab w:val="num" w:pos="360"/>
        </w:tabs>
        <w:ind w:left="360" w:hanging="360"/>
      </w:pPr>
      <w:rPr>
        <w:b/>
        <w:color w:val="000000"/>
      </w:rPr>
    </w:lvl>
    <w:lvl w:ilvl="1">
      <w:start w:val="2"/>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3B4339AF"/>
    <w:multiLevelType w:val="hybridMultilevel"/>
    <w:tmpl w:val="217ACF50"/>
    <w:lvl w:ilvl="0" w:tplc="5F0A6F9C">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857459"/>
    <w:multiLevelType w:val="hybridMultilevel"/>
    <w:tmpl w:val="E78449A8"/>
    <w:lvl w:ilvl="0" w:tplc="8E10A1BA">
      <w:start w:val="1"/>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195530"/>
    <w:multiLevelType w:val="hybridMultilevel"/>
    <w:tmpl w:val="484267A8"/>
    <w:lvl w:ilvl="0" w:tplc="8764A082">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25196028">
    <w:abstractNumId w:val="0"/>
  </w:num>
  <w:num w:numId="2" w16cid:durableId="1000230524">
    <w:abstractNumId w:val="2"/>
  </w:num>
  <w:num w:numId="3" w16cid:durableId="35276525">
    <w:abstractNumId w:val="3"/>
  </w:num>
  <w:num w:numId="4" w16cid:durableId="1995179118">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8F0"/>
    <w:rsid w:val="00000988"/>
    <w:rsid w:val="00001D18"/>
    <w:rsid w:val="000058F0"/>
    <w:rsid w:val="000069F6"/>
    <w:rsid w:val="00006B1C"/>
    <w:rsid w:val="000074E3"/>
    <w:rsid w:val="000076ED"/>
    <w:rsid w:val="00010802"/>
    <w:rsid w:val="00013D0A"/>
    <w:rsid w:val="00015D0E"/>
    <w:rsid w:val="00022073"/>
    <w:rsid w:val="00023D59"/>
    <w:rsid w:val="00024BFA"/>
    <w:rsid w:val="0002530B"/>
    <w:rsid w:val="00027748"/>
    <w:rsid w:val="0003247E"/>
    <w:rsid w:val="00032514"/>
    <w:rsid w:val="00032955"/>
    <w:rsid w:val="00033D30"/>
    <w:rsid w:val="00034463"/>
    <w:rsid w:val="00035485"/>
    <w:rsid w:val="00036292"/>
    <w:rsid w:val="00036837"/>
    <w:rsid w:val="00036D11"/>
    <w:rsid w:val="00041A1B"/>
    <w:rsid w:val="0004359E"/>
    <w:rsid w:val="00044477"/>
    <w:rsid w:val="0004466D"/>
    <w:rsid w:val="00045B27"/>
    <w:rsid w:val="000466FC"/>
    <w:rsid w:val="0004685B"/>
    <w:rsid w:val="000502FC"/>
    <w:rsid w:val="0005059A"/>
    <w:rsid w:val="00053506"/>
    <w:rsid w:val="00053E06"/>
    <w:rsid w:val="00053ED5"/>
    <w:rsid w:val="00055696"/>
    <w:rsid w:val="00056768"/>
    <w:rsid w:val="00056A4A"/>
    <w:rsid w:val="000574CD"/>
    <w:rsid w:val="000601E0"/>
    <w:rsid w:val="00060813"/>
    <w:rsid w:val="00060AF7"/>
    <w:rsid w:val="00061604"/>
    <w:rsid w:val="00062160"/>
    <w:rsid w:val="00063E77"/>
    <w:rsid w:val="0006409C"/>
    <w:rsid w:val="0006441D"/>
    <w:rsid w:val="000676FB"/>
    <w:rsid w:val="0007417C"/>
    <w:rsid w:val="00074DE2"/>
    <w:rsid w:val="00074F35"/>
    <w:rsid w:val="000765E9"/>
    <w:rsid w:val="0007668B"/>
    <w:rsid w:val="00082103"/>
    <w:rsid w:val="000822D7"/>
    <w:rsid w:val="00084639"/>
    <w:rsid w:val="00084DC1"/>
    <w:rsid w:val="00085378"/>
    <w:rsid w:val="00085B97"/>
    <w:rsid w:val="00087B89"/>
    <w:rsid w:val="00087EF1"/>
    <w:rsid w:val="000A3366"/>
    <w:rsid w:val="000A4298"/>
    <w:rsid w:val="000A48BD"/>
    <w:rsid w:val="000A4BB0"/>
    <w:rsid w:val="000A55BB"/>
    <w:rsid w:val="000A5643"/>
    <w:rsid w:val="000A7AFE"/>
    <w:rsid w:val="000B0797"/>
    <w:rsid w:val="000B180E"/>
    <w:rsid w:val="000B195E"/>
    <w:rsid w:val="000B3569"/>
    <w:rsid w:val="000B3B18"/>
    <w:rsid w:val="000B5D15"/>
    <w:rsid w:val="000B705B"/>
    <w:rsid w:val="000C190B"/>
    <w:rsid w:val="000C47C5"/>
    <w:rsid w:val="000C6B73"/>
    <w:rsid w:val="000C74D2"/>
    <w:rsid w:val="000C7C12"/>
    <w:rsid w:val="000D08D2"/>
    <w:rsid w:val="000D0A3A"/>
    <w:rsid w:val="000D2A80"/>
    <w:rsid w:val="000D3C25"/>
    <w:rsid w:val="000D4ABC"/>
    <w:rsid w:val="000D7090"/>
    <w:rsid w:val="000E077A"/>
    <w:rsid w:val="000E450F"/>
    <w:rsid w:val="000E53F9"/>
    <w:rsid w:val="000E66F1"/>
    <w:rsid w:val="000F2437"/>
    <w:rsid w:val="000F74F2"/>
    <w:rsid w:val="001025F5"/>
    <w:rsid w:val="001031E9"/>
    <w:rsid w:val="001066D9"/>
    <w:rsid w:val="00107591"/>
    <w:rsid w:val="00107FAF"/>
    <w:rsid w:val="00112544"/>
    <w:rsid w:val="00112E93"/>
    <w:rsid w:val="001138F3"/>
    <w:rsid w:val="00113DA5"/>
    <w:rsid w:val="0011426C"/>
    <w:rsid w:val="001170FA"/>
    <w:rsid w:val="001200BC"/>
    <w:rsid w:val="001211EC"/>
    <w:rsid w:val="00124148"/>
    <w:rsid w:val="001246B1"/>
    <w:rsid w:val="00127856"/>
    <w:rsid w:val="001308DA"/>
    <w:rsid w:val="00130D5C"/>
    <w:rsid w:val="001333E0"/>
    <w:rsid w:val="001365B9"/>
    <w:rsid w:val="00137948"/>
    <w:rsid w:val="001409B7"/>
    <w:rsid w:val="00141C5D"/>
    <w:rsid w:val="00144408"/>
    <w:rsid w:val="00145D1F"/>
    <w:rsid w:val="00152B74"/>
    <w:rsid w:val="00152C01"/>
    <w:rsid w:val="0015323A"/>
    <w:rsid w:val="00153781"/>
    <w:rsid w:val="00153ECD"/>
    <w:rsid w:val="001552F2"/>
    <w:rsid w:val="001554BB"/>
    <w:rsid w:val="00155D23"/>
    <w:rsid w:val="001561B3"/>
    <w:rsid w:val="00161964"/>
    <w:rsid w:val="001664E3"/>
    <w:rsid w:val="00166906"/>
    <w:rsid w:val="001672ED"/>
    <w:rsid w:val="00167D54"/>
    <w:rsid w:val="0017020A"/>
    <w:rsid w:val="00173443"/>
    <w:rsid w:val="00174125"/>
    <w:rsid w:val="00175A6E"/>
    <w:rsid w:val="00175DC2"/>
    <w:rsid w:val="00175DF1"/>
    <w:rsid w:val="00175F61"/>
    <w:rsid w:val="00177835"/>
    <w:rsid w:val="00181D23"/>
    <w:rsid w:val="00182418"/>
    <w:rsid w:val="00182750"/>
    <w:rsid w:val="0018705D"/>
    <w:rsid w:val="00187C18"/>
    <w:rsid w:val="00187F12"/>
    <w:rsid w:val="00190A07"/>
    <w:rsid w:val="00193E15"/>
    <w:rsid w:val="00193FF0"/>
    <w:rsid w:val="001944FB"/>
    <w:rsid w:val="0019714A"/>
    <w:rsid w:val="001974B8"/>
    <w:rsid w:val="0019791F"/>
    <w:rsid w:val="001A2056"/>
    <w:rsid w:val="001A3D09"/>
    <w:rsid w:val="001A40D6"/>
    <w:rsid w:val="001A4731"/>
    <w:rsid w:val="001A5B6E"/>
    <w:rsid w:val="001A5E9A"/>
    <w:rsid w:val="001A6611"/>
    <w:rsid w:val="001B06AC"/>
    <w:rsid w:val="001B0AA2"/>
    <w:rsid w:val="001B0AB5"/>
    <w:rsid w:val="001B1376"/>
    <w:rsid w:val="001B5EC7"/>
    <w:rsid w:val="001C7660"/>
    <w:rsid w:val="001C7682"/>
    <w:rsid w:val="001C7B49"/>
    <w:rsid w:val="001D0185"/>
    <w:rsid w:val="001D0E1A"/>
    <w:rsid w:val="001D1578"/>
    <w:rsid w:val="001D184A"/>
    <w:rsid w:val="001D2E2C"/>
    <w:rsid w:val="001D39C9"/>
    <w:rsid w:val="001D4D78"/>
    <w:rsid w:val="001D6237"/>
    <w:rsid w:val="001D6868"/>
    <w:rsid w:val="001D6EC1"/>
    <w:rsid w:val="001D7D66"/>
    <w:rsid w:val="001E2797"/>
    <w:rsid w:val="001E35C1"/>
    <w:rsid w:val="001E3AEC"/>
    <w:rsid w:val="001E46D1"/>
    <w:rsid w:val="001E5731"/>
    <w:rsid w:val="001F029D"/>
    <w:rsid w:val="001F0938"/>
    <w:rsid w:val="001F0B0F"/>
    <w:rsid w:val="001F16F0"/>
    <w:rsid w:val="001F36D2"/>
    <w:rsid w:val="001F3755"/>
    <w:rsid w:val="001F7FAF"/>
    <w:rsid w:val="00201774"/>
    <w:rsid w:val="00202034"/>
    <w:rsid w:val="00203C5C"/>
    <w:rsid w:val="00203E92"/>
    <w:rsid w:val="00204F39"/>
    <w:rsid w:val="00205216"/>
    <w:rsid w:val="002059AA"/>
    <w:rsid w:val="00210D3D"/>
    <w:rsid w:val="002117ED"/>
    <w:rsid w:val="002123EE"/>
    <w:rsid w:val="00212815"/>
    <w:rsid w:val="002128ED"/>
    <w:rsid w:val="00212DFA"/>
    <w:rsid w:val="0021550B"/>
    <w:rsid w:val="00215652"/>
    <w:rsid w:val="00217A15"/>
    <w:rsid w:val="00220907"/>
    <w:rsid w:val="00221F08"/>
    <w:rsid w:val="0022224B"/>
    <w:rsid w:val="002253EB"/>
    <w:rsid w:val="00225831"/>
    <w:rsid w:val="00230266"/>
    <w:rsid w:val="00230B26"/>
    <w:rsid w:val="0023208F"/>
    <w:rsid w:val="00232709"/>
    <w:rsid w:val="002333B2"/>
    <w:rsid w:val="00234528"/>
    <w:rsid w:val="0023473D"/>
    <w:rsid w:val="00234F93"/>
    <w:rsid w:val="00235FDE"/>
    <w:rsid w:val="00236442"/>
    <w:rsid w:val="002365CD"/>
    <w:rsid w:val="00236A08"/>
    <w:rsid w:val="00240896"/>
    <w:rsid w:val="002412B4"/>
    <w:rsid w:val="0024238B"/>
    <w:rsid w:val="00243D94"/>
    <w:rsid w:val="002445CE"/>
    <w:rsid w:val="00244714"/>
    <w:rsid w:val="00244A4E"/>
    <w:rsid w:val="00250259"/>
    <w:rsid w:val="0025404C"/>
    <w:rsid w:val="00254DFF"/>
    <w:rsid w:val="00255920"/>
    <w:rsid w:val="00256D77"/>
    <w:rsid w:val="002601AF"/>
    <w:rsid w:val="0026051E"/>
    <w:rsid w:val="002616FB"/>
    <w:rsid w:val="002622C6"/>
    <w:rsid w:val="00262660"/>
    <w:rsid w:val="00265086"/>
    <w:rsid w:val="00266EA5"/>
    <w:rsid w:val="002724FC"/>
    <w:rsid w:val="00273704"/>
    <w:rsid w:val="00274774"/>
    <w:rsid w:val="002758CD"/>
    <w:rsid w:val="00276DDD"/>
    <w:rsid w:val="00277095"/>
    <w:rsid w:val="00284334"/>
    <w:rsid w:val="00284E24"/>
    <w:rsid w:val="00285450"/>
    <w:rsid w:val="00285E9F"/>
    <w:rsid w:val="0028653F"/>
    <w:rsid w:val="00286F78"/>
    <w:rsid w:val="0028773B"/>
    <w:rsid w:val="00290FCD"/>
    <w:rsid w:val="00294C06"/>
    <w:rsid w:val="0029584F"/>
    <w:rsid w:val="002958B3"/>
    <w:rsid w:val="00297D97"/>
    <w:rsid w:val="002A0606"/>
    <w:rsid w:val="002A0BE4"/>
    <w:rsid w:val="002A2967"/>
    <w:rsid w:val="002A2F03"/>
    <w:rsid w:val="002A3F66"/>
    <w:rsid w:val="002A4846"/>
    <w:rsid w:val="002A534E"/>
    <w:rsid w:val="002A579B"/>
    <w:rsid w:val="002A60BB"/>
    <w:rsid w:val="002A710E"/>
    <w:rsid w:val="002A7348"/>
    <w:rsid w:val="002A7C6D"/>
    <w:rsid w:val="002A7D63"/>
    <w:rsid w:val="002B22EC"/>
    <w:rsid w:val="002B40B5"/>
    <w:rsid w:val="002B48B2"/>
    <w:rsid w:val="002B5A2C"/>
    <w:rsid w:val="002B6758"/>
    <w:rsid w:val="002B69DD"/>
    <w:rsid w:val="002C1DFA"/>
    <w:rsid w:val="002C42D3"/>
    <w:rsid w:val="002C4FBC"/>
    <w:rsid w:val="002C598B"/>
    <w:rsid w:val="002C63FB"/>
    <w:rsid w:val="002C70C5"/>
    <w:rsid w:val="002C7292"/>
    <w:rsid w:val="002C7FDF"/>
    <w:rsid w:val="002D01DB"/>
    <w:rsid w:val="002D0527"/>
    <w:rsid w:val="002D0F41"/>
    <w:rsid w:val="002D58F1"/>
    <w:rsid w:val="002D6889"/>
    <w:rsid w:val="002E0C80"/>
    <w:rsid w:val="002E2194"/>
    <w:rsid w:val="002E35E4"/>
    <w:rsid w:val="002E3B1C"/>
    <w:rsid w:val="002E4CB4"/>
    <w:rsid w:val="002E4E40"/>
    <w:rsid w:val="002E6A3B"/>
    <w:rsid w:val="002E7E0E"/>
    <w:rsid w:val="002F10A4"/>
    <w:rsid w:val="002F1B48"/>
    <w:rsid w:val="002F1E9D"/>
    <w:rsid w:val="002F3AD6"/>
    <w:rsid w:val="002F5FD2"/>
    <w:rsid w:val="002F5FE6"/>
    <w:rsid w:val="002F61B9"/>
    <w:rsid w:val="003039EF"/>
    <w:rsid w:val="00303B52"/>
    <w:rsid w:val="003066BB"/>
    <w:rsid w:val="003076DE"/>
    <w:rsid w:val="00310130"/>
    <w:rsid w:val="003106F0"/>
    <w:rsid w:val="00310873"/>
    <w:rsid w:val="00311989"/>
    <w:rsid w:val="00311B24"/>
    <w:rsid w:val="00312908"/>
    <w:rsid w:val="003148B1"/>
    <w:rsid w:val="00314B5C"/>
    <w:rsid w:val="00314D4D"/>
    <w:rsid w:val="0031569C"/>
    <w:rsid w:val="00315715"/>
    <w:rsid w:val="003179A7"/>
    <w:rsid w:val="003222F3"/>
    <w:rsid w:val="00323085"/>
    <w:rsid w:val="00323C94"/>
    <w:rsid w:val="00324171"/>
    <w:rsid w:val="00324245"/>
    <w:rsid w:val="00324386"/>
    <w:rsid w:val="003246AD"/>
    <w:rsid w:val="00325D03"/>
    <w:rsid w:val="00327834"/>
    <w:rsid w:val="003301BC"/>
    <w:rsid w:val="00331341"/>
    <w:rsid w:val="003314C7"/>
    <w:rsid w:val="0033169F"/>
    <w:rsid w:val="00333EC9"/>
    <w:rsid w:val="0033432B"/>
    <w:rsid w:val="003354E8"/>
    <w:rsid w:val="00337146"/>
    <w:rsid w:val="003401FE"/>
    <w:rsid w:val="003419D3"/>
    <w:rsid w:val="00342066"/>
    <w:rsid w:val="00342493"/>
    <w:rsid w:val="00343ED4"/>
    <w:rsid w:val="003449B8"/>
    <w:rsid w:val="003466BB"/>
    <w:rsid w:val="00346992"/>
    <w:rsid w:val="00351DD4"/>
    <w:rsid w:val="00352400"/>
    <w:rsid w:val="00352E5D"/>
    <w:rsid w:val="003541F3"/>
    <w:rsid w:val="003556E4"/>
    <w:rsid w:val="003561B8"/>
    <w:rsid w:val="003563D8"/>
    <w:rsid w:val="0035649E"/>
    <w:rsid w:val="00356829"/>
    <w:rsid w:val="003607DC"/>
    <w:rsid w:val="00360A9E"/>
    <w:rsid w:val="003613A4"/>
    <w:rsid w:val="003615A9"/>
    <w:rsid w:val="00362D4F"/>
    <w:rsid w:val="00362E20"/>
    <w:rsid w:val="003633C4"/>
    <w:rsid w:val="00364373"/>
    <w:rsid w:val="00365F34"/>
    <w:rsid w:val="00367077"/>
    <w:rsid w:val="00371540"/>
    <w:rsid w:val="003727DB"/>
    <w:rsid w:val="00372A0F"/>
    <w:rsid w:val="00372E3B"/>
    <w:rsid w:val="00375662"/>
    <w:rsid w:val="003771FA"/>
    <w:rsid w:val="00377E77"/>
    <w:rsid w:val="00380182"/>
    <w:rsid w:val="003875EC"/>
    <w:rsid w:val="003911BD"/>
    <w:rsid w:val="003911E9"/>
    <w:rsid w:val="0039177F"/>
    <w:rsid w:val="003924D6"/>
    <w:rsid w:val="00392D7E"/>
    <w:rsid w:val="00393266"/>
    <w:rsid w:val="00393508"/>
    <w:rsid w:val="003944A0"/>
    <w:rsid w:val="00394810"/>
    <w:rsid w:val="00395475"/>
    <w:rsid w:val="003958A9"/>
    <w:rsid w:val="00395CD2"/>
    <w:rsid w:val="00396020"/>
    <w:rsid w:val="00396EB8"/>
    <w:rsid w:val="00396EF5"/>
    <w:rsid w:val="00397B03"/>
    <w:rsid w:val="003A0185"/>
    <w:rsid w:val="003A1D0A"/>
    <w:rsid w:val="003A44F5"/>
    <w:rsid w:val="003A6914"/>
    <w:rsid w:val="003A6BB5"/>
    <w:rsid w:val="003A7F93"/>
    <w:rsid w:val="003B019F"/>
    <w:rsid w:val="003B1EAD"/>
    <w:rsid w:val="003B29A5"/>
    <w:rsid w:val="003B2C31"/>
    <w:rsid w:val="003B42C8"/>
    <w:rsid w:val="003B484F"/>
    <w:rsid w:val="003B4E50"/>
    <w:rsid w:val="003B64AE"/>
    <w:rsid w:val="003B72C5"/>
    <w:rsid w:val="003B74B7"/>
    <w:rsid w:val="003B7FA4"/>
    <w:rsid w:val="003C2465"/>
    <w:rsid w:val="003C3B1B"/>
    <w:rsid w:val="003C5AE4"/>
    <w:rsid w:val="003C7F39"/>
    <w:rsid w:val="003D088C"/>
    <w:rsid w:val="003D1239"/>
    <w:rsid w:val="003D1C2F"/>
    <w:rsid w:val="003D3BCC"/>
    <w:rsid w:val="003D466E"/>
    <w:rsid w:val="003D4B88"/>
    <w:rsid w:val="003D5C1F"/>
    <w:rsid w:val="003D638F"/>
    <w:rsid w:val="003D6B64"/>
    <w:rsid w:val="003D795F"/>
    <w:rsid w:val="003E012B"/>
    <w:rsid w:val="003E12D5"/>
    <w:rsid w:val="003E3E84"/>
    <w:rsid w:val="003E4D38"/>
    <w:rsid w:val="003E5BD5"/>
    <w:rsid w:val="003E7355"/>
    <w:rsid w:val="003F005D"/>
    <w:rsid w:val="003F0C31"/>
    <w:rsid w:val="003F1D3A"/>
    <w:rsid w:val="003F24E6"/>
    <w:rsid w:val="003F2F26"/>
    <w:rsid w:val="003F3C18"/>
    <w:rsid w:val="003F7521"/>
    <w:rsid w:val="00402BB6"/>
    <w:rsid w:val="00403491"/>
    <w:rsid w:val="00403696"/>
    <w:rsid w:val="004047B3"/>
    <w:rsid w:val="00407FC4"/>
    <w:rsid w:val="0041066A"/>
    <w:rsid w:val="0041083D"/>
    <w:rsid w:val="0041235B"/>
    <w:rsid w:val="00416C08"/>
    <w:rsid w:val="00417C13"/>
    <w:rsid w:val="00420083"/>
    <w:rsid w:val="00420618"/>
    <w:rsid w:val="004220E8"/>
    <w:rsid w:val="00422A84"/>
    <w:rsid w:val="00422F30"/>
    <w:rsid w:val="00423675"/>
    <w:rsid w:val="00425302"/>
    <w:rsid w:val="004258A9"/>
    <w:rsid w:val="004279A3"/>
    <w:rsid w:val="0043030F"/>
    <w:rsid w:val="004346BE"/>
    <w:rsid w:val="00434C6B"/>
    <w:rsid w:val="004359F8"/>
    <w:rsid w:val="00435E3E"/>
    <w:rsid w:val="004363F8"/>
    <w:rsid w:val="00437F9C"/>
    <w:rsid w:val="0044060B"/>
    <w:rsid w:val="0044188B"/>
    <w:rsid w:val="00441BCA"/>
    <w:rsid w:val="004422D5"/>
    <w:rsid w:val="00443DF1"/>
    <w:rsid w:val="0044410C"/>
    <w:rsid w:val="004470EA"/>
    <w:rsid w:val="004478AC"/>
    <w:rsid w:val="0045086A"/>
    <w:rsid w:val="00450EAA"/>
    <w:rsid w:val="00453E21"/>
    <w:rsid w:val="00454434"/>
    <w:rsid w:val="00454BC3"/>
    <w:rsid w:val="00454D67"/>
    <w:rsid w:val="00456307"/>
    <w:rsid w:val="00456465"/>
    <w:rsid w:val="00456827"/>
    <w:rsid w:val="00457643"/>
    <w:rsid w:val="00457B34"/>
    <w:rsid w:val="00457CD6"/>
    <w:rsid w:val="00462289"/>
    <w:rsid w:val="00466818"/>
    <w:rsid w:val="00466CEB"/>
    <w:rsid w:val="00470C0F"/>
    <w:rsid w:val="004715DF"/>
    <w:rsid w:val="0047321F"/>
    <w:rsid w:val="004741C8"/>
    <w:rsid w:val="00474716"/>
    <w:rsid w:val="00477156"/>
    <w:rsid w:val="00480B7F"/>
    <w:rsid w:val="00482963"/>
    <w:rsid w:val="00482F20"/>
    <w:rsid w:val="00490A56"/>
    <w:rsid w:val="00490A8F"/>
    <w:rsid w:val="00491A74"/>
    <w:rsid w:val="00493C24"/>
    <w:rsid w:val="00494276"/>
    <w:rsid w:val="00495C9D"/>
    <w:rsid w:val="00496E1F"/>
    <w:rsid w:val="004A07CA"/>
    <w:rsid w:val="004A0A5C"/>
    <w:rsid w:val="004A0F29"/>
    <w:rsid w:val="004A11EF"/>
    <w:rsid w:val="004A3884"/>
    <w:rsid w:val="004A438C"/>
    <w:rsid w:val="004A4CD3"/>
    <w:rsid w:val="004A5A53"/>
    <w:rsid w:val="004A69F2"/>
    <w:rsid w:val="004A6C96"/>
    <w:rsid w:val="004B096A"/>
    <w:rsid w:val="004B136C"/>
    <w:rsid w:val="004B2F1C"/>
    <w:rsid w:val="004B357F"/>
    <w:rsid w:val="004B4FEF"/>
    <w:rsid w:val="004B63F4"/>
    <w:rsid w:val="004B69FC"/>
    <w:rsid w:val="004C3641"/>
    <w:rsid w:val="004C3DF0"/>
    <w:rsid w:val="004C472F"/>
    <w:rsid w:val="004C6D63"/>
    <w:rsid w:val="004C7B1D"/>
    <w:rsid w:val="004D1D3A"/>
    <w:rsid w:val="004D336A"/>
    <w:rsid w:val="004D3CCA"/>
    <w:rsid w:val="004D4005"/>
    <w:rsid w:val="004D45E8"/>
    <w:rsid w:val="004D7AF7"/>
    <w:rsid w:val="004E28A7"/>
    <w:rsid w:val="004E2F52"/>
    <w:rsid w:val="004E60D0"/>
    <w:rsid w:val="004E735F"/>
    <w:rsid w:val="004E7539"/>
    <w:rsid w:val="004E76DA"/>
    <w:rsid w:val="004F340C"/>
    <w:rsid w:val="004F34DE"/>
    <w:rsid w:val="004F4BB6"/>
    <w:rsid w:val="004F66C7"/>
    <w:rsid w:val="00500025"/>
    <w:rsid w:val="0050005C"/>
    <w:rsid w:val="00500891"/>
    <w:rsid w:val="005029D0"/>
    <w:rsid w:val="00503311"/>
    <w:rsid w:val="00503AD1"/>
    <w:rsid w:val="00503B90"/>
    <w:rsid w:val="005043CD"/>
    <w:rsid w:val="00504486"/>
    <w:rsid w:val="00504988"/>
    <w:rsid w:val="005050F0"/>
    <w:rsid w:val="00505AA6"/>
    <w:rsid w:val="005074B3"/>
    <w:rsid w:val="005077FF"/>
    <w:rsid w:val="00507B9E"/>
    <w:rsid w:val="00507E9C"/>
    <w:rsid w:val="0051060A"/>
    <w:rsid w:val="00511DD1"/>
    <w:rsid w:val="00511DF4"/>
    <w:rsid w:val="005144F7"/>
    <w:rsid w:val="0051619C"/>
    <w:rsid w:val="00516459"/>
    <w:rsid w:val="005173BB"/>
    <w:rsid w:val="00523257"/>
    <w:rsid w:val="0052483D"/>
    <w:rsid w:val="005261FD"/>
    <w:rsid w:val="0052768E"/>
    <w:rsid w:val="00527D0D"/>
    <w:rsid w:val="005320E0"/>
    <w:rsid w:val="00533665"/>
    <w:rsid w:val="00533F22"/>
    <w:rsid w:val="00534EA7"/>
    <w:rsid w:val="005350DA"/>
    <w:rsid w:val="005404D5"/>
    <w:rsid w:val="00540CEA"/>
    <w:rsid w:val="00540E20"/>
    <w:rsid w:val="00541547"/>
    <w:rsid w:val="005426F2"/>
    <w:rsid w:val="00543097"/>
    <w:rsid w:val="00543140"/>
    <w:rsid w:val="00543744"/>
    <w:rsid w:val="00543E98"/>
    <w:rsid w:val="0054444F"/>
    <w:rsid w:val="005453FF"/>
    <w:rsid w:val="005503E5"/>
    <w:rsid w:val="005544C3"/>
    <w:rsid w:val="0055734C"/>
    <w:rsid w:val="005621B4"/>
    <w:rsid w:val="00562AF4"/>
    <w:rsid w:val="00562C1F"/>
    <w:rsid w:val="00562F75"/>
    <w:rsid w:val="005638E4"/>
    <w:rsid w:val="0056434D"/>
    <w:rsid w:val="0056500C"/>
    <w:rsid w:val="005653FD"/>
    <w:rsid w:val="00566A01"/>
    <w:rsid w:val="00572040"/>
    <w:rsid w:val="00576E2A"/>
    <w:rsid w:val="0057757B"/>
    <w:rsid w:val="00581DB4"/>
    <w:rsid w:val="0058211B"/>
    <w:rsid w:val="005822A6"/>
    <w:rsid w:val="00582FDB"/>
    <w:rsid w:val="00584C64"/>
    <w:rsid w:val="00590E2F"/>
    <w:rsid w:val="0059100B"/>
    <w:rsid w:val="0059109A"/>
    <w:rsid w:val="005917E6"/>
    <w:rsid w:val="005952A6"/>
    <w:rsid w:val="005954AA"/>
    <w:rsid w:val="00595A2D"/>
    <w:rsid w:val="00597542"/>
    <w:rsid w:val="005977F1"/>
    <w:rsid w:val="005A0350"/>
    <w:rsid w:val="005A05FA"/>
    <w:rsid w:val="005A3107"/>
    <w:rsid w:val="005A35E7"/>
    <w:rsid w:val="005A3D8B"/>
    <w:rsid w:val="005A6501"/>
    <w:rsid w:val="005B0263"/>
    <w:rsid w:val="005B1806"/>
    <w:rsid w:val="005B1C84"/>
    <w:rsid w:val="005B5885"/>
    <w:rsid w:val="005B5B53"/>
    <w:rsid w:val="005C1872"/>
    <w:rsid w:val="005C2FDD"/>
    <w:rsid w:val="005C46D5"/>
    <w:rsid w:val="005C642A"/>
    <w:rsid w:val="005C75FD"/>
    <w:rsid w:val="005D0C06"/>
    <w:rsid w:val="005D173F"/>
    <w:rsid w:val="005D1B7E"/>
    <w:rsid w:val="005D28A6"/>
    <w:rsid w:val="005D4A2D"/>
    <w:rsid w:val="005D6587"/>
    <w:rsid w:val="005D6945"/>
    <w:rsid w:val="005D72B3"/>
    <w:rsid w:val="005E04CC"/>
    <w:rsid w:val="005E04D5"/>
    <w:rsid w:val="005E13F6"/>
    <w:rsid w:val="005E2A9D"/>
    <w:rsid w:val="005E336A"/>
    <w:rsid w:val="005E3837"/>
    <w:rsid w:val="005E4E1F"/>
    <w:rsid w:val="005E4EAF"/>
    <w:rsid w:val="005E5D37"/>
    <w:rsid w:val="005E7707"/>
    <w:rsid w:val="005F03E1"/>
    <w:rsid w:val="005F05BE"/>
    <w:rsid w:val="005F0B44"/>
    <w:rsid w:val="005F0CF8"/>
    <w:rsid w:val="005F14D3"/>
    <w:rsid w:val="005F14DE"/>
    <w:rsid w:val="005F205F"/>
    <w:rsid w:val="005F34C8"/>
    <w:rsid w:val="005F5972"/>
    <w:rsid w:val="00600DED"/>
    <w:rsid w:val="006013F3"/>
    <w:rsid w:val="006019B9"/>
    <w:rsid w:val="00601F6A"/>
    <w:rsid w:val="006029E8"/>
    <w:rsid w:val="0060413D"/>
    <w:rsid w:val="00611F59"/>
    <w:rsid w:val="00612A18"/>
    <w:rsid w:val="00612EFF"/>
    <w:rsid w:val="00614D64"/>
    <w:rsid w:val="006159AC"/>
    <w:rsid w:val="00615B50"/>
    <w:rsid w:val="00616575"/>
    <w:rsid w:val="0061667F"/>
    <w:rsid w:val="006171C7"/>
    <w:rsid w:val="00620169"/>
    <w:rsid w:val="00620EB6"/>
    <w:rsid w:val="00621C1B"/>
    <w:rsid w:val="006223B1"/>
    <w:rsid w:val="00622A20"/>
    <w:rsid w:val="006230A4"/>
    <w:rsid w:val="0062434D"/>
    <w:rsid w:val="00624B9F"/>
    <w:rsid w:val="0062589D"/>
    <w:rsid w:val="0062626D"/>
    <w:rsid w:val="00626F3A"/>
    <w:rsid w:val="006314C4"/>
    <w:rsid w:val="00632F80"/>
    <w:rsid w:val="00632FFE"/>
    <w:rsid w:val="006343FC"/>
    <w:rsid w:val="00634E16"/>
    <w:rsid w:val="00634EE9"/>
    <w:rsid w:val="006358A5"/>
    <w:rsid w:val="006401D0"/>
    <w:rsid w:val="0064326D"/>
    <w:rsid w:val="006445B7"/>
    <w:rsid w:val="00646D04"/>
    <w:rsid w:val="00647B32"/>
    <w:rsid w:val="00651B86"/>
    <w:rsid w:val="0065532A"/>
    <w:rsid w:val="006561CA"/>
    <w:rsid w:val="0065671B"/>
    <w:rsid w:val="0066288E"/>
    <w:rsid w:val="0066445B"/>
    <w:rsid w:val="00665B1A"/>
    <w:rsid w:val="006666FC"/>
    <w:rsid w:val="00666DCD"/>
    <w:rsid w:val="00667FEF"/>
    <w:rsid w:val="00671048"/>
    <w:rsid w:val="00671911"/>
    <w:rsid w:val="00673FA4"/>
    <w:rsid w:val="00675794"/>
    <w:rsid w:val="0067589C"/>
    <w:rsid w:val="00676165"/>
    <w:rsid w:val="006764CE"/>
    <w:rsid w:val="006766AD"/>
    <w:rsid w:val="00677209"/>
    <w:rsid w:val="00677C7B"/>
    <w:rsid w:val="00680597"/>
    <w:rsid w:val="00680C73"/>
    <w:rsid w:val="00681E89"/>
    <w:rsid w:val="00683AE1"/>
    <w:rsid w:val="006847EC"/>
    <w:rsid w:val="0068546E"/>
    <w:rsid w:val="00690C7A"/>
    <w:rsid w:val="0069105C"/>
    <w:rsid w:val="006918B8"/>
    <w:rsid w:val="00691D1F"/>
    <w:rsid w:val="00695C1F"/>
    <w:rsid w:val="006972C9"/>
    <w:rsid w:val="006A2237"/>
    <w:rsid w:val="006A22AF"/>
    <w:rsid w:val="006A3CAF"/>
    <w:rsid w:val="006A6F0F"/>
    <w:rsid w:val="006B023D"/>
    <w:rsid w:val="006B2694"/>
    <w:rsid w:val="006B3F3F"/>
    <w:rsid w:val="006B69A7"/>
    <w:rsid w:val="006B6B24"/>
    <w:rsid w:val="006B6C6E"/>
    <w:rsid w:val="006B6CB2"/>
    <w:rsid w:val="006B7E0C"/>
    <w:rsid w:val="006C0964"/>
    <w:rsid w:val="006C342F"/>
    <w:rsid w:val="006C58AF"/>
    <w:rsid w:val="006C5B5E"/>
    <w:rsid w:val="006C61A4"/>
    <w:rsid w:val="006C66DA"/>
    <w:rsid w:val="006D0033"/>
    <w:rsid w:val="006D019B"/>
    <w:rsid w:val="006D01E7"/>
    <w:rsid w:val="006D0288"/>
    <w:rsid w:val="006D2646"/>
    <w:rsid w:val="006D2835"/>
    <w:rsid w:val="006D4876"/>
    <w:rsid w:val="006D4AFB"/>
    <w:rsid w:val="006D4E3C"/>
    <w:rsid w:val="006D7205"/>
    <w:rsid w:val="006E0A06"/>
    <w:rsid w:val="006E32EA"/>
    <w:rsid w:val="006E3DF9"/>
    <w:rsid w:val="006E6E92"/>
    <w:rsid w:val="006F0178"/>
    <w:rsid w:val="006F07A7"/>
    <w:rsid w:val="006F1E36"/>
    <w:rsid w:val="006F6F1D"/>
    <w:rsid w:val="00703C81"/>
    <w:rsid w:val="0070527D"/>
    <w:rsid w:val="00705D53"/>
    <w:rsid w:val="007068B3"/>
    <w:rsid w:val="00706F1B"/>
    <w:rsid w:val="00707B7A"/>
    <w:rsid w:val="00711162"/>
    <w:rsid w:val="00714B19"/>
    <w:rsid w:val="007151CF"/>
    <w:rsid w:val="00715BAF"/>
    <w:rsid w:val="00715FB4"/>
    <w:rsid w:val="007160E6"/>
    <w:rsid w:val="00716F76"/>
    <w:rsid w:val="0072481F"/>
    <w:rsid w:val="00724B1B"/>
    <w:rsid w:val="007251D6"/>
    <w:rsid w:val="00725265"/>
    <w:rsid w:val="00725433"/>
    <w:rsid w:val="007254ED"/>
    <w:rsid w:val="00726283"/>
    <w:rsid w:val="007270C1"/>
    <w:rsid w:val="0073053E"/>
    <w:rsid w:val="007312AE"/>
    <w:rsid w:val="00731950"/>
    <w:rsid w:val="00731C75"/>
    <w:rsid w:val="0073217E"/>
    <w:rsid w:val="00732F34"/>
    <w:rsid w:val="007333CE"/>
    <w:rsid w:val="007336FA"/>
    <w:rsid w:val="00740774"/>
    <w:rsid w:val="0074080D"/>
    <w:rsid w:val="007417B9"/>
    <w:rsid w:val="00742137"/>
    <w:rsid w:val="00742590"/>
    <w:rsid w:val="00742717"/>
    <w:rsid w:val="00742B23"/>
    <w:rsid w:val="0074347A"/>
    <w:rsid w:val="00745EDC"/>
    <w:rsid w:val="00750656"/>
    <w:rsid w:val="00751C5C"/>
    <w:rsid w:val="00752B17"/>
    <w:rsid w:val="00752B88"/>
    <w:rsid w:val="0075378D"/>
    <w:rsid w:val="007539D5"/>
    <w:rsid w:val="00753D72"/>
    <w:rsid w:val="00756031"/>
    <w:rsid w:val="00756B8A"/>
    <w:rsid w:val="00761771"/>
    <w:rsid w:val="00762E74"/>
    <w:rsid w:val="0076438E"/>
    <w:rsid w:val="00770264"/>
    <w:rsid w:val="00770374"/>
    <w:rsid w:val="007714E0"/>
    <w:rsid w:val="007737DD"/>
    <w:rsid w:val="007748DF"/>
    <w:rsid w:val="00775A06"/>
    <w:rsid w:val="00775C5E"/>
    <w:rsid w:val="00776A56"/>
    <w:rsid w:val="00784E51"/>
    <w:rsid w:val="00784ED9"/>
    <w:rsid w:val="007855A2"/>
    <w:rsid w:val="00786556"/>
    <w:rsid w:val="0078779B"/>
    <w:rsid w:val="00790689"/>
    <w:rsid w:val="007917EA"/>
    <w:rsid w:val="00792735"/>
    <w:rsid w:val="00793E49"/>
    <w:rsid w:val="007947B6"/>
    <w:rsid w:val="00795421"/>
    <w:rsid w:val="00795541"/>
    <w:rsid w:val="00796A1A"/>
    <w:rsid w:val="00796D96"/>
    <w:rsid w:val="00796DB9"/>
    <w:rsid w:val="007971D9"/>
    <w:rsid w:val="00797209"/>
    <w:rsid w:val="00797A00"/>
    <w:rsid w:val="00797ED6"/>
    <w:rsid w:val="00797FB9"/>
    <w:rsid w:val="007A0337"/>
    <w:rsid w:val="007A3EE0"/>
    <w:rsid w:val="007A478E"/>
    <w:rsid w:val="007A50FC"/>
    <w:rsid w:val="007A53CD"/>
    <w:rsid w:val="007A5DA6"/>
    <w:rsid w:val="007A7392"/>
    <w:rsid w:val="007B0987"/>
    <w:rsid w:val="007B1812"/>
    <w:rsid w:val="007B2207"/>
    <w:rsid w:val="007B45E8"/>
    <w:rsid w:val="007B63B0"/>
    <w:rsid w:val="007B7279"/>
    <w:rsid w:val="007B7C66"/>
    <w:rsid w:val="007B7DB1"/>
    <w:rsid w:val="007C1FC7"/>
    <w:rsid w:val="007C51A2"/>
    <w:rsid w:val="007C5883"/>
    <w:rsid w:val="007C6441"/>
    <w:rsid w:val="007C67E1"/>
    <w:rsid w:val="007C78F5"/>
    <w:rsid w:val="007D0713"/>
    <w:rsid w:val="007D40EE"/>
    <w:rsid w:val="007D5553"/>
    <w:rsid w:val="007D59F9"/>
    <w:rsid w:val="007E1175"/>
    <w:rsid w:val="007E1428"/>
    <w:rsid w:val="007E3985"/>
    <w:rsid w:val="007E415F"/>
    <w:rsid w:val="007E4971"/>
    <w:rsid w:val="007E6812"/>
    <w:rsid w:val="007E6AD0"/>
    <w:rsid w:val="007E79AD"/>
    <w:rsid w:val="007E7E2A"/>
    <w:rsid w:val="007E7F28"/>
    <w:rsid w:val="007F0EA2"/>
    <w:rsid w:val="007F0F64"/>
    <w:rsid w:val="007F0FEF"/>
    <w:rsid w:val="007F1276"/>
    <w:rsid w:val="007F1A9D"/>
    <w:rsid w:val="007F215F"/>
    <w:rsid w:val="007F2582"/>
    <w:rsid w:val="007F62CE"/>
    <w:rsid w:val="00800946"/>
    <w:rsid w:val="00800BDD"/>
    <w:rsid w:val="00803585"/>
    <w:rsid w:val="00805E96"/>
    <w:rsid w:val="0080678C"/>
    <w:rsid w:val="00806A0B"/>
    <w:rsid w:val="00811414"/>
    <w:rsid w:val="008124A9"/>
    <w:rsid w:val="00814EF7"/>
    <w:rsid w:val="008152B0"/>
    <w:rsid w:val="00821CDB"/>
    <w:rsid w:val="00822672"/>
    <w:rsid w:val="00822D41"/>
    <w:rsid w:val="0082353E"/>
    <w:rsid w:val="008240F9"/>
    <w:rsid w:val="00827062"/>
    <w:rsid w:val="008300CB"/>
    <w:rsid w:val="00830A81"/>
    <w:rsid w:val="00831456"/>
    <w:rsid w:val="00833398"/>
    <w:rsid w:val="00834FD5"/>
    <w:rsid w:val="00840109"/>
    <w:rsid w:val="008402DC"/>
    <w:rsid w:val="00841093"/>
    <w:rsid w:val="00842A2D"/>
    <w:rsid w:val="00842FB1"/>
    <w:rsid w:val="008438C6"/>
    <w:rsid w:val="00843C9B"/>
    <w:rsid w:val="00843DAB"/>
    <w:rsid w:val="00844C0E"/>
    <w:rsid w:val="00844D44"/>
    <w:rsid w:val="00845866"/>
    <w:rsid w:val="00850BB5"/>
    <w:rsid w:val="0085179E"/>
    <w:rsid w:val="008517D8"/>
    <w:rsid w:val="008541FC"/>
    <w:rsid w:val="0085440C"/>
    <w:rsid w:val="008568BF"/>
    <w:rsid w:val="00861ED0"/>
    <w:rsid w:val="00862A17"/>
    <w:rsid w:val="008630AA"/>
    <w:rsid w:val="00865139"/>
    <w:rsid w:val="008653C0"/>
    <w:rsid w:val="008655B1"/>
    <w:rsid w:val="00865C9E"/>
    <w:rsid w:val="0087239F"/>
    <w:rsid w:val="00872780"/>
    <w:rsid w:val="00874255"/>
    <w:rsid w:val="008758FE"/>
    <w:rsid w:val="00876EFE"/>
    <w:rsid w:val="00877F66"/>
    <w:rsid w:val="00882606"/>
    <w:rsid w:val="008835B0"/>
    <w:rsid w:val="008838DA"/>
    <w:rsid w:val="00883900"/>
    <w:rsid w:val="00884BBE"/>
    <w:rsid w:val="008867AF"/>
    <w:rsid w:val="008875A0"/>
    <w:rsid w:val="008875DB"/>
    <w:rsid w:val="008900F6"/>
    <w:rsid w:val="008931EB"/>
    <w:rsid w:val="008962E1"/>
    <w:rsid w:val="00896386"/>
    <w:rsid w:val="008A1F85"/>
    <w:rsid w:val="008A297B"/>
    <w:rsid w:val="008A68C1"/>
    <w:rsid w:val="008A7881"/>
    <w:rsid w:val="008A7D29"/>
    <w:rsid w:val="008B4AB0"/>
    <w:rsid w:val="008B4AFD"/>
    <w:rsid w:val="008B6613"/>
    <w:rsid w:val="008B7447"/>
    <w:rsid w:val="008B7A9A"/>
    <w:rsid w:val="008C06FA"/>
    <w:rsid w:val="008C2279"/>
    <w:rsid w:val="008C2974"/>
    <w:rsid w:val="008C35F7"/>
    <w:rsid w:val="008C4D51"/>
    <w:rsid w:val="008C6D65"/>
    <w:rsid w:val="008D1479"/>
    <w:rsid w:val="008D1B5C"/>
    <w:rsid w:val="008D1D6D"/>
    <w:rsid w:val="008D2C94"/>
    <w:rsid w:val="008D3C47"/>
    <w:rsid w:val="008D4BF2"/>
    <w:rsid w:val="008E1432"/>
    <w:rsid w:val="008E19E8"/>
    <w:rsid w:val="008E3A9E"/>
    <w:rsid w:val="008E43F6"/>
    <w:rsid w:val="008E4B09"/>
    <w:rsid w:val="008F1A9B"/>
    <w:rsid w:val="008F23BB"/>
    <w:rsid w:val="008F47A2"/>
    <w:rsid w:val="008F6485"/>
    <w:rsid w:val="008F64FA"/>
    <w:rsid w:val="00901EF4"/>
    <w:rsid w:val="00904AB2"/>
    <w:rsid w:val="00905895"/>
    <w:rsid w:val="009066D7"/>
    <w:rsid w:val="009079A6"/>
    <w:rsid w:val="0091101A"/>
    <w:rsid w:val="009114CF"/>
    <w:rsid w:val="00912260"/>
    <w:rsid w:val="00912BDB"/>
    <w:rsid w:val="00912D01"/>
    <w:rsid w:val="009138E9"/>
    <w:rsid w:val="0091393A"/>
    <w:rsid w:val="00914299"/>
    <w:rsid w:val="00914B18"/>
    <w:rsid w:val="0091583F"/>
    <w:rsid w:val="0092141A"/>
    <w:rsid w:val="00924776"/>
    <w:rsid w:val="0092573F"/>
    <w:rsid w:val="00925C79"/>
    <w:rsid w:val="009278AA"/>
    <w:rsid w:val="0093049D"/>
    <w:rsid w:val="00931295"/>
    <w:rsid w:val="009315EE"/>
    <w:rsid w:val="00932F75"/>
    <w:rsid w:val="00933829"/>
    <w:rsid w:val="00933EB5"/>
    <w:rsid w:val="0093538D"/>
    <w:rsid w:val="009359AC"/>
    <w:rsid w:val="009360AD"/>
    <w:rsid w:val="00937D09"/>
    <w:rsid w:val="00941029"/>
    <w:rsid w:val="00941460"/>
    <w:rsid w:val="00941497"/>
    <w:rsid w:val="00942B2C"/>
    <w:rsid w:val="009441B8"/>
    <w:rsid w:val="00945E82"/>
    <w:rsid w:val="00946234"/>
    <w:rsid w:val="00946544"/>
    <w:rsid w:val="00946A9E"/>
    <w:rsid w:val="00952195"/>
    <w:rsid w:val="00953B92"/>
    <w:rsid w:val="0095449E"/>
    <w:rsid w:val="00955CCE"/>
    <w:rsid w:val="00956594"/>
    <w:rsid w:val="009603B9"/>
    <w:rsid w:val="00961501"/>
    <w:rsid w:val="00961AF8"/>
    <w:rsid w:val="009622D9"/>
    <w:rsid w:val="00962986"/>
    <w:rsid w:val="00962C17"/>
    <w:rsid w:val="00964707"/>
    <w:rsid w:val="009667F0"/>
    <w:rsid w:val="0096692C"/>
    <w:rsid w:val="0096732C"/>
    <w:rsid w:val="0096784F"/>
    <w:rsid w:val="009706BC"/>
    <w:rsid w:val="00971162"/>
    <w:rsid w:val="009724BD"/>
    <w:rsid w:val="00972974"/>
    <w:rsid w:val="009732FC"/>
    <w:rsid w:val="00974461"/>
    <w:rsid w:val="00974493"/>
    <w:rsid w:val="009757B8"/>
    <w:rsid w:val="00980E22"/>
    <w:rsid w:val="00981E57"/>
    <w:rsid w:val="0098210F"/>
    <w:rsid w:val="00983D2C"/>
    <w:rsid w:val="00984C43"/>
    <w:rsid w:val="00985C51"/>
    <w:rsid w:val="00986F1A"/>
    <w:rsid w:val="00990474"/>
    <w:rsid w:val="00991BA0"/>
    <w:rsid w:val="00995B31"/>
    <w:rsid w:val="00996AB2"/>
    <w:rsid w:val="00996DD7"/>
    <w:rsid w:val="00996FB5"/>
    <w:rsid w:val="00997C37"/>
    <w:rsid w:val="009A1532"/>
    <w:rsid w:val="009A23AC"/>
    <w:rsid w:val="009A26F9"/>
    <w:rsid w:val="009A33C7"/>
    <w:rsid w:val="009A4548"/>
    <w:rsid w:val="009A69E8"/>
    <w:rsid w:val="009B197D"/>
    <w:rsid w:val="009B21B0"/>
    <w:rsid w:val="009B33F0"/>
    <w:rsid w:val="009B7307"/>
    <w:rsid w:val="009B73BD"/>
    <w:rsid w:val="009B768B"/>
    <w:rsid w:val="009C3E92"/>
    <w:rsid w:val="009C45C7"/>
    <w:rsid w:val="009C6108"/>
    <w:rsid w:val="009D1571"/>
    <w:rsid w:val="009D2085"/>
    <w:rsid w:val="009D24FA"/>
    <w:rsid w:val="009D5A26"/>
    <w:rsid w:val="009E01C1"/>
    <w:rsid w:val="009E3B84"/>
    <w:rsid w:val="009E422F"/>
    <w:rsid w:val="009E5368"/>
    <w:rsid w:val="009E5E38"/>
    <w:rsid w:val="009E7C9A"/>
    <w:rsid w:val="009F036B"/>
    <w:rsid w:val="009F0454"/>
    <w:rsid w:val="009F04B8"/>
    <w:rsid w:val="009F1548"/>
    <w:rsid w:val="009F2054"/>
    <w:rsid w:val="009F2915"/>
    <w:rsid w:val="009F32C5"/>
    <w:rsid w:val="009F4340"/>
    <w:rsid w:val="009F4B47"/>
    <w:rsid w:val="009F73CC"/>
    <w:rsid w:val="00A0021D"/>
    <w:rsid w:val="00A013FA"/>
    <w:rsid w:val="00A03038"/>
    <w:rsid w:val="00A069A9"/>
    <w:rsid w:val="00A06AA1"/>
    <w:rsid w:val="00A0709E"/>
    <w:rsid w:val="00A07D72"/>
    <w:rsid w:val="00A10193"/>
    <w:rsid w:val="00A102E3"/>
    <w:rsid w:val="00A10875"/>
    <w:rsid w:val="00A11DF1"/>
    <w:rsid w:val="00A133CC"/>
    <w:rsid w:val="00A14E6D"/>
    <w:rsid w:val="00A15BB1"/>
    <w:rsid w:val="00A16604"/>
    <w:rsid w:val="00A16F4C"/>
    <w:rsid w:val="00A1769A"/>
    <w:rsid w:val="00A20FE1"/>
    <w:rsid w:val="00A22150"/>
    <w:rsid w:val="00A228BB"/>
    <w:rsid w:val="00A23495"/>
    <w:rsid w:val="00A23AD9"/>
    <w:rsid w:val="00A24873"/>
    <w:rsid w:val="00A24AA4"/>
    <w:rsid w:val="00A25C6B"/>
    <w:rsid w:val="00A26981"/>
    <w:rsid w:val="00A3051A"/>
    <w:rsid w:val="00A32EFC"/>
    <w:rsid w:val="00A3426A"/>
    <w:rsid w:val="00A4103D"/>
    <w:rsid w:val="00A43DAF"/>
    <w:rsid w:val="00A443DF"/>
    <w:rsid w:val="00A45503"/>
    <w:rsid w:val="00A50053"/>
    <w:rsid w:val="00A50CE4"/>
    <w:rsid w:val="00A513F1"/>
    <w:rsid w:val="00A51849"/>
    <w:rsid w:val="00A52412"/>
    <w:rsid w:val="00A54249"/>
    <w:rsid w:val="00A55F3C"/>
    <w:rsid w:val="00A566B5"/>
    <w:rsid w:val="00A5687E"/>
    <w:rsid w:val="00A57835"/>
    <w:rsid w:val="00A628CD"/>
    <w:rsid w:val="00A629D8"/>
    <w:rsid w:val="00A62F63"/>
    <w:rsid w:val="00A7223D"/>
    <w:rsid w:val="00A723B5"/>
    <w:rsid w:val="00A72B9F"/>
    <w:rsid w:val="00A735C3"/>
    <w:rsid w:val="00A752E0"/>
    <w:rsid w:val="00A775C4"/>
    <w:rsid w:val="00A81013"/>
    <w:rsid w:val="00A81AB1"/>
    <w:rsid w:val="00A874D5"/>
    <w:rsid w:val="00A90106"/>
    <w:rsid w:val="00A90972"/>
    <w:rsid w:val="00A90DD4"/>
    <w:rsid w:val="00A941A8"/>
    <w:rsid w:val="00A95098"/>
    <w:rsid w:val="00A96282"/>
    <w:rsid w:val="00AA14B9"/>
    <w:rsid w:val="00AA22D0"/>
    <w:rsid w:val="00AA466C"/>
    <w:rsid w:val="00AA621C"/>
    <w:rsid w:val="00AB026A"/>
    <w:rsid w:val="00AB1219"/>
    <w:rsid w:val="00AB33E7"/>
    <w:rsid w:val="00AB3D6F"/>
    <w:rsid w:val="00AB474D"/>
    <w:rsid w:val="00AB57D5"/>
    <w:rsid w:val="00AB5941"/>
    <w:rsid w:val="00AC0FB9"/>
    <w:rsid w:val="00AC2636"/>
    <w:rsid w:val="00AC4726"/>
    <w:rsid w:val="00AC4750"/>
    <w:rsid w:val="00AC5478"/>
    <w:rsid w:val="00AC5EEF"/>
    <w:rsid w:val="00AC6F9E"/>
    <w:rsid w:val="00AC733C"/>
    <w:rsid w:val="00AC7C68"/>
    <w:rsid w:val="00AD075F"/>
    <w:rsid w:val="00AD100C"/>
    <w:rsid w:val="00AD2543"/>
    <w:rsid w:val="00AD48D0"/>
    <w:rsid w:val="00AD608C"/>
    <w:rsid w:val="00AD6D37"/>
    <w:rsid w:val="00AD6FF9"/>
    <w:rsid w:val="00AD71A6"/>
    <w:rsid w:val="00AE23AF"/>
    <w:rsid w:val="00AE271E"/>
    <w:rsid w:val="00AE2AB7"/>
    <w:rsid w:val="00AE3F9D"/>
    <w:rsid w:val="00AE5BEA"/>
    <w:rsid w:val="00AE5D63"/>
    <w:rsid w:val="00AE7EFD"/>
    <w:rsid w:val="00AF336D"/>
    <w:rsid w:val="00AF3F98"/>
    <w:rsid w:val="00AF4FD5"/>
    <w:rsid w:val="00AF6D05"/>
    <w:rsid w:val="00AF6D25"/>
    <w:rsid w:val="00AF7F9D"/>
    <w:rsid w:val="00B00A47"/>
    <w:rsid w:val="00B02A2D"/>
    <w:rsid w:val="00B054A6"/>
    <w:rsid w:val="00B07052"/>
    <w:rsid w:val="00B12347"/>
    <w:rsid w:val="00B129B0"/>
    <w:rsid w:val="00B13067"/>
    <w:rsid w:val="00B13CE6"/>
    <w:rsid w:val="00B13FD6"/>
    <w:rsid w:val="00B14938"/>
    <w:rsid w:val="00B14DD5"/>
    <w:rsid w:val="00B16768"/>
    <w:rsid w:val="00B17751"/>
    <w:rsid w:val="00B2003A"/>
    <w:rsid w:val="00B20218"/>
    <w:rsid w:val="00B21813"/>
    <w:rsid w:val="00B21BD7"/>
    <w:rsid w:val="00B2204E"/>
    <w:rsid w:val="00B226D7"/>
    <w:rsid w:val="00B229CD"/>
    <w:rsid w:val="00B22FA2"/>
    <w:rsid w:val="00B23133"/>
    <w:rsid w:val="00B23659"/>
    <w:rsid w:val="00B24359"/>
    <w:rsid w:val="00B244A5"/>
    <w:rsid w:val="00B2512C"/>
    <w:rsid w:val="00B259A9"/>
    <w:rsid w:val="00B265AB"/>
    <w:rsid w:val="00B3082B"/>
    <w:rsid w:val="00B30C58"/>
    <w:rsid w:val="00B317A4"/>
    <w:rsid w:val="00B32851"/>
    <w:rsid w:val="00B33014"/>
    <w:rsid w:val="00B33893"/>
    <w:rsid w:val="00B343E4"/>
    <w:rsid w:val="00B34AA1"/>
    <w:rsid w:val="00B34C17"/>
    <w:rsid w:val="00B34CA7"/>
    <w:rsid w:val="00B35403"/>
    <w:rsid w:val="00B37307"/>
    <w:rsid w:val="00B3769D"/>
    <w:rsid w:val="00B41642"/>
    <w:rsid w:val="00B42A6B"/>
    <w:rsid w:val="00B43087"/>
    <w:rsid w:val="00B4352E"/>
    <w:rsid w:val="00B44147"/>
    <w:rsid w:val="00B44EFA"/>
    <w:rsid w:val="00B47D05"/>
    <w:rsid w:val="00B508CB"/>
    <w:rsid w:val="00B50AB6"/>
    <w:rsid w:val="00B53602"/>
    <w:rsid w:val="00B547C4"/>
    <w:rsid w:val="00B5550D"/>
    <w:rsid w:val="00B57CC2"/>
    <w:rsid w:val="00B57FB9"/>
    <w:rsid w:val="00B604C6"/>
    <w:rsid w:val="00B60B3B"/>
    <w:rsid w:val="00B60D90"/>
    <w:rsid w:val="00B6140A"/>
    <w:rsid w:val="00B614B7"/>
    <w:rsid w:val="00B61E8B"/>
    <w:rsid w:val="00B62F0D"/>
    <w:rsid w:val="00B638C0"/>
    <w:rsid w:val="00B6444B"/>
    <w:rsid w:val="00B646A2"/>
    <w:rsid w:val="00B7120A"/>
    <w:rsid w:val="00B7230E"/>
    <w:rsid w:val="00B72A10"/>
    <w:rsid w:val="00B739DB"/>
    <w:rsid w:val="00B7409B"/>
    <w:rsid w:val="00B74120"/>
    <w:rsid w:val="00B74308"/>
    <w:rsid w:val="00B7506A"/>
    <w:rsid w:val="00B7645D"/>
    <w:rsid w:val="00B76780"/>
    <w:rsid w:val="00B77B75"/>
    <w:rsid w:val="00B80D68"/>
    <w:rsid w:val="00B80FE9"/>
    <w:rsid w:val="00B81724"/>
    <w:rsid w:val="00B818CD"/>
    <w:rsid w:val="00B82C41"/>
    <w:rsid w:val="00B83BAC"/>
    <w:rsid w:val="00B85485"/>
    <w:rsid w:val="00B8671E"/>
    <w:rsid w:val="00B873D0"/>
    <w:rsid w:val="00B876E5"/>
    <w:rsid w:val="00B87907"/>
    <w:rsid w:val="00B90B16"/>
    <w:rsid w:val="00B91EF5"/>
    <w:rsid w:val="00B92094"/>
    <w:rsid w:val="00B93477"/>
    <w:rsid w:val="00B93F43"/>
    <w:rsid w:val="00B9405D"/>
    <w:rsid w:val="00B94850"/>
    <w:rsid w:val="00B94CE4"/>
    <w:rsid w:val="00B95F6F"/>
    <w:rsid w:val="00B96A83"/>
    <w:rsid w:val="00B9764E"/>
    <w:rsid w:val="00BA0431"/>
    <w:rsid w:val="00BA2C91"/>
    <w:rsid w:val="00BA3490"/>
    <w:rsid w:val="00BA3DDD"/>
    <w:rsid w:val="00BA4386"/>
    <w:rsid w:val="00BA69B7"/>
    <w:rsid w:val="00BB0278"/>
    <w:rsid w:val="00BB2240"/>
    <w:rsid w:val="00BB3D4B"/>
    <w:rsid w:val="00BB3DBB"/>
    <w:rsid w:val="00BB4D24"/>
    <w:rsid w:val="00BB64FC"/>
    <w:rsid w:val="00BC1B25"/>
    <w:rsid w:val="00BC1C70"/>
    <w:rsid w:val="00BC1EC3"/>
    <w:rsid w:val="00BC3AD2"/>
    <w:rsid w:val="00BC407E"/>
    <w:rsid w:val="00BC67CD"/>
    <w:rsid w:val="00BC6B55"/>
    <w:rsid w:val="00BD1C45"/>
    <w:rsid w:val="00BD2051"/>
    <w:rsid w:val="00BD22F5"/>
    <w:rsid w:val="00BD25C4"/>
    <w:rsid w:val="00BD4D72"/>
    <w:rsid w:val="00BD560B"/>
    <w:rsid w:val="00BD5AD8"/>
    <w:rsid w:val="00BD5FEB"/>
    <w:rsid w:val="00BD7D2B"/>
    <w:rsid w:val="00BE0BB0"/>
    <w:rsid w:val="00BE15A7"/>
    <w:rsid w:val="00BE5D77"/>
    <w:rsid w:val="00BE6345"/>
    <w:rsid w:val="00BE6A1C"/>
    <w:rsid w:val="00BE7A03"/>
    <w:rsid w:val="00BF0599"/>
    <w:rsid w:val="00BF1291"/>
    <w:rsid w:val="00BF13E1"/>
    <w:rsid w:val="00BF2E0E"/>
    <w:rsid w:val="00BF7081"/>
    <w:rsid w:val="00C01C87"/>
    <w:rsid w:val="00C0218B"/>
    <w:rsid w:val="00C029E9"/>
    <w:rsid w:val="00C03BF3"/>
    <w:rsid w:val="00C0555E"/>
    <w:rsid w:val="00C05C95"/>
    <w:rsid w:val="00C06C21"/>
    <w:rsid w:val="00C07D18"/>
    <w:rsid w:val="00C1190E"/>
    <w:rsid w:val="00C138DA"/>
    <w:rsid w:val="00C16148"/>
    <w:rsid w:val="00C16AEB"/>
    <w:rsid w:val="00C16CF9"/>
    <w:rsid w:val="00C25BC1"/>
    <w:rsid w:val="00C260BE"/>
    <w:rsid w:val="00C30129"/>
    <w:rsid w:val="00C31F4A"/>
    <w:rsid w:val="00C320CD"/>
    <w:rsid w:val="00C35082"/>
    <w:rsid w:val="00C3531F"/>
    <w:rsid w:val="00C368F1"/>
    <w:rsid w:val="00C375DB"/>
    <w:rsid w:val="00C37DAD"/>
    <w:rsid w:val="00C41D43"/>
    <w:rsid w:val="00C43219"/>
    <w:rsid w:val="00C45282"/>
    <w:rsid w:val="00C47993"/>
    <w:rsid w:val="00C50FE9"/>
    <w:rsid w:val="00C512CE"/>
    <w:rsid w:val="00C526CA"/>
    <w:rsid w:val="00C55A6F"/>
    <w:rsid w:val="00C55BFF"/>
    <w:rsid w:val="00C563FC"/>
    <w:rsid w:val="00C64B2D"/>
    <w:rsid w:val="00C66B0C"/>
    <w:rsid w:val="00C678DE"/>
    <w:rsid w:val="00C72017"/>
    <w:rsid w:val="00C74E13"/>
    <w:rsid w:val="00C800AA"/>
    <w:rsid w:val="00C82399"/>
    <w:rsid w:val="00C829AF"/>
    <w:rsid w:val="00C839A8"/>
    <w:rsid w:val="00C842DD"/>
    <w:rsid w:val="00C844B7"/>
    <w:rsid w:val="00C8510B"/>
    <w:rsid w:val="00C86BDE"/>
    <w:rsid w:val="00C915E3"/>
    <w:rsid w:val="00C91EF7"/>
    <w:rsid w:val="00C9342F"/>
    <w:rsid w:val="00C94154"/>
    <w:rsid w:val="00C96A3B"/>
    <w:rsid w:val="00CA028D"/>
    <w:rsid w:val="00CA0296"/>
    <w:rsid w:val="00CA1402"/>
    <w:rsid w:val="00CA1DEA"/>
    <w:rsid w:val="00CA4CB1"/>
    <w:rsid w:val="00CA63F9"/>
    <w:rsid w:val="00CA6701"/>
    <w:rsid w:val="00CA69A3"/>
    <w:rsid w:val="00CA6DD9"/>
    <w:rsid w:val="00CA75F4"/>
    <w:rsid w:val="00CB111C"/>
    <w:rsid w:val="00CB1A8A"/>
    <w:rsid w:val="00CB3C3F"/>
    <w:rsid w:val="00CB45A0"/>
    <w:rsid w:val="00CB4C26"/>
    <w:rsid w:val="00CB5A30"/>
    <w:rsid w:val="00CB606C"/>
    <w:rsid w:val="00CB6222"/>
    <w:rsid w:val="00CB638F"/>
    <w:rsid w:val="00CB6503"/>
    <w:rsid w:val="00CC311B"/>
    <w:rsid w:val="00CC314B"/>
    <w:rsid w:val="00CC4C31"/>
    <w:rsid w:val="00CC6443"/>
    <w:rsid w:val="00CC6ACA"/>
    <w:rsid w:val="00CD06D7"/>
    <w:rsid w:val="00CD0CB4"/>
    <w:rsid w:val="00CD1A6F"/>
    <w:rsid w:val="00CD2CF3"/>
    <w:rsid w:val="00CD370B"/>
    <w:rsid w:val="00CD549F"/>
    <w:rsid w:val="00CD670E"/>
    <w:rsid w:val="00CD7D61"/>
    <w:rsid w:val="00CE3B29"/>
    <w:rsid w:val="00CE7DE9"/>
    <w:rsid w:val="00CF7FE4"/>
    <w:rsid w:val="00D000CF"/>
    <w:rsid w:val="00D021EF"/>
    <w:rsid w:val="00D0466C"/>
    <w:rsid w:val="00D063E0"/>
    <w:rsid w:val="00D06F99"/>
    <w:rsid w:val="00D06FF4"/>
    <w:rsid w:val="00D0700F"/>
    <w:rsid w:val="00D07B20"/>
    <w:rsid w:val="00D10267"/>
    <w:rsid w:val="00D1136C"/>
    <w:rsid w:val="00D13247"/>
    <w:rsid w:val="00D162C0"/>
    <w:rsid w:val="00D16A47"/>
    <w:rsid w:val="00D16D6E"/>
    <w:rsid w:val="00D17344"/>
    <w:rsid w:val="00D173B8"/>
    <w:rsid w:val="00D21473"/>
    <w:rsid w:val="00D22463"/>
    <w:rsid w:val="00D23E25"/>
    <w:rsid w:val="00D243BB"/>
    <w:rsid w:val="00D24739"/>
    <w:rsid w:val="00D2565D"/>
    <w:rsid w:val="00D260EE"/>
    <w:rsid w:val="00D26172"/>
    <w:rsid w:val="00D26C8C"/>
    <w:rsid w:val="00D26C9B"/>
    <w:rsid w:val="00D27E34"/>
    <w:rsid w:val="00D30108"/>
    <w:rsid w:val="00D30DEE"/>
    <w:rsid w:val="00D31D33"/>
    <w:rsid w:val="00D333FA"/>
    <w:rsid w:val="00D33E1E"/>
    <w:rsid w:val="00D3638D"/>
    <w:rsid w:val="00D36745"/>
    <w:rsid w:val="00D36D8C"/>
    <w:rsid w:val="00D371C9"/>
    <w:rsid w:val="00D408FF"/>
    <w:rsid w:val="00D40AD3"/>
    <w:rsid w:val="00D446AC"/>
    <w:rsid w:val="00D45BC1"/>
    <w:rsid w:val="00D45C79"/>
    <w:rsid w:val="00D469C4"/>
    <w:rsid w:val="00D46D2F"/>
    <w:rsid w:val="00D507E9"/>
    <w:rsid w:val="00D50901"/>
    <w:rsid w:val="00D51967"/>
    <w:rsid w:val="00D51CAF"/>
    <w:rsid w:val="00D53D8B"/>
    <w:rsid w:val="00D53E68"/>
    <w:rsid w:val="00D54BA8"/>
    <w:rsid w:val="00D55212"/>
    <w:rsid w:val="00D5534D"/>
    <w:rsid w:val="00D56EA5"/>
    <w:rsid w:val="00D57CCA"/>
    <w:rsid w:val="00D57E01"/>
    <w:rsid w:val="00D60814"/>
    <w:rsid w:val="00D647DD"/>
    <w:rsid w:val="00D652E1"/>
    <w:rsid w:val="00D66F8A"/>
    <w:rsid w:val="00D67A49"/>
    <w:rsid w:val="00D73430"/>
    <w:rsid w:val="00D736A8"/>
    <w:rsid w:val="00D744F0"/>
    <w:rsid w:val="00D74DA7"/>
    <w:rsid w:val="00D75559"/>
    <w:rsid w:val="00D7594B"/>
    <w:rsid w:val="00D77ED7"/>
    <w:rsid w:val="00D807CC"/>
    <w:rsid w:val="00D80F30"/>
    <w:rsid w:val="00D81168"/>
    <w:rsid w:val="00D826B8"/>
    <w:rsid w:val="00D84F09"/>
    <w:rsid w:val="00D855A9"/>
    <w:rsid w:val="00D9251F"/>
    <w:rsid w:val="00D9363B"/>
    <w:rsid w:val="00D94135"/>
    <w:rsid w:val="00D943A8"/>
    <w:rsid w:val="00D95080"/>
    <w:rsid w:val="00D95B28"/>
    <w:rsid w:val="00D96ACC"/>
    <w:rsid w:val="00D96F79"/>
    <w:rsid w:val="00D9743D"/>
    <w:rsid w:val="00DA103D"/>
    <w:rsid w:val="00DA11E6"/>
    <w:rsid w:val="00DA255B"/>
    <w:rsid w:val="00DA30F0"/>
    <w:rsid w:val="00DA47A6"/>
    <w:rsid w:val="00DA71BF"/>
    <w:rsid w:val="00DA7825"/>
    <w:rsid w:val="00DB2EC3"/>
    <w:rsid w:val="00DB41CF"/>
    <w:rsid w:val="00DB4B28"/>
    <w:rsid w:val="00DB6317"/>
    <w:rsid w:val="00DC0982"/>
    <w:rsid w:val="00DC0A86"/>
    <w:rsid w:val="00DC1B86"/>
    <w:rsid w:val="00DC2AAE"/>
    <w:rsid w:val="00DC6233"/>
    <w:rsid w:val="00DC6C1F"/>
    <w:rsid w:val="00DC75BC"/>
    <w:rsid w:val="00DD007D"/>
    <w:rsid w:val="00DD408E"/>
    <w:rsid w:val="00DD4741"/>
    <w:rsid w:val="00DD6DC5"/>
    <w:rsid w:val="00DE02A3"/>
    <w:rsid w:val="00DE25CD"/>
    <w:rsid w:val="00DE29B8"/>
    <w:rsid w:val="00DE3529"/>
    <w:rsid w:val="00DE574C"/>
    <w:rsid w:val="00DE6293"/>
    <w:rsid w:val="00DE7A9E"/>
    <w:rsid w:val="00DF059F"/>
    <w:rsid w:val="00DF1F6E"/>
    <w:rsid w:val="00DF2121"/>
    <w:rsid w:val="00DF26B0"/>
    <w:rsid w:val="00DF2D88"/>
    <w:rsid w:val="00DF5DEE"/>
    <w:rsid w:val="00DF76DF"/>
    <w:rsid w:val="00E0116E"/>
    <w:rsid w:val="00E034C7"/>
    <w:rsid w:val="00E03D22"/>
    <w:rsid w:val="00E04EF3"/>
    <w:rsid w:val="00E05F7D"/>
    <w:rsid w:val="00E05FF5"/>
    <w:rsid w:val="00E06982"/>
    <w:rsid w:val="00E07F20"/>
    <w:rsid w:val="00E125C1"/>
    <w:rsid w:val="00E136B8"/>
    <w:rsid w:val="00E1405A"/>
    <w:rsid w:val="00E16A98"/>
    <w:rsid w:val="00E16FC5"/>
    <w:rsid w:val="00E22709"/>
    <w:rsid w:val="00E22BBC"/>
    <w:rsid w:val="00E2574D"/>
    <w:rsid w:val="00E2646F"/>
    <w:rsid w:val="00E26E58"/>
    <w:rsid w:val="00E27418"/>
    <w:rsid w:val="00E315C4"/>
    <w:rsid w:val="00E31B88"/>
    <w:rsid w:val="00E32CB5"/>
    <w:rsid w:val="00E33406"/>
    <w:rsid w:val="00E33EC9"/>
    <w:rsid w:val="00E34FE6"/>
    <w:rsid w:val="00E36274"/>
    <w:rsid w:val="00E417A7"/>
    <w:rsid w:val="00E44058"/>
    <w:rsid w:val="00E4446B"/>
    <w:rsid w:val="00E44F2E"/>
    <w:rsid w:val="00E4501B"/>
    <w:rsid w:val="00E45DB2"/>
    <w:rsid w:val="00E46159"/>
    <w:rsid w:val="00E468DB"/>
    <w:rsid w:val="00E47273"/>
    <w:rsid w:val="00E47F2D"/>
    <w:rsid w:val="00E503F3"/>
    <w:rsid w:val="00E52CBA"/>
    <w:rsid w:val="00E53DBB"/>
    <w:rsid w:val="00E53EA6"/>
    <w:rsid w:val="00E54588"/>
    <w:rsid w:val="00E54739"/>
    <w:rsid w:val="00E558F3"/>
    <w:rsid w:val="00E55EAD"/>
    <w:rsid w:val="00E621E9"/>
    <w:rsid w:val="00E64142"/>
    <w:rsid w:val="00E65B93"/>
    <w:rsid w:val="00E65C07"/>
    <w:rsid w:val="00E65D5C"/>
    <w:rsid w:val="00E66795"/>
    <w:rsid w:val="00E67636"/>
    <w:rsid w:val="00E708EE"/>
    <w:rsid w:val="00E70CE7"/>
    <w:rsid w:val="00E70DC6"/>
    <w:rsid w:val="00E70EC5"/>
    <w:rsid w:val="00E72A2D"/>
    <w:rsid w:val="00E75F08"/>
    <w:rsid w:val="00E76028"/>
    <w:rsid w:val="00E76A42"/>
    <w:rsid w:val="00E7706B"/>
    <w:rsid w:val="00E7716A"/>
    <w:rsid w:val="00E83218"/>
    <w:rsid w:val="00E8426D"/>
    <w:rsid w:val="00E915C0"/>
    <w:rsid w:val="00E92441"/>
    <w:rsid w:val="00E92A70"/>
    <w:rsid w:val="00E951D0"/>
    <w:rsid w:val="00E95F0A"/>
    <w:rsid w:val="00E95FA1"/>
    <w:rsid w:val="00E9632C"/>
    <w:rsid w:val="00E96F73"/>
    <w:rsid w:val="00E9705E"/>
    <w:rsid w:val="00E975C5"/>
    <w:rsid w:val="00EA05EF"/>
    <w:rsid w:val="00EA239D"/>
    <w:rsid w:val="00EA37C1"/>
    <w:rsid w:val="00EA5EC8"/>
    <w:rsid w:val="00EA6C05"/>
    <w:rsid w:val="00EB39E8"/>
    <w:rsid w:val="00EB3BFB"/>
    <w:rsid w:val="00EB665B"/>
    <w:rsid w:val="00EB7128"/>
    <w:rsid w:val="00EC558D"/>
    <w:rsid w:val="00EC656C"/>
    <w:rsid w:val="00EC65BA"/>
    <w:rsid w:val="00EC6E40"/>
    <w:rsid w:val="00ED0462"/>
    <w:rsid w:val="00ED0AED"/>
    <w:rsid w:val="00ED1650"/>
    <w:rsid w:val="00ED220D"/>
    <w:rsid w:val="00ED3E35"/>
    <w:rsid w:val="00ED4FC6"/>
    <w:rsid w:val="00ED661A"/>
    <w:rsid w:val="00EE0F2B"/>
    <w:rsid w:val="00EE1153"/>
    <w:rsid w:val="00EE20D1"/>
    <w:rsid w:val="00EE42C8"/>
    <w:rsid w:val="00EE502E"/>
    <w:rsid w:val="00EE6651"/>
    <w:rsid w:val="00EE6741"/>
    <w:rsid w:val="00EE678A"/>
    <w:rsid w:val="00EE69DB"/>
    <w:rsid w:val="00EE7304"/>
    <w:rsid w:val="00EE77B3"/>
    <w:rsid w:val="00EE7F2D"/>
    <w:rsid w:val="00EF3543"/>
    <w:rsid w:val="00EF5089"/>
    <w:rsid w:val="00EF5370"/>
    <w:rsid w:val="00EF6DA0"/>
    <w:rsid w:val="00EF7158"/>
    <w:rsid w:val="00F010DF"/>
    <w:rsid w:val="00F01E8C"/>
    <w:rsid w:val="00F03109"/>
    <w:rsid w:val="00F040F7"/>
    <w:rsid w:val="00F1011B"/>
    <w:rsid w:val="00F1074D"/>
    <w:rsid w:val="00F10C74"/>
    <w:rsid w:val="00F10F35"/>
    <w:rsid w:val="00F1149E"/>
    <w:rsid w:val="00F130D3"/>
    <w:rsid w:val="00F143AE"/>
    <w:rsid w:val="00F22658"/>
    <w:rsid w:val="00F24834"/>
    <w:rsid w:val="00F2665B"/>
    <w:rsid w:val="00F27608"/>
    <w:rsid w:val="00F27B2A"/>
    <w:rsid w:val="00F349AA"/>
    <w:rsid w:val="00F355D9"/>
    <w:rsid w:val="00F35C76"/>
    <w:rsid w:val="00F35CC4"/>
    <w:rsid w:val="00F37142"/>
    <w:rsid w:val="00F40686"/>
    <w:rsid w:val="00F413BC"/>
    <w:rsid w:val="00F42397"/>
    <w:rsid w:val="00F43C13"/>
    <w:rsid w:val="00F4443B"/>
    <w:rsid w:val="00F4703B"/>
    <w:rsid w:val="00F475D8"/>
    <w:rsid w:val="00F5349F"/>
    <w:rsid w:val="00F54ACA"/>
    <w:rsid w:val="00F5601C"/>
    <w:rsid w:val="00F57507"/>
    <w:rsid w:val="00F57B56"/>
    <w:rsid w:val="00F57CC7"/>
    <w:rsid w:val="00F60A38"/>
    <w:rsid w:val="00F6128E"/>
    <w:rsid w:val="00F6160F"/>
    <w:rsid w:val="00F63367"/>
    <w:rsid w:val="00F635E3"/>
    <w:rsid w:val="00F64CF6"/>
    <w:rsid w:val="00F6515A"/>
    <w:rsid w:val="00F66536"/>
    <w:rsid w:val="00F667F9"/>
    <w:rsid w:val="00F71E50"/>
    <w:rsid w:val="00F75975"/>
    <w:rsid w:val="00F766F3"/>
    <w:rsid w:val="00F80AB9"/>
    <w:rsid w:val="00F81593"/>
    <w:rsid w:val="00F84787"/>
    <w:rsid w:val="00F87339"/>
    <w:rsid w:val="00F8753E"/>
    <w:rsid w:val="00F90386"/>
    <w:rsid w:val="00F930BD"/>
    <w:rsid w:val="00F93356"/>
    <w:rsid w:val="00F937E6"/>
    <w:rsid w:val="00F94468"/>
    <w:rsid w:val="00F948B7"/>
    <w:rsid w:val="00F9587A"/>
    <w:rsid w:val="00F95E3D"/>
    <w:rsid w:val="00F9642E"/>
    <w:rsid w:val="00FA0627"/>
    <w:rsid w:val="00FA239E"/>
    <w:rsid w:val="00FA25FB"/>
    <w:rsid w:val="00FA348E"/>
    <w:rsid w:val="00FA39DA"/>
    <w:rsid w:val="00FA4151"/>
    <w:rsid w:val="00FA4577"/>
    <w:rsid w:val="00FA458D"/>
    <w:rsid w:val="00FA5871"/>
    <w:rsid w:val="00FA749C"/>
    <w:rsid w:val="00FA785E"/>
    <w:rsid w:val="00FB0CCC"/>
    <w:rsid w:val="00FB14AB"/>
    <w:rsid w:val="00FB1E02"/>
    <w:rsid w:val="00FB2643"/>
    <w:rsid w:val="00FB365E"/>
    <w:rsid w:val="00FB3D0D"/>
    <w:rsid w:val="00FB6DF7"/>
    <w:rsid w:val="00FB71B9"/>
    <w:rsid w:val="00FB74E2"/>
    <w:rsid w:val="00FC0F4D"/>
    <w:rsid w:val="00FC1FAF"/>
    <w:rsid w:val="00FC4011"/>
    <w:rsid w:val="00FC4ECC"/>
    <w:rsid w:val="00FC63F6"/>
    <w:rsid w:val="00FC700B"/>
    <w:rsid w:val="00FC7AC2"/>
    <w:rsid w:val="00FC7D2A"/>
    <w:rsid w:val="00FD1251"/>
    <w:rsid w:val="00FD1276"/>
    <w:rsid w:val="00FD1A45"/>
    <w:rsid w:val="00FD1B5C"/>
    <w:rsid w:val="00FD296E"/>
    <w:rsid w:val="00FD2CCA"/>
    <w:rsid w:val="00FD2E56"/>
    <w:rsid w:val="00FD351A"/>
    <w:rsid w:val="00FD5A95"/>
    <w:rsid w:val="00FD62DD"/>
    <w:rsid w:val="00FD653D"/>
    <w:rsid w:val="00FD76BB"/>
    <w:rsid w:val="00FD76D1"/>
    <w:rsid w:val="00FE031A"/>
    <w:rsid w:val="00FE0F24"/>
    <w:rsid w:val="00FE1870"/>
    <w:rsid w:val="00FE351F"/>
    <w:rsid w:val="00FE4DB4"/>
    <w:rsid w:val="00FE5148"/>
    <w:rsid w:val="00FE5710"/>
    <w:rsid w:val="00FE5D21"/>
    <w:rsid w:val="00FE5DFF"/>
    <w:rsid w:val="00FE6AE6"/>
    <w:rsid w:val="00FF2A40"/>
    <w:rsid w:val="00FF3855"/>
    <w:rsid w:val="00FF43D8"/>
    <w:rsid w:val="00FF72C3"/>
  </w:rsids>
  <m:mathPr>
    <m:mathFont m:val="Cambria Math"/>
    <m:brkBin m:val="before"/>
    <m:brkBinSub m:val="--"/>
    <m:smallFrac/>
    <m:dispDef/>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230985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155D23"/>
    <w:rPr>
      <w:sz w:val="24"/>
      <w:szCs w:val="24"/>
      <w:lang w:eastAsia="en-GB"/>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outlineLvl w:val="1"/>
    </w:pPr>
    <w:rPr>
      <w:rFonts w:ascii="Arial" w:hAnsi="Arial"/>
      <w:b/>
    </w:rPr>
  </w:style>
  <w:style w:type="paragraph" w:styleId="Heading3">
    <w:name w:val="heading 3"/>
    <w:basedOn w:val="Normal"/>
    <w:next w:val="Normal"/>
    <w:qFormat/>
    <w:pPr>
      <w:keepNext/>
      <w:jc w:val="center"/>
      <w:outlineLvl w:val="2"/>
    </w:pPr>
    <w:rPr>
      <w:rFonts w:ascii="Arial" w:hAnsi="Arial"/>
      <w:b/>
      <w:sz w:val="20"/>
    </w:rPr>
  </w:style>
  <w:style w:type="paragraph" w:styleId="Heading4">
    <w:name w:val="heading 4"/>
    <w:basedOn w:val="Normal"/>
    <w:next w:val="Normal"/>
    <w:qFormat/>
    <w:pPr>
      <w:keepNext/>
      <w:jc w:val="center"/>
      <w:outlineLvl w:val="3"/>
    </w:pPr>
    <w:rPr>
      <w:rFonts w:ascii="Arial" w:hAnsi="Arial"/>
      <w:b/>
    </w:rPr>
  </w:style>
  <w:style w:type="paragraph" w:styleId="Heading5">
    <w:name w:val="heading 5"/>
    <w:basedOn w:val="Normal"/>
    <w:next w:val="Normal"/>
    <w:qFormat/>
    <w:pPr>
      <w:keepNext/>
      <w:jc w:val="center"/>
      <w:outlineLvl w:val="4"/>
    </w:pPr>
    <w:rPr>
      <w:rFonts w:ascii="Arial" w:hAnsi="Arial" w:cs="Arial"/>
      <w:sz w:val="32"/>
    </w:rPr>
  </w:style>
  <w:style w:type="paragraph" w:styleId="Heading6">
    <w:name w:val="heading 6"/>
    <w:basedOn w:val="Normal"/>
    <w:next w:val="Normal"/>
    <w:qFormat/>
    <w:pPr>
      <w:keepNext/>
      <w:outlineLvl w:val="5"/>
    </w:pPr>
    <w:rPr>
      <w:rFonts w:ascii="Arial" w:hAnsi="Arial" w:cs="Arial"/>
    </w:rPr>
  </w:style>
  <w:style w:type="paragraph" w:styleId="Heading7">
    <w:name w:val="heading 7"/>
    <w:basedOn w:val="Normal"/>
    <w:next w:val="Normal"/>
    <w:qFormat/>
    <w:pPr>
      <w:keepNext/>
      <w:autoSpaceDE w:val="0"/>
      <w:autoSpaceDN w:val="0"/>
      <w:adjustRightInd w:val="0"/>
      <w:spacing w:line="240" w:lineRule="atLeast"/>
      <w:ind w:firstLine="720"/>
      <w:outlineLvl w:val="6"/>
    </w:pPr>
    <w:rPr>
      <w:rFonts w:ascii="Arial" w:hAnsi="Arial"/>
      <w:b/>
      <w:sz w:val="20"/>
      <w:szCs w:val="20"/>
    </w:rPr>
  </w:style>
  <w:style w:type="paragraph" w:styleId="Heading8">
    <w:name w:val="heading 8"/>
    <w:basedOn w:val="Normal"/>
    <w:next w:val="Normal"/>
    <w:qFormat/>
    <w:pPr>
      <w:keepNext/>
      <w:ind w:left="720"/>
      <w:outlineLvl w:val="7"/>
    </w:pPr>
    <w:rPr>
      <w:rFonts w:ascii="Arial" w:hAnsi="Arial" w:cs="Arial"/>
      <w:b/>
      <w:bCs/>
      <w:sz w:val="20"/>
    </w:rPr>
  </w:style>
  <w:style w:type="paragraph" w:styleId="Heading9">
    <w:name w:val="heading 9"/>
    <w:basedOn w:val="Normal"/>
    <w:next w:val="Normal"/>
    <w:qFormat/>
    <w:pPr>
      <w:keepNext/>
      <w:jc w:val="center"/>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Hyperlink">
    <w:name w:val="Hyperlink"/>
    <w:uiPriority w:val="99"/>
    <w:semiHidden/>
    <w:rPr>
      <w:color w:val="0000FF"/>
      <w:u w:val="single"/>
    </w:rPr>
  </w:style>
  <w:style w:type="paragraph" w:styleId="NormalWeb">
    <w:name w:val="Normal (Web)"/>
    <w:basedOn w:val="Normal"/>
    <w:semiHidden/>
    <w:pPr>
      <w:spacing w:before="100" w:beforeAutospacing="1" w:after="100" w:afterAutospacing="1"/>
    </w:pPr>
    <w:rPr>
      <w:color w:val="000000"/>
    </w:rPr>
  </w:style>
  <w:style w:type="paragraph" w:styleId="BodyText">
    <w:name w:val="Body Text"/>
    <w:basedOn w:val="Normal"/>
    <w:semiHidden/>
    <w:rPr>
      <w:rFonts w:ascii="Arial" w:hAnsi="Arial" w:cs="Arial"/>
      <w:sz w:val="22"/>
    </w:rPr>
  </w:style>
  <w:style w:type="paragraph" w:styleId="BalloonText">
    <w:name w:val="Balloon Text"/>
    <w:basedOn w:val="Normal"/>
    <w:semiHidden/>
    <w:rPr>
      <w:rFonts w:ascii="Tahoma" w:hAnsi="Tahoma" w:cs="Tahoma"/>
      <w:sz w:val="16"/>
      <w:szCs w:val="16"/>
    </w:rPr>
  </w:style>
  <w:style w:type="paragraph" w:styleId="BodyText2">
    <w:name w:val="Body Text 2"/>
    <w:basedOn w:val="Normal"/>
    <w:semiHidden/>
    <w:rPr>
      <w:rFonts w:ascii="Arial" w:hAnsi="Arial"/>
      <w:i/>
    </w:rPr>
  </w:style>
  <w:style w:type="character" w:styleId="PageNumber">
    <w:name w:val="page number"/>
    <w:basedOn w:val="DefaultParagraphFont"/>
    <w:semiHidden/>
  </w:style>
  <w:style w:type="paragraph" w:styleId="BodyText3">
    <w:name w:val="Body Text 3"/>
    <w:basedOn w:val="Normal"/>
    <w:semiHidden/>
    <w:pPr>
      <w:tabs>
        <w:tab w:val="num" w:pos="0"/>
      </w:tabs>
    </w:pPr>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odyTextIndent">
    <w:name w:val="Body Text Indent"/>
    <w:basedOn w:val="Normal"/>
    <w:semiHidden/>
    <w:pPr>
      <w:ind w:left="360"/>
    </w:pPr>
    <w:rPr>
      <w:rFonts w:ascii="Arial" w:hAnsi="Arial"/>
    </w:rPr>
  </w:style>
  <w:style w:type="paragraph" w:styleId="BlockText">
    <w:name w:val="Block Text"/>
    <w:basedOn w:val="Normal"/>
    <w:semiHidden/>
    <w:pPr>
      <w:ind w:left="720" w:right="-694" w:hanging="360"/>
    </w:pPr>
    <w:rPr>
      <w:rFonts w:ascii="Arial" w:hAnsi="Arial"/>
    </w:rPr>
  </w:style>
  <w:style w:type="paragraph" w:styleId="BodyTextIndent2">
    <w:name w:val="Body Text Indent 2"/>
    <w:basedOn w:val="Normal"/>
    <w:semiHidden/>
    <w:pPr>
      <w:ind w:left="720" w:hanging="720"/>
    </w:pPr>
    <w:rPr>
      <w:rFonts w:ascii="Arial" w:hAnsi="Arial"/>
    </w:rPr>
  </w:style>
  <w:style w:type="character" w:styleId="FollowedHyperlink">
    <w:name w:val="FollowedHyperlink"/>
    <w:semiHidden/>
    <w:rPr>
      <w:color w:val="800080"/>
      <w:u w:val="single"/>
    </w:rPr>
  </w:style>
  <w:style w:type="character" w:customStyle="1" w:styleId="normaltext">
    <w:name w:val="normaltext"/>
    <w:basedOn w:val="DefaultParagraphFont"/>
  </w:style>
  <w:style w:type="paragraph" w:styleId="BodyTextIndent3">
    <w:name w:val="Body Text Indent 3"/>
    <w:basedOn w:val="Normal"/>
    <w:semiHidden/>
    <w:pPr>
      <w:ind w:left="360" w:hanging="360"/>
    </w:pPr>
    <w:rPr>
      <w:rFonts w:ascii="Arial" w:hAnsi="Arial" w:cs="Arial"/>
    </w:rPr>
  </w:style>
  <w:style w:type="paragraph" w:styleId="Subtitle">
    <w:name w:val="Subtitle"/>
    <w:basedOn w:val="Normal"/>
    <w:qFormat/>
    <w:pPr>
      <w:jc w:val="center"/>
    </w:pPr>
    <w:rPr>
      <w:b/>
      <w:bCs/>
    </w:rPr>
  </w:style>
  <w:style w:type="paragraph" w:styleId="ListNumber">
    <w:name w:val="List Number"/>
    <w:basedOn w:val="Normal"/>
    <w:semiHidden/>
    <w:pPr>
      <w:numPr>
        <w:numId w:val="1"/>
      </w:numPr>
    </w:pPr>
  </w:style>
  <w:style w:type="paragraph" w:styleId="ListParagraph">
    <w:name w:val="List Paragraph"/>
    <w:basedOn w:val="Normal"/>
    <w:rsid w:val="00541547"/>
    <w:pPr>
      <w:ind w:left="720"/>
      <w:contextualSpacing/>
    </w:pPr>
  </w:style>
  <w:style w:type="table" w:styleId="TableGrid">
    <w:name w:val="Table Grid"/>
    <w:basedOn w:val="TableNormal"/>
    <w:rsid w:val="00372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rsid w:val="008300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06902">
      <w:bodyDiv w:val="1"/>
      <w:marLeft w:val="0"/>
      <w:marRight w:val="0"/>
      <w:marTop w:val="0"/>
      <w:marBottom w:val="0"/>
      <w:divBdr>
        <w:top w:val="none" w:sz="0" w:space="0" w:color="auto"/>
        <w:left w:val="none" w:sz="0" w:space="0" w:color="auto"/>
        <w:bottom w:val="none" w:sz="0" w:space="0" w:color="auto"/>
        <w:right w:val="none" w:sz="0" w:space="0" w:color="auto"/>
      </w:divBdr>
      <w:divsChild>
        <w:div w:id="912085390">
          <w:marLeft w:val="0"/>
          <w:marRight w:val="0"/>
          <w:marTop w:val="0"/>
          <w:marBottom w:val="0"/>
          <w:divBdr>
            <w:top w:val="none" w:sz="0" w:space="0" w:color="auto"/>
            <w:left w:val="none" w:sz="0" w:space="0" w:color="auto"/>
            <w:bottom w:val="none" w:sz="0" w:space="0" w:color="auto"/>
            <w:right w:val="none" w:sz="0" w:space="0" w:color="auto"/>
          </w:divBdr>
        </w:div>
        <w:div w:id="1609435868">
          <w:marLeft w:val="0"/>
          <w:marRight w:val="0"/>
          <w:marTop w:val="0"/>
          <w:marBottom w:val="0"/>
          <w:divBdr>
            <w:top w:val="none" w:sz="0" w:space="0" w:color="auto"/>
            <w:left w:val="none" w:sz="0" w:space="0" w:color="auto"/>
            <w:bottom w:val="none" w:sz="0" w:space="0" w:color="auto"/>
            <w:right w:val="none" w:sz="0" w:space="0" w:color="auto"/>
          </w:divBdr>
        </w:div>
        <w:div w:id="406995095">
          <w:marLeft w:val="0"/>
          <w:marRight w:val="0"/>
          <w:marTop w:val="0"/>
          <w:marBottom w:val="0"/>
          <w:divBdr>
            <w:top w:val="none" w:sz="0" w:space="0" w:color="auto"/>
            <w:left w:val="none" w:sz="0" w:space="0" w:color="auto"/>
            <w:bottom w:val="none" w:sz="0" w:space="0" w:color="auto"/>
            <w:right w:val="none" w:sz="0" w:space="0" w:color="auto"/>
          </w:divBdr>
        </w:div>
        <w:div w:id="236479480">
          <w:marLeft w:val="0"/>
          <w:marRight w:val="0"/>
          <w:marTop w:val="0"/>
          <w:marBottom w:val="0"/>
          <w:divBdr>
            <w:top w:val="none" w:sz="0" w:space="0" w:color="auto"/>
            <w:left w:val="none" w:sz="0" w:space="0" w:color="auto"/>
            <w:bottom w:val="none" w:sz="0" w:space="0" w:color="auto"/>
            <w:right w:val="none" w:sz="0" w:space="0" w:color="auto"/>
          </w:divBdr>
        </w:div>
        <w:div w:id="1298535718">
          <w:marLeft w:val="0"/>
          <w:marRight w:val="0"/>
          <w:marTop w:val="0"/>
          <w:marBottom w:val="0"/>
          <w:divBdr>
            <w:top w:val="none" w:sz="0" w:space="0" w:color="auto"/>
            <w:left w:val="none" w:sz="0" w:space="0" w:color="auto"/>
            <w:bottom w:val="none" w:sz="0" w:space="0" w:color="auto"/>
            <w:right w:val="none" w:sz="0" w:space="0" w:color="auto"/>
          </w:divBdr>
        </w:div>
        <w:div w:id="1437678271">
          <w:marLeft w:val="0"/>
          <w:marRight w:val="0"/>
          <w:marTop w:val="0"/>
          <w:marBottom w:val="0"/>
          <w:divBdr>
            <w:top w:val="none" w:sz="0" w:space="0" w:color="auto"/>
            <w:left w:val="none" w:sz="0" w:space="0" w:color="auto"/>
            <w:bottom w:val="none" w:sz="0" w:space="0" w:color="auto"/>
            <w:right w:val="none" w:sz="0" w:space="0" w:color="auto"/>
          </w:divBdr>
        </w:div>
        <w:div w:id="1174686726">
          <w:marLeft w:val="0"/>
          <w:marRight w:val="0"/>
          <w:marTop w:val="0"/>
          <w:marBottom w:val="0"/>
          <w:divBdr>
            <w:top w:val="none" w:sz="0" w:space="0" w:color="auto"/>
            <w:left w:val="none" w:sz="0" w:space="0" w:color="auto"/>
            <w:bottom w:val="none" w:sz="0" w:space="0" w:color="auto"/>
            <w:right w:val="none" w:sz="0" w:space="0" w:color="auto"/>
          </w:divBdr>
        </w:div>
        <w:div w:id="349570153">
          <w:marLeft w:val="0"/>
          <w:marRight w:val="0"/>
          <w:marTop w:val="0"/>
          <w:marBottom w:val="0"/>
          <w:divBdr>
            <w:top w:val="none" w:sz="0" w:space="0" w:color="auto"/>
            <w:left w:val="none" w:sz="0" w:space="0" w:color="auto"/>
            <w:bottom w:val="none" w:sz="0" w:space="0" w:color="auto"/>
            <w:right w:val="none" w:sz="0" w:space="0" w:color="auto"/>
          </w:divBdr>
        </w:div>
        <w:div w:id="710810159">
          <w:marLeft w:val="0"/>
          <w:marRight w:val="0"/>
          <w:marTop w:val="0"/>
          <w:marBottom w:val="0"/>
          <w:divBdr>
            <w:top w:val="none" w:sz="0" w:space="0" w:color="auto"/>
            <w:left w:val="none" w:sz="0" w:space="0" w:color="auto"/>
            <w:bottom w:val="none" w:sz="0" w:space="0" w:color="auto"/>
            <w:right w:val="none" w:sz="0" w:space="0" w:color="auto"/>
          </w:divBdr>
        </w:div>
        <w:div w:id="484277253">
          <w:marLeft w:val="0"/>
          <w:marRight w:val="0"/>
          <w:marTop w:val="0"/>
          <w:marBottom w:val="0"/>
          <w:divBdr>
            <w:top w:val="none" w:sz="0" w:space="0" w:color="auto"/>
            <w:left w:val="none" w:sz="0" w:space="0" w:color="auto"/>
            <w:bottom w:val="none" w:sz="0" w:space="0" w:color="auto"/>
            <w:right w:val="none" w:sz="0" w:space="0" w:color="auto"/>
          </w:divBdr>
        </w:div>
      </w:divsChild>
    </w:div>
    <w:div w:id="664554779">
      <w:bodyDiv w:val="1"/>
      <w:marLeft w:val="0"/>
      <w:marRight w:val="0"/>
      <w:marTop w:val="0"/>
      <w:marBottom w:val="0"/>
      <w:divBdr>
        <w:top w:val="none" w:sz="0" w:space="0" w:color="auto"/>
        <w:left w:val="none" w:sz="0" w:space="0" w:color="auto"/>
        <w:bottom w:val="none" w:sz="0" w:space="0" w:color="auto"/>
        <w:right w:val="none" w:sz="0" w:space="0" w:color="auto"/>
      </w:divBdr>
    </w:div>
    <w:div w:id="1027020261">
      <w:bodyDiv w:val="1"/>
      <w:marLeft w:val="0"/>
      <w:marRight w:val="0"/>
      <w:marTop w:val="0"/>
      <w:marBottom w:val="0"/>
      <w:divBdr>
        <w:top w:val="none" w:sz="0" w:space="0" w:color="auto"/>
        <w:left w:val="none" w:sz="0" w:space="0" w:color="auto"/>
        <w:bottom w:val="none" w:sz="0" w:space="0" w:color="auto"/>
        <w:right w:val="none" w:sz="0" w:space="0" w:color="auto"/>
      </w:divBdr>
    </w:div>
    <w:div w:id="1458181879">
      <w:bodyDiv w:val="1"/>
      <w:marLeft w:val="0"/>
      <w:marRight w:val="0"/>
      <w:marTop w:val="0"/>
      <w:marBottom w:val="0"/>
      <w:divBdr>
        <w:top w:val="none" w:sz="0" w:space="0" w:color="auto"/>
        <w:left w:val="none" w:sz="0" w:space="0" w:color="auto"/>
        <w:bottom w:val="none" w:sz="0" w:space="0" w:color="auto"/>
        <w:right w:val="none" w:sz="0" w:space="0" w:color="auto"/>
      </w:divBdr>
    </w:div>
    <w:div w:id="1669286543">
      <w:bodyDiv w:val="1"/>
      <w:marLeft w:val="0"/>
      <w:marRight w:val="0"/>
      <w:marTop w:val="0"/>
      <w:marBottom w:val="0"/>
      <w:divBdr>
        <w:top w:val="none" w:sz="0" w:space="0" w:color="auto"/>
        <w:left w:val="none" w:sz="0" w:space="0" w:color="auto"/>
        <w:bottom w:val="none" w:sz="0" w:space="0" w:color="auto"/>
        <w:right w:val="none" w:sz="0" w:space="0" w:color="auto"/>
      </w:divBdr>
      <w:divsChild>
        <w:div w:id="1538348963">
          <w:marLeft w:val="0"/>
          <w:marRight w:val="0"/>
          <w:marTop w:val="0"/>
          <w:marBottom w:val="0"/>
          <w:divBdr>
            <w:top w:val="none" w:sz="0" w:space="0" w:color="auto"/>
            <w:left w:val="none" w:sz="0" w:space="0" w:color="auto"/>
            <w:bottom w:val="none" w:sz="0" w:space="0" w:color="auto"/>
            <w:right w:val="none" w:sz="0" w:space="0" w:color="auto"/>
          </w:divBdr>
        </w:div>
        <w:div w:id="654340256">
          <w:marLeft w:val="0"/>
          <w:marRight w:val="0"/>
          <w:marTop w:val="0"/>
          <w:marBottom w:val="0"/>
          <w:divBdr>
            <w:top w:val="none" w:sz="0" w:space="0" w:color="auto"/>
            <w:left w:val="none" w:sz="0" w:space="0" w:color="auto"/>
            <w:bottom w:val="none" w:sz="0" w:space="0" w:color="auto"/>
            <w:right w:val="none" w:sz="0" w:space="0" w:color="auto"/>
          </w:divBdr>
        </w:div>
        <w:div w:id="1334842158">
          <w:marLeft w:val="0"/>
          <w:marRight w:val="0"/>
          <w:marTop w:val="0"/>
          <w:marBottom w:val="0"/>
          <w:divBdr>
            <w:top w:val="none" w:sz="0" w:space="0" w:color="auto"/>
            <w:left w:val="none" w:sz="0" w:space="0" w:color="auto"/>
            <w:bottom w:val="none" w:sz="0" w:space="0" w:color="auto"/>
            <w:right w:val="none" w:sz="0" w:space="0" w:color="auto"/>
          </w:divBdr>
        </w:div>
        <w:div w:id="1318612833">
          <w:marLeft w:val="0"/>
          <w:marRight w:val="0"/>
          <w:marTop w:val="0"/>
          <w:marBottom w:val="0"/>
          <w:divBdr>
            <w:top w:val="none" w:sz="0" w:space="0" w:color="auto"/>
            <w:left w:val="none" w:sz="0" w:space="0" w:color="auto"/>
            <w:bottom w:val="none" w:sz="0" w:space="0" w:color="auto"/>
            <w:right w:val="none" w:sz="0" w:space="0" w:color="auto"/>
          </w:divBdr>
        </w:div>
        <w:div w:id="1995795191">
          <w:marLeft w:val="0"/>
          <w:marRight w:val="0"/>
          <w:marTop w:val="0"/>
          <w:marBottom w:val="0"/>
          <w:divBdr>
            <w:top w:val="none" w:sz="0" w:space="0" w:color="auto"/>
            <w:left w:val="none" w:sz="0" w:space="0" w:color="auto"/>
            <w:bottom w:val="none" w:sz="0" w:space="0" w:color="auto"/>
            <w:right w:val="none" w:sz="0" w:space="0" w:color="auto"/>
          </w:divBdr>
        </w:div>
        <w:div w:id="901986486">
          <w:marLeft w:val="0"/>
          <w:marRight w:val="0"/>
          <w:marTop w:val="0"/>
          <w:marBottom w:val="0"/>
          <w:divBdr>
            <w:top w:val="none" w:sz="0" w:space="0" w:color="auto"/>
            <w:left w:val="none" w:sz="0" w:space="0" w:color="auto"/>
            <w:bottom w:val="none" w:sz="0" w:space="0" w:color="auto"/>
            <w:right w:val="none" w:sz="0" w:space="0" w:color="auto"/>
          </w:divBdr>
        </w:div>
        <w:div w:id="1075395988">
          <w:marLeft w:val="0"/>
          <w:marRight w:val="0"/>
          <w:marTop w:val="0"/>
          <w:marBottom w:val="0"/>
          <w:divBdr>
            <w:top w:val="none" w:sz="0" w:space="0" w:color="auto"/>
            <w:left w:val="none" w:sz="0" w:space="0" w:color="auto"/>
            <w:bottom w:val="none" w:sz="0" w:space="0" w:color="auto"/>
            <w:right w:val="none" w:sz="0" w:space="0" w:color="auto"/>
          </w:divBdr>
        </w:div>
        <w:div w:id="1734114215">
          <w:marLeft w:val="0"/>
          <w:marRight w:val="0"/>
          <w:marTop w:val="0"/>
          <w:marBottom w:val="0"/>
          <w:divBdr>
            <w:top w:val="none" w:sz="0" w:space="0" w:color="auto"/>
            <w:left w:val="none" w:sz="0" w:space="0" w:color="auto"/>
            <w:bottom w:val="none" w:sz="0" w:space="0" w:color="auto"/>
            <w:right w:val="none" w:sz="0" w:space="0" w:color="auto"/>
          </w:divBdr>
        </w:div>
      </w:divsChild>
    </w:div>
    <w:div w:id="19155047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kopa.co.uk/working-safely-near-high-pressure-pipelin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kopa.co.uk/published-documents/good-practice-guides/"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usiness%20Planner%20for%20UK%20and%20AUS%20Templates/ukop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ukopa.dot</Template>
  <TotalTime>102</TotalTime>
  <Pages>5</Pages>
  <Words>1889</Words>
  <Characters>10769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UKOPA Infringement Working Group Minutes</vt:lpstr>
    </vt:vector>
  </TitlesOfParts>
  <Company>Shell</Company>
  <LinksUpToDate>false</LinksUpToDate>
  <CharactersWithSpaces>12633</CharactersWithSpaces>
  <SharedDoc>false</SharedDoc>
  <HLinks>
    <vt:vector size="12" baseType="variant">
      <vt:variant>
        <vt:i4>3276908</vt:i4>
      </vt:variant>
      <vt:variant>
        <vt:i4>11506</vt:i4>
      </vt:variant>
      <vt:variant>
        <vt:i4>1026</vt:i4>
      </vt:variant>
      <vt:variant>
        <vt:i4>1</vt:i4>
      </vt:variant>
      <vt:variant>
        <vt:lpwstr>ukopa blue</vt:lpwstr>
      </vt:variant>
      <vt:variant>
        <vt:lpwstr/>
      </vt:variant>
      <vt:variant>
        <vt:i4>3276908</vt:i4>
      </vt:variant>
      <vt:variant>
        <vt:i4>11641</vt:i4>
      </vt:variant>
      <vt:variant>
        <vt:i4>1025</vt:i4>
      </vt:variant>
      <vt:variant>
        <vt:i4>1</vt:i4>
      </vt:variant>
      <vt:variant>
        <vt:lpwstr>ukopa blue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UKOPA Infringement Working Group Minutes</dc:title>
  <dc:creator>Jon Anstee de Mas</dc:creator>
  <cp:lastModifiedBy>Nikki Barker</cp:lastModifiedBy>
  <cp:revision>111</cp:revision>
  <cp:lastPrinted>2014-05-12T15:57:00Z</cp:lastPrinted>
  <dcterms:created xsi:type="dcterms:W3CDTF">2022-05-10T12:15:00Z</dcterms:created>
  <dcterms:modified xsi:type="dcterms:W3CDTF">2022-05-17T18:09:00Z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-1257956104</vt:i4>
  </property>
  <property fmtid="{D5CDD505-2E9C-101B-9397-08002B2CF9AE}" pid="3" name="_NewReviewCycle">
    <vt:lpwstr/>
  </property>
  <property fmtid="{D5CDD505-2E9C-101B-9397-08002B2CF9AE}" pid="4" name="_EmailEntryID">
    <vt:lpwstr>0000000033AB5D4F948A784E8675E74D3DB8E3BE070064015E00B1418C458B48170F8690296F000000002D1F0000707CCB6CADD4184EBD29CE741BDBE7A100008EFE53F60000</vt:lpwstr>
  </property>
  <property fmtid="{D5CDD505-2E9C-101B-9397-08002B2CF9AE}" pid="5" name="_EmailStoreID0">
    <vt:lpwstr>0000000038A1BB1005E5101AA1BB08002B2A56C20000454D534D44422E444C4C00000000000000001B55FA20AA6611CD9BC800AA002FC45A0C00000065786368616E67652E77777574696C69746965732E636F2E756B002F6F3D57616C657320616E642057657374205574696C69746965732F6F753D46697273742041646D6</vt:lpwstr>
  </property>
  <property fmtid="{D5CDD505-2E9C-101B-9397-08002B2CF9AE}" pid="6" name="_EmailStoreID1">
    <vt:lpwstr>96E6973747261746976652047726F75702F636E3D526563697069656E74732F636E3D4772616E742E526F6765727300</vt:lpwstr>
  </property>
  <property fmtid="{D5CDD505-2E9C-101B-9397-08002B2CF9AE}" pid="7" name="_EmailStoreID2">
    <vt:lpwstr>0065006E002E0063006F006D0000000000</vt:lpwstr>
  </property>
</Properties>
</file>