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6A" w:rsidRPr="003E012B" w:rsidRDefault="00F411E6" w:rsidP="00117BB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Failure Frequency due to Natural </w:t>
      </w:r>
      <w:proofErr w:type="spellStart"/>
      <w:r>
        <w:rPr>
          <w:rFonts w:ascii="Calibri" w:hAnsi="Calibri" w:cs="Calibri"/>
          <w:b/>
          <w:sz w:val="28"/>
          <w:szCs w:val="28"/>
        </w:rPr>
        <w:t>L</w:t>
      </w:r>
      <w:r w:rsidR="006E186A" w:rsidRPr="006E186A">
        <w:rPr>
          <w:rFonts w:ascii="Calibri" w:hAnsi="Calibri" w:cs="Calibri"/>
          <w:b/>
          <w:sz w:val="28"/>
          <w:szCs w:val="28"/>
        </w:rPr>
        <w:t>andsliding</w:t>
      </w:r>
      <w:bookmarkStart w:id="0" w:name="_GoBack"/>
      <w:bookmarkEnd w:id="0"/>
      <w:proofErr w:type="spellEnd"/>
    </w:p>
    <w:p w:rsidR="009B3E78" w:rsidRDefault="009B3E78" w:rsidP="00117BBE">
      <w:pPr>
        <w:rPr>
          <w:rFonts w:ascii="Calibri" w:hAnsi="Calibri" w:cs="Calibri"/>
          <w:sz w:val="28"/>
          <w:szCs w:val="28"/>
        </w:rPr>
      </w:pPr>
    </w:p>
    <w:p w:rsidR="003E012B" w:rsidRDefault="00B90A96" w:rsidP="00117BBE">
      <w:pPr>
        <w:rPr>
          <w:rFonts w:ascii="Verdana" w:hAnsi="Verdana" w:cs="Calibri"/>
          <w:sz w:val="22"/>
          <w:szCs w:val="22"/>
        </w:rPr>
      </w:pPr>
      <w:r w:rsidRPr="00F411E6">
        <w:rPr>
          <w:rFonts w:ascii="Verdana" w:hAnsi="Verdana" w:cs="Calibri"/>
          <w:sz w:val="22"/>
          <w:szCs w:val="22"/>
        </w:rPr>
        <w:t xml:space="preserve">TD/2 Ed 2 &amp; PD 8010-3:2013 </w:t>
      </w:r>
    </w:p>
    <w:p w:rsidR="003E012B" w:rsidRDefault="003E012B" w:rsidP="00117BBE">
      <w:pPr>
        <w:rPr>
          <w:rFonts w:ascii="Verdana" w:hAnsi="Verdana" w:cs="Calibri"/>
          <w:sz w:val="22"/>
          <w:szCs w:val="22"/>
        </w:rPr>
      </w:pPr>
    </w:p>
    <w:p w:rsidR="00B90A96" w:rsidRPr="00F411E6" w:rsidRDefault="00B90A96" w:rsidP="00117BBE">
      <w:pPr>
        <w:rPr>
          <w:rFonts w:ascii="Verdana" w:hAnsi="Verdana" w:cs="Calibri"/>
          <w:sz w:val="22"/>
          <w:szCs w:val="22"/>
        </w:rPr>
      </w:pPr>
      <w:proofErr w:type="spellStart"/>
      <w:r w:rsidRPr="00F411E6">
        <w:rPr>
          <w:rFonts w:ascii="Verdana" w:hAnsi="Verdana" w:cs="Calibri"/>
          <w:sz w:val="22"/>
          <w:szCs w:val="22"/>
        </w:rPr>
        <w:t>Landsliding</w:t>
      </w:r>
      <w:proofErr w:type="spellEnd"/>
      <w:r w:rsidRPr="00F411E6">
        <w:rPr>
          <w:rFonts w:ascii="Verdana" w:hAnsi="Verdana" w:cs="Calibri"/>
          <w:sz w:val="22"/>
          <w:szCs w:val="22"/>
        </w:rPr>
        <w:t xml:space="preserve"> model predictions assuming 60% poor quality and 40% good quality girth welds</w:t>
      </w:r>
      <w:r w:rsidR="003E012B">
        <w:rPr>
          <w:rFonts w:ascii="Verdana" w:hAnsi="Verdana" w:cs="Calibri"/>
          <w:sz w:val="22"/>
          <w:szCs w:val="22"/>
        </w:rPr>
        <w:t xml:space="preserve"> for average wall thickness (10mm)</w:t>
      </w:r>
    </w:p>
    <w:p w:rsidR="009B3E78" w:rsidRPr="00F411E6" w:rsidRDefault="009B3E78" w:rsidP="00117BBE">
      <w:pPr>
        <w:rPr>
          <w:rFonts w:ascii="Verdana" w:hAnsi="Verdana" w:cs="Calibri"/>
          <w:sz w:val="22"/>
          <w:szCs w:val="22"/>
        </w:rPr>
      </w:pPr>
    </w:p>
    <w:p w:rsidR="00B90A96" w:rsidRPr="00F411E6" w:rsidRDefault="00B90A96" w:rsidP="00117BBE">
      <w:pPr>
        <w:rPr>
          <w:rFonts w:ascii="Verdana" w:hAnsi="Verdana" w:cs="Calibri"/>
          <w:sz w:val="22"/>
          <w:szCs w:val="22"/>
        </w:rPr>
      </w:pPr>
    </w:p>
    <w:p w:rsidR="003E012B" w:rsidRDefault="003E012B" w:rsidP="003E012B">
      <w:pPr>
        <w:rPr>
          <w:rFonts w:ascii="Verdana" w:hAnsi="Verdana" w:cs="Calibri"/>
          <w:sz w:val="22"/>
          <w:szCs w:val="22"/>
        </w:rPr>
      </w:pPr>
      <w:r w:rsidRPr="00F411E6">
        <w:rPr>
          <w:rFonts w:ascii="Verdana" w:hAnsi="Verdana" w:cs="Calibri"/>
          <w:sz w:val="22"/>
          <w:szCs w:val="22"/>
        </w:rPr>
        <w:t>Ruptures =</w:t>
      </w:r>
      <w:r w:rsidR="00464593" w:rsidRPr="00F411E6">
        <w:rPr>
          <w:rFonts w:ascii="Verdana" w:hAnsi="Verdana" w:cs="Calibri"/>
          <w:sz w:val="22"/>
          <w:szCs w:val="22"/>
        </w:rPr>
        <w:t xml:space="preserve"> (0.6</w:t>
      </w:r>
      <w:r>
        <w:rPr>
          <w:rFonts w:ascii="Verdana" w:hAnsi="Verdana" w:cs="Calibri"/>
          <w:sz w:val="22"/>
          <w:szCs w:val="22"/>
        </w:rPr>
        <w:t xml:space="preserve"> </w:t>
      </w:r>
      <w:r w:rsidR="00464593" w:rsidRPr="00F411E6">
        <w:rPr>
          <w:rFonts w:ascii="Verdana" w:hAnsi="Verdana" w:cs="Calibri"/>
          <w:sz w:val="22"/>
          <w:szCs w:val="22"/>
        </w:rPr>
        <w:t>x</w:t>
      </w:r>
      <w:r>
        <w:rPr>
          <w:rFonts w:ascii="Verdana" w:hAnsi="Verdana" w:cs="Calibri"/>
          <w:sz w:val="22"/>
          <w:szCs w:val="22"/>
        </w:rPr>
        <w:t xml:space="preserve"> </w:t>
      </w:r>
      <w:r w:rsidR="00464593" w:rsidRPr="00F411E6">
        <w:rPr>
          <w:rFonts w:ascii="Verdana" w:hAnsi="Verdana" w:cs="Calibri"/>
          <w:sz w:val="22"/>
          <w:szCs w:val="22"/>
        </w:rPr>
        <w:t xml:space="preserve">0.0248 + 0.4 x 0.0075)0.02 </w:t>
      </w:r>
    </w:p>
    <w:p w:rsidR="00464593" w:rsidRDefault="003E012B" w:rsidP="003E012B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             </w:t>
      </w:r>
      <w:r w:rsidR="00464593" w:rsidRPr="00F411E6">
        <w:rPr>
          <w:rFonts w:ascii="Verdana" w:hAnsi="Verdana" w:cs="Calibri"/>
          <w:sz w:val="22"/>
          <w:szCs w:val="22"/>
        </w:rPr>
        <w:t>= 3.576x10</w:t>
      </w:r>
      <w:r w:rsidR="00464593" w:rsidRPr="00F411E6">
        <w:rPr>
          <w:rFonts w:ascii="Verdana" w:hAnsi="Verdana" w:cs="Calibri"/>
          <w:sz w:val="22"/>
          <w:szCs w:val="22"/>
          <w:vertAlign w:val="superscript"/>
        </w:rPr>
        <w:t>-4</w:t>
      </w:r>
      <w:r w:rsidR="00B90A96" w:rsidRPr="00F411E6">
        <w:rPr>
          <w:rFonts w:ascii="Verdana" w:hAnsi="Verdana" w:cs="Calibri"/>
          <w:sz w:val="22"/>
          <w:szCs w:val="22"/>
          <w:vertAlign w:val="superscript"/>
        </w:rPr>
        <w:t xml:space="preserve"> </w:t>
      </w:r>
      <w:r>
        <w:rPr>
          <w:rFonts w:ascii="Verdana" w:hAnsi="Verdana" w:cs="Calibri"/>
          <w:sz w:val="22"/>
          <w:szCs w:val="22"/>
        </w:rPr>
        <w:t>per1000</w:t>
      </w:r>
      <w:r w:rsidR="00B90A96" w:rsidRPr="00F411E6">
        <w:rPr>
          <w:rFonts w:ascii="Verdana" w:hAnsi="Verdana" w:cs="Calibri"/>
          <w:sz w:val="22"/>
          <w:szCs w:val="22"/>
        </w:rPr>
        <w:t>kmyrs</w:t>
      </w:r>
      <w:r w:rsidR="00B90A96" w:rsidRPr="00F411E6">
        <w:rPr>
          <w:rFonts w:ascii="Verdana" w:hAnsi="Verdana" w:cs="Calibri"/>
          <w:sz w:val="22"/>
          <w:szCs w:val="22"/>
          <w:vertAlign w:val="superscript"/>
        </w:rPr>
        <w:t xml:space="preserve"> </w:t>
      </w:r>
    </w:p>
    <w:p w:rsidR="003E012B" w:rsidRPr="003E012B" w:rsidRDefault="003E012B" w:rsidP="003E012B">
      <w:pPr>
        <w:rPr>
          <w:rFonts w:ascii="Verdana" w:hAnsi="Verdana" w:cs="Calibri"/>
          <w:sz w:val="22"/>
          <w:szCs w:val="22"/>
        </w:rPr>
      </w:pPr>
    </w:p>
    <w:p w:rsidR="00464593" w:rsidRPr="00F411E6" w:rsidRDefault="003E012B" w:rsidP="00117BBE">
      <w:pPr>
        <w:rPr>
          <w:rFonts w:ascii="Verdana" w:hAnsi="Verdana" w:cs="Calibri"/>
          <w:sz w:val="22"/>
          <w:szCs w:val="22"/>
        </w:rPr>
      </w:pPr>
      <w:r w:rsidRPr="00F411E6">
        <w:rPr>
          <w:rFonts w:ascii="Verdana" w:hAnsi="Verdana" w:cs="Calibri"/>
          <w:sz w:val="22"/>
          <w:szCs w:val="22"/>
        </w:rPr>
        <w:t>Leaks</w:t>
      </w:r>
      <w:r w:rsidR="00464593" w:rsidRPr="00F411E6">
        <w:rPr>
          <w:rFonts w:ascii="Verdana" w:hAnsi="Verdana" w:cs="Calibri"/>
          <w:sz w:val="22"/>
          <w:szCs w:val="22"/>
        </w:rPr>
        <w:t xml:space="preserve"> = 0.223 x 0.02 = 4.4626x10</w:t>
      </w:r>
      <w:r w:rsidR="00D4426B" w:rsidRPr="00F411E6">
        <w:rPr>
          <w:rFonts w:ascii="Verdana" w:hAnsi="Verdana" w:cs="Calibri"/>
          <w:sz w:val="22"/>
          <w:szCs w:val="22"/>
          <w:vertAlign w:val="superscript"/>
        </w:rPr>
        <w:t>-3</w:t>
      </w:r>
      <w:r>
        <w:rPr>
          <w:rFonts w:ascii="Verdana" w:hAnsi="Verdana" w:cs="Calibri"/>
          <w:sz w:val="22"/>
          <w:szCs w:val="22"/>
        </w:rPr>
        <w:t xml:space="preserve"> per 1000</w:t>
      </w:r>
      <w:r w:rsidR="00B90A96" w:rsidRPr="00F411E6">
        <w:rPr>
          <w:rFonts w:ascii="Verdana" w:hAnsi="Verdana" w:cs="Calibri"/>
          <w:sz w:val="22"/>
          <w:szCs w:val="22"/>
        </w:rPr>
        <w:t>kmyrs</w:t>
      </w:r>
    </w:p>
    <w:p w:rsidR="00D4426B" w:rsidRPr="00F411E6" w:rsidRDefault="00D4426B" w:rsidP="00117BBE">
      <w:pPr>
        <w:rPr>
          <w:rFonts w:ascii="Verdana" w:hAnsi="Verdana" w:cs="Calibri"/>
          <w:sz w:val="22"/>
          <w:szCs w:val="22"/>
        </w:rPr>
      </w:pPr>
    </w:p>
    <w:p w:rsidR="00B90A96" w:rsidRDefault="00B90A96" w:rsidP="00117BBE">
      <w:pPr>
        <w:rPr>
          <w:rFonts w:ascii="Verdana" w:hAnsi="Verdana"/>
          <w:sz w:val="22"/>
          <w:szCs w:val="22"/>
        </w:rPr>
      </w:pPr>
      <w:r w:rsidRPr="00F411E6">
        <w:rPr>
          <w:rFonts w:ascii="Verdana" w:hAnsi="Verdana"/>
          <w:sz w:val="22"/>
          <w:szCs w:val="22"/>
        </w:rPr>
        <w:t>National Grid updated (weighted average) predictions:</w:t>
      </w:r>
    </w:p>
    <w:p w:rsidR="003E012B" w:rsidRPr="00F411E6" w:rsidRDefault="003E012B" w:rsidP="00117BBE">
      <w:pPr>
        <w:rPr>
          <w:rFonts w:ascii="Verdana" w:hAnsi="Verdana"/>
          <w:sz w:val="22"/>
          <w:szCs w:val="22"/>
        </w:rPr>
      </w:pPr>
    </w:p>
    <w:p w:rsidR="00B90A96" w:rsidRPr="00F411E6" w:rsidRDefault="00B90A96" w:rsidP="00117BBE">
      <w:pPr>
        <w:rPr>
          <w:rFonts w:ascii="Verdana" w:hAnsi="Verdana"/>
          <w:sz w:val="22"/>
          <w:szCs w:val="22"/>
        </w:rPr>
      </w:pPr>
      <w:r w:rsidRPr="00F411E6">
        <w:rPr>
          <w:rFonts w:ascii="Verdana" w:hAnsi="Verdana"/>
          <w:sz w:val="22"/>
          <w:szCs w:val="22"/>
        </w:rPr>
        <w:t xml:space="preserve">Ruptures </w:t>
      </w:r>
      <w:r w:rsidR="003E012B">
        <w:rPr>
          <w:rFonts w:ascii="Verdana" w:hAnsi="Verdana"/>
          <w:sz w:val="22"/>
          <w:szCs w:val="22"/>
        </w:rPr>
        <w:t xml:space="preserve">= </w:t>
      </w:r>
      <w:r w:rsidRPr="00F411E6">
        <w:rPr>
          <w:rFonts w:ascii="Verdana" w:hAnsi="Verdana"/>
          <w:sz w:val="22"/>
          <w:szCs w:val="22"/>
        </w:rPr>
        <w:t>1.6 x 10</w:t>
      </w:r>
      <w:r w:rsidRPr="00F411E6">
        <w:rPr>
          <w:rFonts w:ascii="Verdana" w:hAnsi="Verdana"/>
          <w:sz w:val="22"/>
          <w:szCs w:val="22"/>
          <w:vertAlign w:val="superscript"/>
        </w:rPr>
        <w:t>-4</w:t>
      </w:r>
      <w:r w:rsidRPr="00F411E6">
        <w:rPr>
          <w:rFonts w:ascii="Verdana" w:hAnsi="Verdana"/>
          <w:sz w:val="22"/>
          <w:szCs w:val="22"/>
        </w:rPr>
        <w:t xml:space="preserve"> per 1000 </w:t>
      </w:r>
      <w:proofErr w:type="spellStart"/>
      <w:r w:rsidRPr="00F411E6">
        <w:rPr>
          <w:rFonts w:ascii="Verdana" w:hAnsi="Verdana"/>
          <w:sz w:val="22"/>
          <w:szCs w:val="22"/>
        </w:rPr>
        <w:t>kmyrs</w:t>
      </w:r>
      <w:proofErr w:type="spellEnd"/>
    </w:p>
    <w:p w:rsidR="003E012B" w:rsidRDefault="003E012B" w:rsidP="00117BBE">
      <w:pPr>
        <w:rPr>
          <w:rFonts w:ascii="Verdana" w:hAnsi="Verdana"/>
          <w:sz w:val="22"/>
          <w:szCs w:val="22"/>
        </w:rPr>
      </w:pPr>
    </w:p>
    <w:p w:rsidR="00B90A96" w:rsidRPr="00F411E6" w:rsidRDefault="00B90A96" w:rsidP="00117BBE">
      <w:pPr>
        <w:rPr>
          <w:rFonts w:ascii="Verdana" w:hAnsi="Verdana"/>
          <w:sz w:val="22"/>
          <w:szCs w:val="22"/>
        </w:rPr>
      </w:pPr>
      <w:r w:rsidRPr="00F411E6">
        <w:rPr>
          <w:rFonts w:ascii="Verdana" w:hAnsi="Verdana"/>
          <w:sz w:val="22"/>
          <w:szCs w:val="22"/>
        </w:rPr>
        <w:t xml:space="preserve">Leaks </w:t>
      </w:r>
      <w:r w:rsidR="003E012B">
        <w:rPr>
          <w:rFonts w:ascii="Verdana" w:hAnsi="Verdana"/>
          <w:sz w:val="22"/>
          <w:szCs w:val="22"/>
        </w:rPr>
        <w:t xml:space="preserve">= </w:t>
      </w:r>
      <w:r w:rsidRPr="00F411E6">
        <w:rPr>
          <w:rFonts w:ascii="Verdana" w:hAnsi="Verdana"/>
          <w:sz w:val="22"/>
          <w:szCs w:val="22"/>
        </w:rPr>
        <w:t>4.4x10</w:t>
      </w:r>
      <w:r w:rsidRPr="00F411E6">
        <w:rPr>
          <w:rFonts w:ascii="Verdana" w:hAnsi="Verdana"/>
          <w:sz w:val="22"/>
          <w:szCs w:val="22"/>
          <w:vertAlign w:val="superscript"/>
        </w:rPr>
        <w:t>-4</w:t>
      </w:r>
      <w:r w:rsidRPr="00F411E6">
        <w:rPr>
          <w:rFonts w:ascii="Verdana" w:hAnsi="Verdana"/>
          <w:sz w:val="22"/>
          <w:szCs w:val="22"/>
        </w:rPr>
        <w:t xml:space="preserve"> per 1000 </w:t>
      </w:r>
      <w:proofErr w:type="spellStart"/>
      <w:r w:rsidRPr="00F411E6">
        <w:rPr>
          <w:rFonts w:ascii="Verdana" w:hAnsi="Verdana"/>
          <w:sz w:val="22"/>
          <w:szCs w:val="22"/>
        </w:rPr>
        <w:t>kmyrs</w:t>
      </w:r>
      <w:proofErr w:type="spellEnd"/>
    </w:p>
    <w:p w:rsidR="00F411E6" w:rsidRPr="00F411E6" w:rsidRDefault="00F411E6" w:rsidP="00117BBE">
      <w:pPr>
        <w:rPr>
          <w:rFonts w:ascii="Verdana" w:hAnsi="Verdana"/>
          <w:sz w:val="22"/>
          <w:szCs w:val="22"/>
        </w:rPr>
      </w:pPr>
    </w:p>
    <w:p w:rsidR="00F411E6" w:rsidRPr="00F411E6" w:rsidRDefault="00F411E6" w:rsidP="00117BBE">
      <w:pPr>
        <w:rPr>
          <w:rFonts w:ascii="Verdana" w:hAnsi="Verdana"/>
          <w:sz w:val="22"/>
          <w:szCs w:val="22"/>
        </w:rPr>
      </w:pPr>
      <w:r w:rsidRPr="00F411E6">
        <w:rPr>
          <w:rFonts w:ascii="Verdana" w:hAnsi="Verdana"/>
          <w:sz w:val="22"/>
          <w:szCs w:val="22"/>
        </w:rPr>
        <w:t>Comparison with operational data:</w:t>
      </w:r>
    </w:p>
    <w:p w:rsidR="00F411E6" w:rsidRPr="00F411E6" w:rsidRDefault="00F411E6" w:rsidP="00117BBE">
      <w:pPr>
        <w:rPr>
          <w:rFonts w:ascii="Verdana" w:hAnsi="Verdana"/>
          <w:sz w:val="22"/>
          <w:szCs w:val="22"/>
        </w:rPr>
      </w:pPr>
    </w:p>
    <w:p w:rsidR="00F411E6" w:rsidRPr="00F411E6" w:rsidRDefault="00F411E6" w:rsidP="00117BBE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4"/>
        <w:gridCol w:w="1889"/>
        <w:gridCol w:w="1889"/>
      </w:tblGrid>
      <w:tr w:rsidR="00F411E6" w:rsidRPr="00F411E6" w:rsidTr="003E012B">
        <w:trPr>
          <w:jc w:val="center"/>
        </w:trPr>
        <w:tc>
          <w:tcPr>
            <w:tcW w:w="0" w:type="auto"/>
            <w:vMerge w:val="restart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Prediction</w:t>
            </w:r>
          </w:p>
        </w:tc>
        <w:tc>
          <w:tcPr>
            <w:tcW w:w="0" w:type="auto"/>
            <w:gridSpan w:val="2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Failure Frequency</w:t>
            </w:r>
            <w:r w:rsidR="003E012B">
              <w:rPr>
                <w:rFonts w:ascii="Verdana" w:hAnsi="Verdana"/>
                <w:sz w:val="22"/>
                <w:szCs w:val="22"/>
              </w:rPr>
              <w:t xml:space="preserve"> (1000 </w:t>
            </w:r>
            <w:proofErr w:type="spellStart"/>
            <w:r w:rsidR="003E012B">
              <w:rPr>
                <w:rFonts w:ascii="Verdana" w:hAnsi="Verdana"/>
                <w:sz w:val="22"/>
                <w:szCs w:val="22"/>
              </w:rPr>
              <w:t>kmyrs</w:t>
            </w:r>
            <w:proofErr w:type="spellEnd"/>
            <w:r w:rsidR="003E012B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F411E6" w:rsidRPr="00F411E6" w:rsidTr="003E012B">
        <w:trPr>
          <w:jc w:val="center"/>
        </w:trPr>
        <w:tc>
          <w:tcPr>
            <w:tcW w:w="0" w:type="auto"/>
            <w:vMerge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Ruptures</w:t>
            </w: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Leaks</w:t>
            </w:r>
          </w:p>
        </w:tc>
      </w:tr>
      <w:tr w:rsidR="00F411E6" w:rsidRPr="00F411E6" w:rsidTr="003E012B">
        <w:trPr>
          <w:jc w:val="center"/>
        </w:trPr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UKOPA</w:t>
            </w: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1.0x10</w:t>
            </w:r>
            <w:r w:rsidRPr="00F411E6">
              <w:rPr>
                <w:rFonts w:ascii="Verdana" w:hAnsi="Verdana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6.0x10</w:t>
            </w:r>
            <w:r w:rsidRPr="00F411E6">
              <w:rPr>
                <w:rFonts w:ascii="Verdana" w:hAnsi="Verdana"/>
                <w:sz w:val="22"/>
                <w:szCs w:val="22"/>
                <w:vertAlign w:val="superscript"/>
              </w:rPr>
              <w:t>-3</w:t>
            </w:r>
          </w:p>
        </w:tc>
      </w:tr>
      <w:tr w:rsidR="00F411E6" w:rsidRPr="00F411E6" w:rsidTr="003E012B">
        <w:trPr>
          <w:jc w:val="center"/>
        </w:trPr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EGIG</w:t>
            </w: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1.08x10</w:t>
            </w:r>
            <w:r w:rsidRPr="00F411E6">
              <w:rPr>
                <w:rFonts w:ascii="Verdana" w:hAnsi="Verdana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1.53x10</w:t>
            </w:r>
            <w:r w:rsidRPr="00F411E6">
              <w:rPr>
                <w:rFonts w:ascii="Verdana" w:hAnsi="Verdana"/>
                <w:sz w:val="22"/>
                <w:szCs w:val="22"/>
                <w:vertAlign w:val="superscript"/>
              </w:rPr>
              <w:t>-2</w:t>
            </w:r>
          </w:p>
        </w:tc>
      </w:tr>
      <w:tr w:rsidR="00F411E6" w:rsidRPr="00F411E6" w:rsidTr="003E012B">
        <w:trPr>
          <w:jc w:val="center"/>
        </w:trPr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TD/2&amp;PD 8010-3</w:t>
            </w: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3.58x10</w:t>
            </w:r>
            <w:r w:rsidRPr="00F411E6">
              <w:rPr>
                <w:rFonts w:ascii="Verdana" w:hAnsi="Verdana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4.46x10</w:t>
            </w:r>
            <w:r w:rsidRPr="00F411E6">
              <w:rPr>
                <w:rFonts w:ascii="Verdana" w:hAnsi="Verdana"/>
                <w:sz w:val="22"/>
                <w:szCs w:val="22"/>
                <w:vertAlign w:val="superscript"/>
              </w:rPr>
              <w:t>-3</w:t>
            </w:r>
          </w:p>
        </w:tc>
      </w:tr>
      <w:tr w:rsidR="00F411E6" w:rsidRPr="00F411E6" w:rsidTr="003E012B">
        <w:trPr>
          <w:jc w:val="center"/>
        </w:trPr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National Grid Updated</w:t>
            </w: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1.6x10</w:t>
            </w:r>
            <w:r w:rsidRPr="00F411E6">
              <w:rPr>
                <w:rFonts w:ascii="Verdana" w:hAnsi="Verdana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0" w:type="auto"/>
            <w:vAlign w:val="center"/>
          </w:tcPr>
          <w:p w:rsidR="00F411E6" w:rsidRPr="00F411E6" w:rsidRDefault="00F411E6" w:rsidP="00117BBE">
            <w:pPr>
              <w:rPr>
                <w:rFonts w:ascii="Verdana" w:hAnsi="Verdana"/>
                <w:sz w:val="22"/>
                <w:szCs w:val="22"/>
              </w:rPr>
            </w:pPr>
            <w:r w:rsidRPr="00F411E6">
              <w:rPr>
                <w:rFonts w:ascii="Verdana" w:hAnsi="Verdana"/>
                <w:sz w:val="22"/>
                <w:szCs w:val="22"/>
              </w:rPr>
              <w:t>4.4x10</w:t>
            </w:r>
            <w:r w:rsidRPr="00F411E6">
              <w:rPr>
                <w:rFonts w:ascii="Verdana" w:hAnsi="Verdana"/>
                <w:sz w:val="22"/>
                <w:szCs w:val="22"/>
                <w:vertAlign w:val="superscript"/>
              </w:rPr>
              <w:t>-4</w:t>
            </w:r>
          </w:p>
        </w:tc>
      </w:tr>
    </w:tbl>
    <w:p w:rsidR="00F411E6" w:rsidRPr="00F411E6" w:rsidRDefault="00F411E6" w:rsidP="00117BBE">
      <w:pPr>
        <w:rPr>
          <w:rFonts w:ascii="Verdana" w:hAnsi="Verdana"/>
          <w:sz w:val="22"/>
          <w:szCs w:val="22"/>
        </w:rPr>
      </w:pPr>
    </w:p>
    <w:sectPr w:rsidR="00F411E6" w:rsidRPr="00F411E6" w:rsidSect="00D42A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BE"/>
    <w:rsid w:val="00056D28"/>
    <w:rsid w:val="00117BBE"/>
    <w:rsid w:val="003E012B"/>
    <w:rsid w:val="00464593"/>
    <w:rsid w:val="006E186A"/>
    <w:rsid w:val="00903A69"/>
    <w:rsid w:val="009B3E78"/>
    <w:rsid w:val="00A1117F"/>
    <w:rsid w:val="00B90A96"/>
    <w:rsid w:val="00D122A6"/>
    <w:rsid w:val="00D42A23"/>
    <w:rsid w:val="00D4426B"/>
    <w:rsid w:val="00DE1F49"/>
    <w:rsid w:val="00F4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D15D118-55DE-4E57-A301-325F474B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Haswell</dc:creator>
  <cp:keywords/>
  <dc:description/>
  <cp:lastModifiedBy>office</cp:lastModifiedBy>
  <cp:revision>2</cp:revision>
  <cp:lastPrinted>2015-12-01T08:36:00Z</cp:lastPrinted>
  <dcterms:created xsi:type="dcterms:W3CDTF">2015-12-01T08:50:00Z</dcterms:created>
  <dcterms:modified xsi:type="dcterms:W3CDTF">2015-12-01T08:50:00Z</dcterms:modified>
</cp:coreProperties>
</file>