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D98C5" w14:textId="77777777" w:rsidR="005D6359" w:rsidRDefault="003C5388" w:rsidP="007F6B51">
      <w:pPr>
        <w:ind w:left="540" w:right="237"/>
        <w:jc w:val="center"/>
        <w:outlineLvl w:val="0"/>
        <w:rPr>
          <w:rFonts w:ascii="Arial" w:hAnsi="Arial"/>
          <w:b/>
          <w:sz w:val="28"/>
          <w:szCs w:val="28"/>
        </w:rPr>
      </w:pPr>
      <w:r w:rsidRPr="00BA401A">
        <w:rPr>
          <w:rFonts w:ascii="Arial" w:hAnsi="Arial"/>
          <w:b/>
          <w:sz w:val="28"/>
          <w:szCs w:val="28"/>
        </w:rPr>
        <w:t>Process Safe</w:t>
      </w:r>
      <w:r>
        <w:rPr>
          <w:rFonts w:ascii="Arial" w:hAnsi="Arial"/>
          <w:b/>
          <w:sz w:val="28"/>
          <w:szCs w:val="28"/>
        </w:rPr>
        <w:t xml:space="preserve">ty Working Group Meeting held on </w:t>
      </w:r>
    </w:p>
    <w:p w14:paraId="1B0A8234" w14:textId="6442DE8F" w:rsidR="003C5388" w:rsidRPr="00BA401A" w:rsidRDefault="00675F74" w:rsidP="00111C8F">
      <w:pPr>
        <w:ind w:left="540" w:right="237"/>
        <w:jc w:val="center"/>
        <w:outlineLvl w:val="0"/>
        <w:rPr>
          <w:rFonts w:ascii="Arial" w:hAnsi="Arial"/>
          <w:b/>
          <w:sz w:val="28"/>
          <w:szCs w:val="28"/>
        </w:rPr>
      </w:pPr>
      <w:r>
        <w:rPr>
          <w:rFonts w:ascii="Arial" w:hAnsi="Arial"/>
          <w:b/>
          <w:sz w:val="28"/>
          <w:szCs w:val="28"/>
        </w:rPr>
        <w:t>4</w:t>
      </w:r>
      <w:r w:rsidRPr="00675F74">
        <w:rPr>
          <w:rFonts w:ascii="Arial" w:hAnsi="Arial"/>
          <w:b/>
          <w:sz w:val="28"/>
          <w:szCs w:val="28"/>
          <w:vertAlign w:val="superscript"/>
        </w:rPr>
        <w:t>th</w:t>
      </w:r>
      <w:r>
        <w:rPr>
          <w:rFonts w:ascii="Arial" w:hAnsi="Arial"/>
          <w:b/>
          <w:sz w:val="28"/>
          <w:szCs w:val="28"/>
        </w:rPr>
        <w:t xml:space="preserve"> February at NGN Office, Thorpe Park, Leeds</w:t>
      </w:r>
    </w:p>
    <w:p w14:paraId="7D31C70D" w14:textId="77777777" w:rsidR="003C5388" w:rsidRPr="00BA401A" w:rsidRDefault="003C5388" w:rsidP="003C5388">
      <w:pPr>
        <w:ind w:left="540" w:right="1260"/>
        <w:rPr>
          <w:rFonts w:ascii="Arial" w:hAnsi="Arial"/>
          <w:b/>
          <w:sz w:val="20"/>
          <w:szCs w:val="20"/>
        </w:rPr>
      </w:pPr>
    </w:p>
    <w:p w14:paraId="79AE2678" w14:textId="77777777" w:rsidR="003C5388" w:rsidRPr="00BA401A" w:rsidRDefault="003C5388" w:rsidP="007F6B51">
      <w:pPr>
        <w:outlineLvl w:val="0"/>
        <w:rPr>
          <w:rFonts w:ascii="Arial" w:hAnsi="Arial"/>
          <w:b/>
        </w:rPr>
      </w:pPr>
      <w:r w:rsidRPr="00BA401A">
        <w:rPr>
          <w:rFonts w:ascii="Arial" w:hAnsi="Arial"/>
          <w:b/>
        </w:rPr>
        <w:t>Attendance:</w:t>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p>
    <w:p w14:paraId="259C9E20" w14:textId="723015DE" w:rsidR="001F11CE" w:rsidRDefault="00510F1D" w:rsidP="00F01A03">
      <w:pPr>
        <w:rPr>
          <w:rFonts w:ascii="Arial" w:hAnsi="Arial"/>
        </w:rPr>
      </w:pPr>
      <w:r w:rsidRPr="00BA401A">
        <w:rPr>
          <w:rFonts w:ascii="Arial" w:hAnsi="Arial"/>
        </w:rPr>
        <w:t>Nikki Barker</w:t>
      </w:r>
      <w:r w:rsidRPr="00BA401A">
        <w:rPr>
          <w:rFonts w:ascii="Arial" w:hAnsi="Arial"/>
        </w:rPr>
        <w:tab/>
      </w:r>
      <w:r w:rsidRPr="00BA401A">
        <w:rPr>
          <w:rFonts w:ascii="Arial" w:hAnsi="Arial"/>
        </w:rPr>
        <w:tab/>
      </w:r>
      <w:r>
        <w:rPr>
          <w:rFonts w:ascii="Arial" w:hAnsi="Arial"/>
        </w:rPr>
        <w:tab/>
      </w:r>
      <w:r w:rsidRPr="00BA401A">
        <w:rPr>
          <w:rFonts w:ascii="Arial" w:hAnsi="Arial"/>
        </w:rPr>
        <w:t>UKOPA</w:t>
      </w:r>
      <w:r>
        <w:rPr>
          <w:rFonts w:ascii="Arial" w:hAnsi="Arial"/>
        </w:rPr>
        <w:t xml:space="preserve"> (Secretary)</w:t>
      </w:r>
    </w:p>
    <w:p w14:paraId="10E6D01D" w14:textId="77777777" w:rsidR="00AE3A89" w:rsidRDefault="00AE3A89" w:rsidP="00AE3A89">
      <w:pPr>
        <w:rPr>
          <w:rFonts w:ascii="Arial" w:hAnsi="Arial"/>
        </w:rPr>
      </w:pPr>
      <w:proofErr w:type="spellStart"/>
      <w:r>
        <w:rPr>
          <w:rFonts w:ascii="Arial" w:hAnsi="Arial"/>
        </w:rPr>
        <w:t>Shagufta</w:t>
      </w:r>
      <w:proofErr w:type="spellEnd"/>
      <w:r>
        <w:rPr>
          <w:rFonts w:ascii="Arial" w:hAnsi="Arial"/>
        </w:rPr>
        <w:t xml:space="preserve"> Barker</w:t>
      </w:r>
      <w:r>
        <w:rPr>
          <w:rFonts w:ascii="Arial" w:hAnsi="Arial"/>
        </w:rPr>
        <w:tab/>
      </w:r>
      <w:r>
        <w:rPr>
          <w:rFonts w:ascii="Arial" w:hAnsi="Arial"/>
        </w:rPr>
        <w:tab/>
        <w:t>National Grid</w:t>
      </w:r>
    </w:p>
    <w:p w14:paraId="3A406742" w14:textId="77777777" w:rsidR="00E46960" w:rsidRDefault="00E46960" w:rsidP="00E46960">
      <w:pPr>
        <w:rPr>
          <w:rFonts w:ascii="Arial" w:hAnsi="Arial"/>
        </w:rPr>
      </w:pPr>
      <w:proofErr w:type="spellStart"/>
      <w:r w:rsidRPr="002C1389">
        <w:rPr>
          <w:rFonts w:ascii="Arial" w:hAnsi="Arial"/>
        </w:rPr>
        <w:t>Gulraj</w:t>
      </w:r>
      <w:proofErr w:type="spellEnd"/>
      <w:r w:rsidRPr="002C1389">
        <w:rPr>
          <w:rFonts w:ascii="Arial" w:hAnsi="Arial"/>
        </w:rPr>
        <w:t xml:space="preserve"> </w:t>
      </w:r>
      <w:proofErr w:type="spellStart"/>
      <w:r w:rsidRPr="002C1389">
        <w:rPr>
          <w:rFonts w:ascii="Arial" w:hAnsi="Arial"/>
        </w:rPr>
        <w:t>Chatha</w:t>
      </w:r>
      <w:proofErr w:type="spellEnd"/>
      <w:r w:rsidRPr="002C1389">
        <w:rPr>
          <w:rFonts w:ascii="Arial" w:hAnsi="Arial"/>
        </w:rPr>
        <w:tab/>
      </w:r>
      <w:r w:rsidRPr="002C1389">
        <w:rPr>
          <w:rFonts w:ascii="Arial" w:hAnsi="Arial"/>
        </w:rPr>
        <w:tab/>
      </w:r>
      <w:r>
        <w:rPr>
          <w:rFonts w:ascii="Arial" w:hAnsi="Arial"/>
        </w:rPr>
        <w:t xml:space="preserve">Cadent </w:t>
      </w:r>
    </w:p>
    <w:p w14:paraId="193D5B89" w14:textId="77777777" w:rsidR="00764D12" w:rsidRDefault="00764D12" w:rsidP="00764D12">
      <w:pPr>
        <w:rPr>
          <w:rFonts w:ascii="Arial" w:hAnsi="Arial"/>
        </w:rPr>
      </w:pPr>
      <w:proofErr w:type="spellStart"/>
      <w:r>
        <w:rPr>
          <w:rFonts w:ascii="Arial" w:hAnsi="Arial"/>
        </w:rPr>
        <w:t>YanYun</w:t>
      </w:r>
      <w:proofErr w:type="spellEnd"/>
      <w:r>
        <w:rPr>
          <w:rFonts w:ascii="Arial" w:hAnsi="Arial"/>
        </w:rPr>
        <w:t xml:space="preserve"> Chen</w:t>
      </w:r>
      <w:r>
        <w:rPr>
          <w:rFonts w:ascii="Arial" w:hAnsi="Arial"/>
        </w:rPr>
        <w:tab/>
      </w:r>
      <w:r>
        <w:rPr>
          <w:rFonts w:ascii="Arial" w:hAnsi="Arial"/>
        </w:rPr>
        <w:tab/>
      </w:r>
      <w:proofErr w:type="spellStart"/>
      <w:r>
        <w:rPr>
          <w:rFonts w:ascii="Arial" w:hAnsi="Arial"/>
        </w:rPr>
        <w:t>Uniper</w:t>
      </w:r>
      <w:proofErr w:type="spellEnd"/>
      <w:r>
        <w:rPr>
          <w:rFonts w:ascii="Arial" w:hAnsi="Arial"/>
        </w:rPr>
        <w:t xml:space="preserve"> Energy</w:t>
      </w:r>
    </w:p>
    <w:p w14:paraId="15E64ADD" w14:textId="53C62837" w:rsidR="0047230E" w:rsidRDefault="0047230E" w:rsidP="0047230E">
      <w:pPr>
        <w:rPr>
          <w:rFonts w:ascii="Arial" w:hAnsi="Arial"/>
        </w:rPr>
      </w:pPr>
      <w:r>
        <w:rPr>
          <w:rFonts w:ascii="Arial" w:hAnsi="Arial"/>
        </w:rPr>
        <w:t>John Ferrari</w:t>
      </w:r>
      <w:r>
        <w:rPr>
          <w:rFonts w:ascii="Arial" w:hAnsi="Arial"/>
        </w:rPr>
        <w:tab/>
      </w:r>
      <w:r>
        <w:rPr>
          <w:rFonts w:ascii="Arial" w:hAnsi="Arial"/>
        </w:rPr>
        <w:tab/>
      </w:r>
      <w:r w:rsidR="00FC4770">
        <w:rPr>
          <w:rFonts w:ascii="Arial" w:hAnsi="Arial"/>
        </w:rPr>
        <w:tab/>
      </w:r>
      <w:r>
        <w:rPr>
          <w:rFonts w:ascii="Arial" w:hAnsi="Arial"/>
        </w:rPr>
        <w:t>Essar</w:t>
      </w:r>
      <w:r w:rsidR="00526A34">
        <w:rPr>
          <w:rFonts w:ascii="Arial" w:hAnsi="Arial"/>
        </w:rPr>
        <w:t xml:space="preserve"> (Chairman)</w:t>
      </w:r>
    </w:p>
    <w:p w14:paraId="6A6067B7" w14:textId="77777777" w:rsidR="007E6A74" w:rsidRDefault="007E6A74" w:rsidP="007E6A74">
      <w:pPr>
        <w:rPr>
          <w:rFonts w:ascii="Arial" w:hAnsi="Arial"/>
        </w:rPr>
      </w:pPr>
      <w:r>
        <w:rPr>
          <w:rFonts w:ascii="Arial" w:hAnsi="Arial"/>
        </w:rPr>
        <w:t>Chris Mattocks</w:t>
      </w:r>
      <w:r>
        <w:rPr>
          <w:rFonts w:ascii="Arial" w:hAnsi="Arial"/>
        </w:rPr>
        <w:tab/>
      </w:r>
      <w:r>
        <w:rPr>
          <w:rFonts w:ascii="Arial" w:hAnsi="Arial"/>
        </w:rPr>
        <w:tab/>
        <w:t>SGN</w:t>
      </w:r>
    </w:p>
    <w:p w14:paraId="7555A88D" w14:textId="174FF474" w:rsidR="00F01A03" w:rsidRDefault="007A121D" w:rsidP="00F01A03">
      <w:pPr>
        <w:rPr>
          <w:rFonts w:ascii="Arial" w:hAnsi="Arial"/>
        </w:rPr>
      </w:pPr>
      <w:r>
        <w:rPr>
          <w:rFonts w:ascii="Arial" w:hAnsi="Arial"/>
        </w:rPr>
        <w:t>Shailesh Purohit</w:t>
      </w:r>
      <w:r w:rsidR="00F01A03">
        <w:rPr>
          <w:rFonts w:ascii="Arial" w:hAnsi="Arial"/>
        </w:rPr>
        <w:tab/>
      </w:r>
      <w:r w:rsidR="00F01A03">
        <w:rPr>
          <w:rFonts w:ascii="Arial" w:hAnsi="Arial"/>
        </w:rPr>
        <w:tab/>
        <w:t>CLH-PS</w:t>
      </w:r>
    </w:p>
    <w:p w14:paraId="0E9A5414" w14:textId="74E374C3" w:rsidR="00CB2503" w:rsidRDefault="00CB2503" w:rsidP="00764D12">
      <w:pPr>
        <w:rPr>
          <w:rFonts w:ascii="Arial" w:hAnsi="Arial"/>
        </w:rPr>
      </w:pPr>
      <w:r>
        <w:rPr>
          <w:rFonts w:ascii="Arial" w:hAnsi="Arial"/>
        </w:rPr>
        <w:t>Pauline Scott</w:t>
      </w:r>
      <w:r>
        <w:rPr>
          <w:rFonts w:ascii="Arial" w:hAnsi="Arial"/>
        </w:rPr>
        <w:tab/>
      </w:r>
      <w:r>
        <w:rPr>
          <w:rFonts w:ascii="Arial" w:hAnsi="Arial"/>
        </w:rPr>
        <w:tab/>
      </w:r>
      <w:r>
        <w:rPr>
          <w:rFonts w:ascii="Arial" w:hAnsi="Arial"/>
        </w:rPr>
        <w:tab/>
      </w:r>
      <w:proofErr w:type="spellStart"/>
      <w:r>
        <w:rPr>
          <w:rFonts w:ascii="Arial" w:hAnsi="Arial"/>
        </w:rPr>
        <w:t>Ineos</w:t>
      </w:r>
      <w:proofErr w:type="spellEnd"/>
      <w:r>
        <w:rPr>
          <w:rFonts w:ascii="Arial" w:hAnsi="Arial"/>
        </w:rPr>
        <w:t xml:space="preserve"> E</w:t>
      </w:r>
      <w:r w:rsidR="00B67FF8">
        <w:rPr>
          <w:rFonts w:ascii="Arial" w:hAnsi="Arial"/>
        </w:rPr>
        <w:t>&amp;P</w:t>
      </w:r>
    </w:p>
    <w:p w14:paraId="2F10D445" w14:textId="1E17B57E" w:rsidR="00764D12" w:rsidRDefault="00764D12" w:rsidP="00764D12">
      <w:pPr>
        <w:rPr>
          <w:rFonts w:ascii="Arial" w:hAnsi="Arial"/>
        </w:rPr>
      </w:pPr>
      <w:r>
        <w:rPr>
          <w:rFonts w:ascii="Arial" w:hAnsi="Arial"/>
        </w:rPr>
        <w:t>Andrew Worth</w:t>
      </w:r>
      <w:r>
        <w:rPr>
          <w:rFonts w:ascii="Arial" w:hAnsi="Arial"/>
        </w:rPr>
        <w:tab/>
      </w:r>
      <w:r>
        <w:rPr>
          <w:rFonts w:ascii="Arial" w:hAnsi="Arial"/>
        </w:rPr>
        <w:tab/>
        <w:t>NGN</w:t>
      </w:r>
    </w:p>
    <w:p w14:paraId="48C186A4" w14:textId="77777777" w:rsidR="003C5388" w:rsidRPr="00BA401A" w:rsidRDefault="003C5388" w:rsidP="003C5388">
      <w:pPr>
        <w:rPr>
          <w:rFonts w:ascii="Arial" w:hAnsi="Arial"/>
          <w:sz w:val="16"/>
          <w:szCs w:val="16"/>
        </w:rPr>
      </w:pPr>
    </w:p>
    <w:p w14:paraId="4357113A" w14:textId="77777777" w:rsidR="003C5388" w:rsidRPr="00BA401A" w:rsidRDefault="003C5388" w:rsidP="007F6B51">
      <w:pPr>
        <w:outlineLvl w:val="0"/>
        <w:rPr>
          <w:rFonts w:ascii="Arial" w:hAnsi="Arial"/>
          <w:b/>
        </w:rPr>
      </w:pPr>
      <w:proofErr w:type="gramStart"/>
      <w:r w:rsidRPr="00BA401A">
        <w:rPr>
          <w:rFonts w:ascii="Arial" w:hAnsi="Arial"/>
          <w:b/>
        </w:rPr>
        <w:t>Apologies:-</w:t>
      </w:r>
      <w:proofErr w:type="gramEnd"/>
    </w:p>
    <w:p w14:paraId="235879CF" w14:textId="2BA80AD9" w:rsidR="00764D12" w:rsidRDefault="00764D12" w:rsidP="00764D12">
      <w:pPr>
        <w:rPr>
          <w:rFonts w:ascii="Arial" w:hAnsi="Arial"/>
        </w:rPr>
      </w:pPr>
      <w:r w:rsidRPr="00510F1D">
        <w:rPr>
          <w:rFonts w:ascii="Arial" w:hAnsi="Arial"/>
        </w:rPr>
        <w:t>Graham Canty</w:t>
      </w:r>
      <w:r w:rsidRPr="00510F1D">
        <w:rPr>
          <w:rFonts w:ascii="Arial" w:hAnsi="Arial"/>
        </w:rPr>
        <w:tab/>
      </w:r>
      <w:r w:rsidRPr="00510F1D">
        <w:rPr>
          <w:rFonts w:ascii="Arial" w:hAnsi="Arial"/>
        </w:rPr>
        <w:tab/>
        <w:t>GNI</w:t>
      </w:r>
    </w:p>
    <w:p w14:paraId="68B4E5B2" w14:textId="3E3BC583" w:rsidR="00A91C77" w:rsidRDefault="00A91C77" w:rsidP="00764D12">
      <w:pPr>
        <w:rPr>
          <w:rFonts w:ascii="Arial" w:hAnsi="Arial"/>
        </w:rPr>
      </w:pPr>
      <w:r>
        <w:rPr>
          <w:rFonts w:ascii="Arial" w:hAnsi="Arial"/>
        </w:rPr>
        <w:t>John Healy</w:t>
      </w:r>
      <w:r>
        <w:rPr>
          <w:rFonts w:ascii="Arial" w:hAnsi="Arial"/>
        </w:rPr>
        <w:tab/>
      </w:r>
      <w:r>
        <w:rPr>
          <w:rFonts w:ascii="Arial" w:hAnsi="Arial"/>
        </w:rPr>
        <w:tab/>
      </w:r>
      <w:r>
        <w:rPr>
          <w:rFonts w:ascii="Arial" w:hAnsi="Arial"/>
        </w:rPr>
        <w:tab/>
      </w:r>
      <w:proofErr w:type="spellStart"/>
      <w:r>
        <w:rPr>
          <w:rFonts w:ascii="Arial" w:hAnsi="Arial"/>
        </w:rPr>
        <w:t>Penspen</w:t>
      </w:r>
      <w:proofErr w:type="spellEnd"/>
    </w:p>
    <w:p w14:paraId="3B2FE15C" w14:textId="086FB00F" w:rsidR="00764D12" w:rsidRDefault="00764D12" w:rsidP="00764D12">
      <w:pPr>
        <w:rPr>
          <w:rFonts w:ascii="Arial" w:hAnsi="Arial"/>
        </w:rPr>
      </w:pPr>
      <w:r>
        <w:rPr>
          <w:rFonts w:ascii="Arial" w:hAnsi="Arial"/>
        </w:rPr>
        <w:t>David Tidball</w:t>
      </w:r>
      <w:r>
        <w:rPr>
          <w:rFonts w:ascii="Arial" w:hAnsi="Arial"/>
        </w:rPr>
        <w:tab/>
      </w:r>
      <w:r>
        <w:rPr>
          <w:rFonts w:ascii="Arial" w:hAnsi="Arial"/>
        </w:rPr>
        <w:tab/>
      </w:r>
      <w:r>
        <w:rPr>
          <w:rFonts w:ascii="Arial" w:hAnsi="Arial"/>
        </w:rPr>
        <w:tab/>
      </w:r>
      <w:r w:rsidRPr="002C1389">
        <w:rPr>
          <w:rFonts w:ascii="Arial" w:hAnsi="Arial"/>
        </w:rPr>
        <w:t>WWU</w:t>
      </w:r>
    </w:p>
    <w:p w14:paraId="0A03889B" w14:textId="77777777" w:rsidR="009B1E98" w:rsidRDefault="009B1E98" w:rsidP="009B1E98">
      <w:pPr>
        <w:rPr>
          <w:rFonts w:ascii="Arial" w:hAnsi="Arial"/>
        </w:rPr>
      </w:pPr>
      <w:r>
        <w:rPr>
          <w:rFonts w:ascii="Arial" w:hAnsi="Arial"/>
        </w:rPr>
        <w:t>Iffy Wood</w:t>
      </w:r>
      <w:r>
        <w:rPr>
          <w:rFonts w:ascii="Arial" w:hAnsi="Arial"/>
        </w:rPr>
        <w:tab/>
      </w:r>
      <w:r>
        <w:rPr>
          <w:rFonts w:ascii="Arial" w:hAnsi="Arial"/>
        </w:rPr>
        <w:tab/>
      </w:r>
      <w:r>
        <w:rPr>
          <w:rFonts w:ascii="Arial" w:hAnsi="Arial"/>
        </w:rPr>
        <w:tab/>
        <w:t>CLH-PS</w:t>
      </w:r>
    </w:p>
    <w:p w14:paraId="01C69ADE" w14:textId="77777777" w:rsidR="00764D12" w:rsidRDefault="00764D12" w:rsidP="00764D12">
      <w:pPr>
        <w:rPr>
          <w:rFonts w:ascii="Arial" w:hAnsi="Arial"/>
        </w:rPr>
      </w:pPr>
    </w:p>
    <w:p w14:paraId="21D8305C" w14:textId="34BD721B" w:rsidR="003C5388" w:rsidRPr="00A655BC" w:rsidRDefault="003C5388" w:rsidP="003C5388">
      <w:pPr>
        <w:rPr>
          <w:rFonts w:ascii="Arial" w:hAnsi="Arial"/>
        </w:rPr>
      </w:pPr>
      <w:r w:rsidRPr="00BA401A">
        <w:rPr>
          <w:rFonts w:ascii="Arial" w:hAnsi="Arial"/>
        </w:rPr>
        <w:tab/>
      </w:r>
    </w:p>
    <w:p w14:paraId="7DC40C37" w14:textId="77777777" w:rsidR="003C5388" w:rsidRPr="00BA401A" w:rsidRDefault="003C5388" w:rsidP="003C5388">
      <w:pPr>
        <w:numPr>
          <w:ilvl w:val="0"/>
          <w:numId w:val="3"/>
        </w:numPr>
        <w:ind w:left="567" w:hanging="567"/>
        <w:rPr>
          <w:rFonts w:ascii="Arial" w:hAnsi="Arial"/>
          <w:b/>
        </w:rPr>
      </w:pPr>
      <w:r w:rsidRPr="00BA401A">
        <w:rPr>
          <w:rFonts w:ascii="Arial" w:hAnsi="Arial"/>
          <w:b/>
        </w:rPr>
        <w:t>Attendance, Apologies and Membership</w:t>
      </w:r>
    </w:p>
    <w:p w14:paraId="3C48158B" w14:textId="73EE29C4" w:rsidR="00E673B6" w:rsidRDefault="00510F1D" w:rsidP="00845CBB">
      <w:pPr>
        <w:ind w:left="567"/>
        <w:rPr>
          <w:rFonts w:ascii="Arial" w:hAnsi="Arial"/>
        </w:rPr>
      </w:pPr>
      <w:r>
        <w:rPr>
          <w:rFonts w:ascii="Arial" w:hAnsi="Arial"/>
        </w:rPr>
        <w:t>JF took the opportunity to w</w:t>
      </w:r>
      <w:r w:rsidR="00DD1FCF">
        <w:rPr>
          <w:rFonts w:ascii="Arial" w:hAnsi="Arial"/>
        </w:rPr>
        <w:t>elcome everyone to the meeting</w:t>
      </w:r>
      <w:r w:rsidR="008018A4">
        <w:rPr>
          <w:rFonts w:ascii="Arial" w:hAnsi="Arial"/>
        </w:rPr>
        <w:t>.</w:t>
      </w:r>
      <w:r w:rsidR="00DD1FCF">
        <w:rPr>
          <w:rFonts w:ascii="Arial" w:hAnsi="Arial"/>
        </w:rPr>
        <w:t xml:space="preserve"> </w:t>
      </w:r>
      <w:r w:rsidR="00261876">
        <w:rPr>
          <w:rFonts w:ascii="Arial" w:hAnsi="Arial"/>
        </w:rPr>
        <w:t xml:space="preserve">NB had received an email from GC informing the group that he had a new role in GNI and as such would be </w:t>
      </w:r>
      <w:r w:rsidR="00610A3D">
        <w:rPr>
          <w:rFonts w:ascii="Arial" w:hAnsi="Arial"/>
        </w:rPr>
        <w:t xml:space="preserve">stepping down, to be replaced by one of his colleagues </w:t>
      </w:r>
      <w:r w:rsidR="00A41D4C">
        <w:rPr>
          <w:rFonts w:ascii="Arial" w:hAnsi="Arial"/>
        </w:rPr>
        <w:t>Wa</w:t>
      </w:r>
      <w:r w:rsidR="00610A3D">
        <w:rPr>
          <w:rFonts w:ascii="Arial" w:hAnsi="Arial"/>
        </w:rPr>
        <w:t>y</w:t>
      </w:r>
      <w:r w:rsidR="00A41D4C">
        <w:rPr>
          <w:rFonts w:ascii="Arial" w:hAnsi="Arial"/>
        </w:rPr>
        <w:t>ne</w:t>
      </w:r>
      <w:bookmarkStart w:id="0" w:name="_GoBack"/>
      <w:bookmarkEnd w:id="0"/>
      <w:r w:rsidR="00610A3D">
        <w:rPr>
          <w:rFonts w:ascii="Arial" w:hAnsi="Arial"/>
        </w:rPr>
        <w:t xml:space="preserve"> Mullins</w:t>
      </w:r>
      <w:r w:rsidR="00FD3DEF">
        <w:rPr>
          <w:rFonts w:ascii="Arial" w:hAnsi="Arial"/>
        </w:rPr>
        <w:t>.</w:t>
      </w:r>
      <w:r w:rsidR="00FA1BBC">
        <w:rPr>
          <w:rFonts w:ascii="Arial" w:hAnsi="Arial"/>
        </w:rPr>
        <w:t xml:space="preserve">  JF thanked GC (in his absence) for his involvement with the group and wished him the very best for the future.</w:t>
      </w:r>
    </w:p>
    <w:p w14:paraId="4F046CD3" w14:textId="77777777" w:rsidR="003C5388" w:rsidRPr="00BA401A" w:rsidRDefault="003C5388" w:rsidP="004E6EF8">
      <w:pPr>
        <w:rPr>
          <w:rFonts w:ascii="Arial" w:hAnsi="Arial"/>
        </w:rPr>
      </w:pPr>
    </w:p>
    <w:p w14:paraId="77CFCB44" w14:textId="77777777" w:rsidR="003C5388" w:rsidRDefault="003C5388" w:rsidP="003C5388">
      <w:pPr>
        <w:numPr>
          <w:ilvl w:val="0"/>
          <w:numId w:val="3"/>
        </w:numPr>
        <w:ind w:left="567" w:hanging="567"/>
        <w:rPr>
          <w:rFonts w:ascii="Arial" w:hAnsi="Arial"/>
          <w:b/>
        </w:rPr>
      </w:pPr>
      <w:r>
        <w:rPr>
          <w:rFonts w:ascii="Arial" w:hAnsi="Arial"/>
          <w:b/>
        </w:rPr>
        <w:t>Safety Moment</w:t>
      </w:r>
    </w:p>
    <w:p w14:paraId="234F25BA" w14:textId="02E3EBD6" w:rsidR="00251ABB" w:rsidRDefault="00F171D9" w:rsidP="006858A7">
      <w:pPr>
        <w:ind w:left="567"/>
        <w:rPr>
          <w:rFonts w:ascii="Arial" w:hAnsi="Arial"/>
        </w:rPr>
      </w:pPr>
      <w:r>
        <w:rPr>
          <w:rFonts w:ascii="Arial" w:hAnsi="Arial"/>
        </w:rPr>
        <w:t xml:space="preserve">JF shared a safety moment (which he had converted into a safety alert the evening before the meeting) </w:t>
      </w:r>
      <w:r w:rsidR="00E54A1F">
        <w:rPr>
          <w:rFonts w:ascii="Arial" w:hAnsi="Arial"/>
        </w:rPr>
        <w:t xml:space="preserve">for the group to consider.  He noted that the work involved in preparing the initial alert document was minimal and thus </w:t>
      </w:r>
      <w:r w:rsidR="00A55BE7">
        <w:rPr>
          <w:rFonts w:ascii="Arial" w:hAnsi="Arial"/>
        </w:rPr>
        <w:t>encouraged other members to be producing them.</w:t>
      </w:r>
    </w:p>
    <w:p w14:paraId="7CDB227E" w14:textId="7DC72CFD" w:rsidR="00A55BE7" w:rsidRDefault="00A55BE7" w:rsidP="006858A7">
      <w:pPr>
        <w:ind w:left="567"/>
        <w:rPr>
          <w:rFonts w:ascii="Arial" w:hAnsi="Arial"/>
        </w:rPr>
      </w:pPr>
    </w:p>
    <w:p w14:paraId="2A228C3E" w14:textId="77777777" w:rsidR="002E7E8D" w:rsidRDefault="00A55BE7" w:rsidP="006858A7">
      <w:pPr>
        <w:ind w:left="567"/>
        <w:rPr>
          <w:rFonts w:ascii="Arial" w:hAnsi="Arial"/>
        </w:rPr>
      </w:pPr>
      <w:r>
        <w:rPr>
          <w:rFonts w:ascii="Arial" w:hAnsi="Arial"/>
        </w:rPr>
        <w:t xml:space="preserve">Marine work platform over a pipeline </w:t>
      </w:r>
      <w:r w:rsidR="00EC59AC">
        <w:rPr>
          <w:rFonts w:ascii="Arial" w:hAnsi="Arial"/>
        </w:rPr>
        <w:t>–</w:t>
      </w:r>
      <w:r>
        <w:rPr>
          <w:rFonts w:ascii="Arial" w:hAnsi="Arial"/>
        </w:rPr>
        <w:t xml:space="preserve"> </w:t>
      </w:r>
      <w:r w:rsidR="00EC59AC">
        <w:rPr>
          <w:rFonts w:ascii="Arial" w:hAnsi="Arial"/>
        </w:rPr>
        <w:t xml:space="preserve">with no prior notification, </w:t>
      </w:r>
      <w:r w:rsidR="00CB6A90">
        <w:rPr>
          <w:rFonts w:ascii="Arial" w:hAnsi="Arial"/>
        </w:rPr>
        <w:t xml:space="preserve">a marine repair company had positioned a large marine platform (between aerial surveys) </w:t>
      </w:r>
      <w:r w:rsidR="002D05DA">
        <w:rPr>
          <w:rFonts w:ascii="Arial" w:hAnsi="Arial"/>
        </w:rPr>
        <w:t>in the vicinity of the pipeline.  Despite the position of the pipeline on land being well know</w:t>
      </w:r>
      <w:r w:rsidR="00F975E4">
        <w:rPr>
          <w:rFonts w:ascii="Arial" w:hAnsi="Arial"/>
        </w:rPr>
        <w:t xml:space="preserve"> (to the company)</w:t>
      </w:r>
      <w:r w:rsidR="002D05DA">
        <w:rPr>
          <w:rFonts w:ascii="Arial" w:hAnsi="Arial"/>
        </w:rPr>
        <w:t xml:space="preserve"> and </w:t>
      </w:r>
      <w:r w:rsidR="00A73793">
        <w:rPr>
          <w:rFonts w:ascii="Arial" w:hAnsi="Arial"/>
        </w:rPr>
        <w:t>indicated with</w:t>
      </w:r>
      <w:r w:rsidR="00F975E4">
        <w:rPr>
          <w:rFonts w:ascii="Arial" w:hAnsi="Arial"/>
        </w:rPr>
        <w:t xml:space="preserve"> marker post</w:t>
      </w:r>
      <w:r w:rsidR="00A73793">
        <w:rPr>
          <w:rFonts w:ascii="Arial" w:hAnsi="Arial"/>
        </w:rPr>
        <w:t>s</w:t>
      </w:r>
      <w:r w:rsidR="00F975E4">
        <w:rPr>
          <w:rFonts w:ascii="Arial" w:hAnsi="Arial"/>
        </w:rPr>
        <w:t xml:space="preserve">, the platform </w:t>
      </w:r>
      <w:r w:rsidR="005E075C">
        <w:rPr>
          <w:rFonts w:ascii="Arial" w:hAnsi="Arial"/>
        </w:rPr>
        <w:t xml:space="preserve">was positioned on the foreshore </w:t>
      </w:r>
      <w:r w:rsidR="00973D24">
        <w:rPr>
          <w:rFonts w:ascii="Arial" w:hAnsi="Arial"/>
        </w:rPr>
        <w:t xml:space="preserve">where the pipeline route is not easily marked. </w:t>
      </w:r>
      <w:r w:rsidR="00951FF9">
        <w:rPr>
          <w:rFonts w:ascii="Arial" w:hAnsi="Arial"/>
        </w:rPr>
        <w:t>Upon investigation, it was noted that there was</w:t>
      </w:r>
      <w:r w:rsidR="005E075C">
        <w:rPr>
          <w:rFonts w:ascii="Arial" w:hAnsi="Arial"/>
        </w:rPr>
        <w:t xml:space="preserve"> the potential for one of the</w:t>
      </w:r>
      <w:r w:rsidR="00951FF9">
        <w:rPr>
          <w:rFonts w:ascii="Arial" w:hAnsi="Arial"/>
        </w:rPr>
        <w:t xml:space="preserve"> legs to be positioned directly over the pipeline</w:t>
      </w:r>
      <w:r w:rsidR="00DD4795">
        <w:rPr>
          <w:rFonts w:ascii="Arial" w:hAnsi="Arial"/>
        </w:rPr>
        <w:t>.  The platformed weighed 600 tonnes so each leg had a load of approximately 150 tonnes.</w:t>
      </w:r>
      <w:r w:rsidR="00FE3BFF">
        <w:rPr>
          <w:rFonts w:ascii="Arial" w:hAnsi="Arial"/>
        </w:rPr>
        <w:t xml:space="preserve">  The marine company were very co-operative and arranged for the platform to be repositioned</w:t>
      </w:r>
      <w:r w:rsidR="003E6A34">
        <w:rPr>
          <w:rFonts w:ascii="Arial" w:hAnsi="Arial"/>
        </w:rPr>
        <w:t>, however despite a good relationship between the pipeline operator and the marine repair company there had been no contact regarding the platform move.</w:t>
      </w:r>
    </w:p>
    <w:p w14:paraId="41EC1025" w14:textId="77777777" w:rsidR="002E7E8D" w:rsidRDefault="002E7E8D" w:rsidP="006858A7">
      <w:pPr>
        <w:ind w:left="567"/>
        <w:rPr>
          <w:rFonts w:ascii="Arial" w:hAnsi="Arial"/>
        </w:rPr>
      </w:pPr>
    </w:p>
    <w:p w14:paraId="5D15E85C" w14:textId="0A6AE551" w:rsidR="00A55BE7" w:rsidRPr="007213DD" w:rsidRDefault="005E075C" w:rsidP="006858A7">
      <w:pPr>
        <w:ind w:left="567"/>
        <w:rPr>
          <w:rFonts w:ascii="Arial" w:hAnsi="Arial"/>
          <w:bCs/>
        </w:rPr>
      </w:pPr>
      <w:r>
        <w:rPr>
          <w:rFonts w:ascii="Arial" w:hAnsi="Arial"/>
        </w:rPr>
        <w:t xml:space="preserve"> </w:t>
      </w:r>
      <w:r w:rsidR="002D05DA">
        <w:rPr>
          <w:rFonts w:ascii="Arial" w:hAnsi="Arial"/>
        </w:rPr>
        <w:t xml:space="preserve"> </w:t>
      </w:r>
    </w:p>
    <w:p w14:paraId="678E3ED4" w14:textId="4F132731" w:rsidR="00903CBF" w:rsidRDefault="00903CBF" w:rsidP="006C1CCF">
      <w:pPr>
        <w:ind w:left="567"/>
        <w:rPr>
          <w:rFonts w:ascii="Arial" w:hAnsi="Arial"/>
        </w:rPr>
      </w:pPr>
    </w:p>
    <w:p w14:paraId="5CD4CF64" w14:textId="77777777" w:rsidR="003C5388" w:rsidRPr="00BA401A" w:rsidRDefault="003C5388" w:rsidP="003C5388">
      <w:pPr>
        <w:numPr>
          <w:ilvl w:val="0"/>
          <w:numId w:val="3"/>
        </w:numPr>
        <w:ind w:left="567" w:hanging="567"/>
        <w:rPr>
          <w:rFonts w:ascii="Arial" w:hAnsi="Arial"/>
          <w:b/>
        </w:rPr>
      </w:pPr>
      <w:r w:rsidRPr="00BA401A">
        <w:rPr>
          <w:rFonts w:ascii="Arial" w:hAnsi="Arial"/>
          <w:b/>
        </w:rPr>
        <w:lastRenderedPageBreak/>
        <w:t>Minutes of Last Meeting and Matters Arising (not covered elsewhere on agenda)</w:t>
      </w:r>
    </w:p>
    <w:p w14:paraId="6B251381" w14:textId="1FE170BF" w:rsidR="003C5388" w:rsidRDefault="00045CFD" w:rsidP="00A81ADE">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The minutes of the last meeting held on </w:t>
      </w:r>
      <w:r w:rsidR="00825FB7">
        <w:rPr>
          <w:rFonts w:ascii="Arial" w:hAnsi="Arial" w:cs="Arial"/>
          <w:color w:val="000000"/>
        </w:rPr>
        <w:t>8</w:t>
      </w:r>
      <w:r w:rsidR="00825FB7" w:rsidRPr="00825FB7">
        <w:rPr>
          <w:rFonts w:ascii="Arial" w:hAnsi="Arial" w:cs="Arial"/>
          <w:color w:val="000000"/>
          <w:vertAlign w:val="superscript"/>
        </w:rPr>
        <w:t>th</w:t>
      </w:r>
      <w:r w:rsidR="00825FB7">
        <w:rPr>
          <w:rFonts w:ascii="Arial" w:hAnsi="Arial" w:cs="Arial"/>
          <w:color w:val="000000"/>
        </w:rPr>
        <w:t xml:space="preserve"> October</w:t>
      </w:r>
      <w:r w:rsidR="000E5B28">
        <w:rPr>
          <w:rFonts w:ascii="Arial" w:hAnsi="Arial" w:cs="Arial"/>
          <w:color w:val="000000"/>
        </w:rPr>
        <w:t xml:space="preserve"> 2019</w:t>
      </w:r>
      <w:r>
        <w:rPr>
          <w:rFonts w:ascii="Arial" w:hAnsi="Arial" w:cs="Arial"/>
          <w:color w:val="000000"/>
        </w:rPr>
        <w:t xml:space="preserve"> were</w:t>
      </w:r>
      <w:r w:rsidR="00021C4C">
        <w:rPr>
          <w:rFonts w:ascii="Arial" w:hAnsi="Arial" w:cs="Arial"/>
          <w:color w:val="000000"/>
        </w:rPr>
        <w:t xml:space="preserve"> agreed and the outstanding actions have been updated in the table at the end of this document.</w:t>
      </w:r>
    </w:p>
    <w:p w14:paraId="086A3673" w14:textId="77777777" w:rsidR="003C5388" w:rsidRDefault="003C5388" w:rsidP="003C5388">
      <w:pPr>
        <w:ind w:left="567" w:hanging="567"/>
        <w:jc w:val="both"/>
        <w:rPr>
          <w:rFonts w:ascii="Arial" w:hAnsi="Arial"/>
        </w:rPr>
      </w:pPr>
    </w:p>
    <w:p w14:paraId="4B4A6534" w14:textId="52AEC048" w:rsidR="005E01DA" w:rsidRPr="00CE7689" w:rsidRDefault="002F1802" w:rsidP="00CE7689">
      <w:pPr>
        <w:numPr>
          <w:ilvl w:val="0"/>
          <w:numId w:val="3"/>
        </w:numPr>
        <w:ind w:left="567" w:hanging="567"/>
        <w:rPr>
          <w:rFonts w:ascii="Arial" w:hAnsi="Arial"/>
          <w:b/>
        </w:rPr>
      </w:pPr>
      <w:r>
        <w:rPr>
          <w:rFonts w:ascii="Arial" w:hAnsi="Arial"/>
          <w:b/>
        </w:rPr>
        <w:t>Process Safety Methodology Presentation</w:t>
      </w:r>
      <w:r w:rsidR="00B67FF8">
        <w:rPr>
          <w:rFonts w:ascii="Arial" w:hAnsi="Arial"/>
          <w:b/>
        </w:rPr>
        <w:t xml:space="preserve"> </w:t>
      </w:r>
      <w:r w:rsidR="00686D7E">
        <w:rPr>
          <w:rFonts w:ascii="Arial" w:hAnsi="Arial"/>
          <w:b/>
        </w:rPr>
        <w:t>1</w:t>
      </w:r>
    </w:p>
    <w:p w14:paraId="467578AC" w14:textId="1086BCDC" w:rsidR="005A7166" w:rsidRPr="00686D7E" w:rsidRDefault="002F1802" w:rsidP="00686D7E">
      <w:pPr>
        <w:autoSpaceDE w:val="0"/>
        <w:autoSpaceDN w:val="0"/>
        <w:adjustRightInd w:val="0"/>
        <w:spacing w:line="240" w:lineRule="atLeast"/>
        <w:ind w:firstLine="567"/>
        <w:rPr>
          <w:rFonts w:ascii="Arial" w:hAnsi="Arial"/>
          <w:bCs/>
        </w:rPr>
      </w:pPr>
      <w:r w:rsidRPr="00686D7E">
        <w:rPr>
          <w:rFonts w:ascii="Arial" w:hAnsi="Arial"/>
          <w:bCs/>
        </w:rPr>
        <w:t xml:space="preserve">David McDade - </w:t>
      </w:r>
      <w:proofErr w:type="spellStart"/>
      <w:r w:rsidRPr="00686D7E">
        <w:rPr>
          <w:rFonts w:ascii="Arial" w:hAnsi="Arial"/>
          <w:bCs/>
        </w:rPr>
        <w:t>Risktec</w:t>
      </w:r>
      <w:proofErr w:type="spellEnd"/>
      <w:r w:rsidR="00102C27" w:rsidRPr="00686D7E">
        <w:rPr>
          <w:rFonts w:ascii="Arial" w:hAnsi="Arial"/>
          <w:bCs/>
        </w:rPr>
        <w:tab/>
      </w:r>
    </w:p>
    <w:p w14:paraId="3D184D7E" w14:textId="1D2C1D8D" w:rsidR="00434838" w:rsidRDefault="00C930BE" w:rsidP="009C25FC">
      <w:pPr>
        <w:ind w:left="567"/>
        <w:rPr>
          <w:rFonts w:ascii="Arial" w:hAnsi="Arial"/>
          <w:bCs/>
        </w:rPr>
      </w:pPr>
      <w:r>
        <w:rPr>
          <w:rFonts w:ascii="Arial" w:hAnsi="Arial"/>
          <w:bCs/>
        </w:rPr>
        <w:t xml:space="preserve">David attended the meeting and provided a presentation regarding how </w:t>
      </w:r>
      <w:proofErr w:type="spellStart"/>
      <w:r>
        <w:rPr>
          <w:rFonts w:ascii="Arial" w:hAnsi="Arial"/>
          <w:bCs/>
        </w:rPr>
        <w:t>Risktec</w:t>
      </w:r>
      <w:proofErr w:type="spellEnd"/>
      <w:r>
        <w:rPr>
          <w:rFonts w:ascii="Arial" w:hAnsi="Arial"/>
          <w:bCs/>
        </w:rPr>
        <w:t xml:space="preserve"> would approach the </w:t>
      </w:r>
      <w:r w:rsidR="002924A9">
        <w:rPr>
          <w:rFonts w:ascii="Arial" w:hAnsi="Arial"/>
          <w:bCs/>
        </w:rPr>
        <w:t>PS Methodol</w:t>
      </w:r>
      <w:r w:rsidR="007D6054">
        <w:rPr>
          <w:rFonts w:ascii="Arial" w:hAnsi="Arial"/>
          <w:bCs/>
        </w:rPr>
        <w:t>ogy Framework production process</w:t>
      </w:r>
      <w:r w:rsidR="00581EA8">
        <w:rPr>
          <w:rFonts w:ascii="Arial" w:hAnsi="Arial"/>
          <w:bCs/>
        </w:rPr>
        <w:t>, how he envisaged the document looking and what support would be required from the PSWG.</w:t>
      </w:r>
      <w:r w:rsidR="00D02A45">
        <w:rPr>
          <w:rFonts w:ascii="Arial" w:hAnsi="Arial"/>
          <w:bCs/>
        </w:rPr>
        <w:t xml:space="preserve">  It included the production of an initial draft, to be reviewed at a future PSWG meeting, </w:t>
      </w:r>
      <w:r w:rsidR="006F50A9">
        <w:rPr>
          <w:rFonts w:ascii="Arial" w:hAnsi="Arial"/>
          <w:bCs/>
        </w:rPr>
        <w:t xml:space="preserve">interaction with specific UKOPA members where required and the production of a final draft. The document would list </w:t>
      </w:r>
      <w:r w:rsidR="000218CB">
        <w:rPr>
          <w:rFonts w:ascii="Arial" w:hAnsi="Arial"/>
          <w:bCs/>
        </w:rPr>
        <w:t>different PS approaches at different stages of a pipeline lifecycle with pros and cons identified for each.</w:t>
      </w:r>
    </w:p>
    <w:p w14:paraId="40767753" w14:textId="1BCC8179" w:rsidR="007F2957" w:rsidRDefault="007F2957" w:rsidP="009C25FC">
      <w:pPr>
        <w:ind w:left="567"/>
        <w:rPr>
          <w:rFonts w:ascii="Arial" w:hAnsi="Arial"/>
          <w:bCs/>
        </w:rPr>
      </w:pPr>
    </w:p>
    <w:p w14:paraId="0F8FBC07" w14:textId="41B80ACB" w:rsidR="007F2957" w:rsidRPr="008F1B92" w:rsidRDefault="007F2957" w:rsidP="009C25FC">
      <w:pPr>
        <w:ind w:left="567"/>
        <w:rPr>
          <w:rFonts w:ascii="Arial" w:hAnsi="Arial"/>
          <w:b/>
          <w:bCs/>
        </w:rPr>
      </w:pPr>
      <w:r>
        <w:rPr>
          <w:rFonts w:ascii="Arial" w:hAnsi="Arial"/>
          <w:bCs/>
        </w:rPr>
        <w:t xml:space="preserve">Following questions, the group requested David revise the quotation to include the ability to visit and hold discussions with up to </w:t>
      </w:r>
      <w:r w:rsidR="0062157E">
        <w:rPr>
          <w:rFonts w:ascii="Arial" w:hAnsi="Arial"/>
          <w:bCs/>
        </w:rPr>
        <w:t>5 UKOPA members during the development of the document.</w:t>
      </w:r>
    </w:p>
    <w:p w14:paraId="0B1085DC" w14:textId="77777777" w:rsidR="00FB2F2A" w:rsidRPr="005A7166" w:rsidRDefault="00FB2F2A" w:rsidP="003621C0">
      <w:pPr>
        <w:autoSpaceDE w:val="0"/>
        <w:autoSpaceDN w:val="0"/>
        <w:adjustRightInd w:val="0"/>
        <w:spacing w:line="240" w:lineRule="atLeast"/>
        <w:ind w:left="4320" w:hanging="3600"/>
        <w:rPr>
          <w:rFonts w:ascii="Arial" w:hAnsi="Arial"/>
          <w:bCs/>
        </w:rPr>
      </w:pPr>
    </w:p>
    <w:p w14:paraId="4397D541" w14:textId="77777777" w:rsidR="004C4B04" w:rsidRPr="00BA401A" w:rsidRDefault="004C4B04" w:rsidP="004C4B04">
      <w:pPr>
        <w:autoSpaceDE w:val="0"/>
        <w:autoSpaceDN w:val="0"/>
        <w:adjustRightInd w:val="0"/>
        <w:spacing w:line="240" w:lineRule="atLeast"/>
        <w:ind w:left="567"/>
        <w:rPr>
          <w:rFonts w:ascii="Arial" w:hAnsi="Arial" w:cs="Arial"/>
          <w:color w:val="000000"/>
        </w:rPr>
      </w:pPr>
    </w:p>
    <w:p w14:paraId="351938C4" w14:textId="624380BD" w:rsidR="00B67FF8" w:rsidRPr="00CE7689" w:rsidRDefault="00B67FF8" w:rsidP="00B67FF8">
      <w:pPr>
        <w:numPr>
          <w:ilvl w:val="0"/>
          <w:numId w:val="3"/>
        </w:numPr>
        <w:ind w:left="567" w:hanging="567"/>
        <w:rPr>
          <w:rFonts w:ascii="Arial" w:hAnsi="Arial"/>
          <w:b/>
        </w:rPr>
      </w:pPr>
      <w:r>
        <w:rPr>
          <w:rFonts w:ascii="Arial" w:hAnsi="Arial"/>
          <w:b/>
        </w:rPr>
        <w:t>Process Safety Methodology Presentation 2</w:t>
      </w:r>
    </w:p>
    <w:p w14:paraId="52A94273" w14:textId="77777777" w:rsidR="00E16A44" w:rsidRPr="00E16A44" w:rsidRDefault="00E16A44" w:rsidP="00E16A44">
      <w:pPr>
        <w:autoSpaceDE w:val="0"/>
        <w:autoSpaceDN w:val="0"/>
        <w:adjustRightInd w:val="0"/>
        <w:spacing w:line="240" w:lineRule="atLeast"/>
        <w:ind w:firstLine="540"/>
        <w:rPr>
          <w:rFonts w:ascii="Arial" w:hAnsi="Arial"/>
          <w:bCs/>
        </w:rPr>
      </w:pPr>
      <w:r w:rsidRPr="00E16A44">
        <w:rPr>
          <w:rFonts w:ascii="Arial" w:hAnsi="Arial"/>
          <w:bCs/>
        </w:rPr>
        <w:t>Rob Curtis – QEM Solutions</w:t>
      </w:r>
    </w:p>
    <w:p w14:paraId="42670BB8" w14:textId="77777777" w:rsidR="00E16A44" w:rsidRDefault="00E16A44" w:rsidP="00E16A44">
      <w:pPr>
        <w:autoSpaceDE w:val="0"/>
        <w:autoSpaceDN w:val="0"/>
        <w:adjustRightInd w:val="0"/>
        <w:spacing w:line="240" w:lineRule="atLeast"/>
        <w:ind w:left="540"/>
        <w:rPr>
          <w:rFonts w:ascii="Arial" w:hAnsi="Arial"/>
          <w:bCs/>
        </w:rPr>
      </w:pPr>
      <w:r>
        <w:rPr>
          <w:rFonts w:ascii="Arial" w:hAnsi="Arial"/>
          <w:bCs/>
        </w:rPr>
        <w:t>Rob Curtis, Rob Graham and Tom Greenwood video conferenced into the meeting.  NB, SB and IW had held a discussion with QEMS following the meeting in October as there had been interest in the interactive element of their initial proposal – which was currently out of scope.  QEMS were invited to submit a reduced proposal scope covering just phase 1 of the original proposal to see this would fit with the requirements of the PSWG and consideration could be given to the other elements at a later stage.</w:t>
      </w:r>
    </w:p>
    <w:p w14:paraId="063978CD" w14:textId="77777777" w:rsidR="00E16A44" w:rsidRDefault="00E16A44" w:rsidP="00E16A44">
      <w:pPr>
        <w:autoSpaceDE w:val="0"/>
        <w:autoSpaceDN w:val="0"/>
        <w:adjustRightInd w:val="0"/>
        <w:spacing w:line="240" w:lineRule="atLeast"/>
        <w:ind w:left="540"/>
        <w:rPr>
          <w:rFonts w:ascii="Arial" w:hAnsi="Arial"/>
          <w:bCs/>
        </w:rPr>
      </w:pPr>
    </w:p>
    <w:p w14:paraId="65DBF39D" w14:textId="77777777" w:rsidR="00E16A44" w:rsidRDefault="00E16A44" w:rsidP="00E16A44">
      <w:pPr>
        <w:autoSpaceDE w:val="0"/>
        <w:autoSpaceDN w:val="0"/>
        <w:adjustRightInd w:val="0"/>
        <w:spacing w:line="240" w:lineRule="atLeast"/>
        <w:ind w:left="540"/>
        <w:rPr>
          <w:rFonts w:ascii="Arial" w:hAnsi="Arial"/>
          <w:bCs/>
        </w:rPr>
      </w:pPr>
      <w:r>
        <w:rPr>
          <w:rFonts w:ascii="Arial" w:hAnsi="Arial"/>
          <w:bCs/>
        </w:rPr>
        <w:t xml:space="preserve">The revised quotation for the production of the framework was £20,350 – still above </w:t>
      </w:r>
      <w:proofErr w:type="spellStart"/>
      <w:r>
        <w:rPr>
          <w:rFonts w:ascii="Arial" w:hAnsi="Arial"/>
          <w:bCs/>
        </w:rPr>
        <w:t>Risktec</w:t>
      </w:r>
      <w:proofErr w:type="spellEnd"/>
      <w:r>
        <w:rPr>
          <w:rFonts w:ascii="Arial" w:hAnsi="Arial"/>
          <w:bCs/>
        </w:rPr>
        <w:t xml:space="preserve"> – the presentation by QEMS showed that there was a </w:t>
      </w:r>
      <w:proofErr w:type="gramStart"/>
      <w:r>
        <w:rPr>
          <w:rFonts w:ascii="Arial" w:hAnsi="Arial"/>
          <w:bCs/>
        </w:rPr>
        <w:t>much reduced</w:t>
      </w:r>
      <w:proofErr w:type="gramEnd"/>
      <w:r>
        <w:rPr>
          <w:rFonts w:ascii="Arial" w:hAnsi="Arial"/>
          <w:bCs/>
        </w:rPr>
        <w:t xml:space="preserve"> scope and involvement of external organisations to gain the list of tools and techniques to be included in the document.</w:t>
      </w:r>
    </w:p>
    <w:p w14:paraId="421DAF24" w14:textId="77777777" w:rsidR="00E16A44" w:rsidRDefault="00E16A44" w:rsidP="00E16A44">
      <w:pPr>
        <w:autoSpaceDE w:val="0"/>
        <w:autoSpaceDN w:val="0"/>
        <w:adjustRightInd w:val="0"/>
        <w:spacing w:line="240" w:lineRule="atLeast"/>
        <w:ind w:left="540"/>
        <w:rPr>
          <w:rFonts w:ascii="Arial" w:hAnsi="Arial"/>
          <w:bCs/>
        </w:rPr>
      </w:pPr>
    </w:p>
    <w:p w14:paraId="07D4E182" w14:textId="77777777" w:rsidR="00E16A44" w:rsidRPr="00E16A44" w:rsidRDefault="00E16A44" w:rsidP="00E16A44">
      <w:pPr>
        <w:autoSpaceDE w:val="0"/>
        <w:autoSpaceDN w:val="0"/>
        <w:adjustRightInd w:val="0"/>
        <w:spacing w:line="240" w:lineRule="atLeast"/>
        <w:ind w:firstLine="540"/>
        <w:rPr>
          <w:rFonts w:ascii="Arial" w:hAnsi="Arial"/>
          <w:b/>
        </w:rPr>
      </w:pPr>
      <w:r w:rsidRPr="00E16A44">
        <w:rPr>
          <w:rFonts w:ascii="Arial" w:hAnsi="Arial"/>
          <w:b/>
        </w:rPr>
        <w:t>Conclusions</w:t>
      </w:r>
    </w:p>
    <w:p w14:paraId="0CDBDB26" w14:textId="77777777" w:rsidR="00E16A44" w:rsidRDefault="00E16A44" w:rsidP="00E16A44">
      <w:pPr>
        <w:autoSpaceDE w:val="0"/>
        <w:autoSpaceDN w:val="0"/>
        <w:adjustRightInd w:val="0"/>
        <w:spacing w:line="240" w:lineRule="atLeast"/>
        <w:ind w:left="540"/>
        <w:rPr>
          <w:rFonts w:ascii="Arial" w:hAnsi="Arial"/>
          <w:bCs/>
        </w:rPr>
      </w:pPr>
      <w:r>
        <w:rPr>
          <w:rFonts w:ascii="Arial" w:hAnsi="Arial"/>
          <w:bCs/>
        </w:rPr>
        <w:t xml:space="preserve">Following PSWG discussions (and feedback from IW, via email who was unable to attend the meeting) the group agreed that </w:t>
      </w:r>
      <w:proofErr w:type="spellStart"/>
      <w:r>
        <w:rPr>
          <w:rFonts w:ascii="Arial" w:hAnsi="Arial"/>
          <w:bCs/>
        </w:rPr>
        <w:t>Risktec</w:t>
      </w:r>
      <w:proofErr w:type="spellEnd"/>
      <w:r>
        <w:rPr>
          <w:rFonts w:ascii="Arial" w:hAnsi="Arial"/>
          <w:bCs/>
        </w:rPr>
        <w:t xml:space="preserve"> should be awarded the contract to develop the Process Safety Methodology Framework and that NB should liaise with David to work out the project plan and timescales</w:t>
      </w:r>
    </w:p>
    <w:p w14:paraId="6972E6A4" w14:textId="7C893AB2" w:rsidR="00E16A44" w:rsidRPr="00781934" w:rsidRDefault="00E16A44" w:rsidP="00E16A44">
      <w:pPr>
        <w:autoSpaceDE w:val="0"/>
        <w:autoSpaceDN w:val="0"/>
        <w:adjustRightInd w:val="0"/>
        <w:spacing w:line="240" w:lineRule="atLeast"/>
        <w:ind w:left="540"/>
        <w:rPr>
          <w:rFonts w:ascii="Arial" w:hAnsi="Arial"/>
          <w:b/>
        </w:rPr>
      </w:pPr>
      <w:r w:rsidRPr="00781934">
        <w:rPr>
          <w:rFonts w:ascii="Arial" w:hAnsi="Arial"/>
          <w:b/>
        </w:rPr>
        <w:t>Action 2</w:t>
      </w:r>
      <w:r w:rsidR="00581136">
        <w:rPr>
          <w:rFonts w:ascii="Arial" w:hAnsi="Arial"/>
          <w:b/>
        </w:rPr>
        <w:t>4</w:t>
      </w:r>
      <w:r w:rsidRPr="00781934">
        <w:rPr>
          <w:rFonts w:ascii="Arial" w:hAnsi="Arial"/>
          <w:b/>
        </w:rPr>
        <w:t>.</w:t>
      </w:r>
      <w:r w:rsidR="00581136">
        <w:rPr>
          <w:rFonts w:ascii="Arial" w:hAnsi="Arial"/>
          <w:b/>
        </w:rPr>
        <w:t>5</w:t>
      </w:r>
      <w:r w:rsidRPr="00781934">
        <w:rPr>
          <w:rFonts w:ascii="Arial" w:hAnsi="Arial"/>
          <w:b/>
        </w:rPr>
        <w:t xml:space="preserve">.1 NB Liaise with </w:t>
      </w:r>
      <w:proofErr w:type="spellStart"/>
      <w:r w:rsidRPr="00781934">
        <w:rPr>
          <w:rFonts w:ascii="Arial" w:hAnsi="Arial"/>
          <w:b/>
        </w:rPr>
        <w:t>Risktec</w:t>
      </w:r>
      <w:proofErr w:type="spellEnd"/>
      <w:r w:rsidRPr="00781934">
        <w:rPr>
          <w:rFonts w:ascii="Arial" w:hAnsi="Arial"/>
          <w:b/>
        </w:rPr>
        <w:t xml:space="preserve"> regarding Framework production </w:t>
      </w:r>
    </w:p>
    <w:p w14:paraId="6BBF3E54" w14:textId="2D9AB9D1" w:rsidR="00231077" w:rsidRDefault="00231077" w:rsidP="00231077">
      <w:pPr>
        <w:ind w:left="567"/>
        <w:rPr>
          <w:rFonts w:ascii="Arial" w:hAnsi="Arial"/>
          <w:b/>
        </w:rPr>
      </w:pPr>
    </w:p>
    <w:p w14:paraId="23D749EA" w14:textId="65889119" w:rsidR="007B1971" w:rsidRDefault="007B1971" w:rsidP="00231077">
      <w:pPr>
        <w:ind w:left="567"/>
        <w:rPr>
          <w:rFonts w:ascii="Arial" w:hAnsi="Arial"/>
          <w:bCs/>
        </w:rPr>
      </w:pPr>
      <w:r>
        <w:rPr>
          <w:rFonts w:ascii="Arial" w:hAnsi="Arial"/>
          <w:bCs/>
        </w:rPr>
        <w:t xml:space="preserve">SP offered to share with the group a spreadsheet which had been developed by the Process Safety Forum considering themes </w:t>
      </w:r>
      <w:r w:rsidR="004424EA">
        <w:rPr>
          <w:rFonts w:ascii="Arial" w:hAnsi="Arial"/>
          <w:bCs/>
        </w:rPr>
        <w:t xml:space="preserve">that member organisations might want to consider with regards to Process safety, and NB could forward to </w:t>
      </w:r>
      <w:proofErr w:type="spellStart"/>
      <w:r w:rsidR="004424EA">
        <w:rPr>
          <w:rFonts w:ascii="Arial" w:hAnsi="Arial"/>
          <w:bCs/>
        </w:rPr>
        <w:t>Risktec</w:t>
      </w:r>
      <w:proofErr w:type="spellEnd"/>
      <w:r w:rsidR="004424EA">
        <w:rPr>
          <w:rFonts w:ascii="Arial" w:hAnsi="Arial"/>
          <w:bCs/>
        </w:rPr>
        <w:t>.</w:t>
      </w:r>
    </w:p>
    <w:p w14:paraId="7C98245F" w14:textId="0C2794EA" w:rsidR="004424EA" w:rsidRPr="004424EA" w:rsidRDefault="004424EA" w:rsidP="00231077">
      <w:pPr>
        <w:ind w:left="567"/>
        <w:rPr>
          <w:rFonts w:ascii="Arial" w:hAnsi="Arial"/>
          <w:b/>
        </w:rPr>
      </w:pPr>
      <w:r w:rsidRPr="004424EA">
        <w:rPr>
          <w:rFonts w:ascii="Arial" w:hAnsi="Arial"/>
          <w:b/>
        </w:rPr>
        <w:t xml:space="preserve">Action 24.5.2 SP to share PSF spreadsheet and NB to provide to </w:t>
      </w:r>
      <w:proofErr w:type="spellStart"/>
      <w:r w:rsidRPr="004424EA">
        <w:rPr>
          <w:rFonts w:ascii="Arial" w:hAnsi="Arial"/>
          <w:b/>
        </w:rPr>
        <w:t>Risktec</w:t>
      </w:r>
      <w:proofErr w:type="spellEnd"/>
    </w:p>
    <w:p w14:paraId="38BFB54A" w14:textId="77777777" w:rsidR="007B1971" w:rsidRPr="00231077" w:rsidRDefault="007B1971" w:rsidP="00231077">
      <w:pPr>
        <w:ind w:left="567"/>
        <w:rPr>
          <w:rFonts w:ascii="Arial" w:hAnsi="Arial"/>
          <w:b/>
        </w:rPr>
      </w:pPr>
    </w:p>
    <w:p w14:paraId="7210DC94" w14:textId="0CBFFC5D" w:rsidR="001168BD" w:rsidRDefault="00B41D3F" w:rsidP="001168BD">
      <w:pPr>
        <w:numPr>
          <w:ilvl w:val="0"/>
          <w:numId w:val="3"/>
        </w:numPr>
        <w:ind w:left="567" w:hanging="567"/>
        <w:rPr>
          <w:rFonts w:ascii="Arial" w:hAnsi="Arial"/>
          <w:b/>
        </w:rPr>
      </w:pPr>
      <w:r>
        <w:rPr>
          <w:rFonts w:ascii="Arial" w:hAnsi="Arial"/>
          <w:b/>
        </w:rPr>
        <w:t>Safety Alert review and incident awareness raising</w:t>
      </w:r>
    </w:p>
    <w:p w14:paraId="792BB8D8" w14:textId="77777777" w:rsidR="00995795" w:rsidRDefault="00222EB0" w:rsidP="007E1982">
      <w:pPr>
        <w:ind w:left="567"/>
        <w:jc w:val="both"/>
        <w:rPr>
          <w:rFonts w:ascii="Arial" w:hAnsi="Arial"/>
        </w:rPr>
      </w:pPr>
      <w:r>
        <w:rPr>
          <w:rFonts w:ascii="Arial" w:hAnsi="Arial"/>
        </w:rPr>
        <w:t xml:space="preserve">SB has a couple of examples that </w:t>
      </w:r>
      <w:r w:rsidR="00640917">
        <w:rPr>
          <w:rFonts w:ascii="Arial" w:hAnsi="Arial"/>
        </w:rPr>
        <w:t>she will look to prepare into alerts for UKOPA</w:t>
      </w:r>
      <w:r w:rsidR="00995795">
        <w:rPr>
          <w:rFonts w:ascii="Arial" w:hAnsi="Arial"/>
        </w:rPr>
        <w:t>.</w:t>
      </w:r>
      <w:r w:rsidR="000F3D44">
        <w:rPr>
          <w:rFonts w:ascii="Arial" w:hAnsi="Arial"/>
        </w:rPr>
        <w:t xml:space="preserve"> </w:t>
      </w:r>
      <w:r w:rsidR="00995795">
        <w:rPr>
          <w:rFonts w:ascii="Arial" w:hAnsi="Arial"/>
        </w:rPr>
        <w:t>T</w:t>
      </w:r>
      <w:r w:rsidR="000F3D44">
        <w:rPr>
          <w:rFonts w:ascii="Arial" w:hAnsi="Arial"/>
        </w:rPr>
        <w:t>h</w:t>
      </w:r>
      <w:r w:rsidR="00995795">
        <w:rPr>
          <w:rFonts w:ascii="Arial" w:hAnsi="Arial"/>
        </w:rPr>
        <w:t>e</w:t>
      </w:r>
      <w:r w:rsidR="000F3D44">
        <w:rPr>
          <w:rFonts w:ascii="Arial" w:hAnsi="Arial"/>
        </w:rPr>
        <w:t>s</w:t>
      </w:r>
      <w:r w:rsidR="00995795">
        <w:rPr>
          <w:rFonts w:ascii="Arial" w:hAnsi="Arial"/>
        </w:rPr>
        <w:t>e</w:t>
      </w:r>
      <w:r w:rsidR="000F3D44">
        <w:rPr>
          <w:rFonts w:ascii="Arial" w:hAnsi="Arial"/>
        </w:rPr>
        <w:t xml:space="preserve"> included</w:t>
      </w:r>
      <w:r w:rsidR="00995795">
        <w:rPr>
          <w:rFonts w:ascii="Arial" w:hAnsi="Arial"/>
        </w:rPr>
        <w:t>:</w:t>
      </w:r>
    </w:p>
    <w:p w14:paraId="43A6FBBF" w14:textId="728AABC5" w:rsidR="00995795" w:rsidRDefault="00995795" w:rsidP="00E67374">
      <w:pPr>
        <w:ind w:left="567"/>
        <w:jc w:val="both"/>
        <w:rPr>
          <w:rFonts w:ascii="Arial" w:hAnsi="Arial"/>
        </w:rPr>
      </w:pPr>
      <w:r>
        <w:rPr>
          <w:rFonts w:ascii="Arial" w:hAnsi="Arial"/>
        </w:rPr>
        <w:t>-</w:t>
      </w:r>
      <w:r w:rsidR="000F3D44">
        <w:rPr>
          <w:rFonts w:ascii="Arial" w:hAnsi="Arial"/>
        </w:rPr>
        <w:t xml:space="preserve"> </w:t>
      </w:r>
      <w:r w:rsidR="007319B0">
        <w:rPr>
          <w:rFonts w:ascii="Arial" w:hAnsi="Arial"/>
        </w:rPr>
        <w:t xml:space="preserve">MOP exceedances </w:t>
      </w:r>
      <w:r>
        <w:rPr>
          <w:rFonts w:ascii="Arial" w:hAnsi="Arial"/>
        </w:rPr>
        <w:t>due to calibration issues and readings being taken in 2 different places</w:t>
      </w:r>
      <w:r w:rsidR="007319B0">
        <w:rPr>
          <w:rFonts w:ascii="Arial" w:hAnsi="Arial"/>
        </w:rPr>
        <w:t xml:space="preserve"> </w:t>
      </w:r>
      <w:r w:rsidR="00E67374">
        <w:rPr>
          <w:rFonts w:ascii="Arial" w:hAnsi="Arial"/>
        </w:rPr>
        <w:t>and HF issues associated with it</w:t>
      </w:r>
    </w:p>
    <w:p w14:paraId="4CEC98EE" w14:textId="21058FFC" w:rsidR="00C11EAC" w:rsidRDefault="00C11EAC" w:rsidP="00E67374">
      <w:pPr>
        <w:ind w:left="567"/>
        <w:jc w:val="both"/>
        <w:rPr>
          <w:rFonts w:ascii="Arial" w:hAnsi="Arial"/>
        </w:rPr>
      </w:pPr>
      <w:r>
        <w:rPr>
          <w:rFonts w:ascii="Arial" w:hAnsi="Arial"/>
        </w:rPr>
        <w:t xml:space="preserve">- Risks associated with the built environment changing </w:t>
      </w:r>
      <w:r w:rsidR="002A3A50">
        <w:rPr>
          <w:rFonts w:ascii="Arial" w:hAnsi="Arial"/>
        </w:rPr>
        <w:t xml:space="preserve">since governors </w:t>
      </w:r>
      <w:r w:rsidR="00243C47">
        <w:rPr>
          <w:rFonts w:ascii="Arial" w:hAnsi="Arial"/>
        </w:rPr>
        <w:t>were installed</w:t>
      </w:r>
    </w:p>
    <w:p w14:paraId="6D718884" w14:textId="34CAA45B" w:rsidR="00243C47" w:rsidRDefault="00747959" w:rsidP="00E67374">
      <w:pPr>
        <w:ind w:left="567"/>
        <w:jc w:val="both"/>
        <w:rPr>
          <w:rFonts w:ascii="Arial" w:hAnsi="Arial"/>
        </w:rPr>
      </w:pPr>
      <w:r>
        <w:rPr>
          <w:rFonts w:ascii="Arial" w:hAnsi="Arial"/>
        </w:rPr>
        <w:t xml:space="preserve">- </w:t>
      </w:r>
      <w:r w:rsidR="00DE11F5">
        <w:rPr>
          <w:rFonts w:ascii="Arial" w:hAnsi="Arial"/>
        </w:rPr>
        <w:t>HF issues associate with driving</w:t>
      </w:r>
    </w:p>
    <w:p w14:paraId="5D100D00" w14:textId="77777777" w:rsidR="00DE11F5" w:rsidRDefault="00DE11F5" w:rsidP="00E67374">
      <w:pPr>
        <w:ind w:left="567"/>
        <w:jc w:val="both"/>
        <w:rPr>
          <w:rFonts w:ascii="Arial" w:hAnsi="Arial"/>
        </w:rPr>
      </w:pPr>
    </w:p>
    <w:p w14:paraId="0999ECD0" w14:textId="3B903C75" w:rsidR="00090810" w:rsidRPr="00222EB0" w:rsidRDefault="00090810" w:rsidP="00E67374">
      <w:pPr>
        <w:ind w:left="567"/>
        <w:jc w:val="both"/>
        <w:rPr>
          <w:rFonts w:ascii="Arial" w:hAnsi="Arial"/>
        </w:rPr>
      </w:pPr>
      <w:r>
        <w:rPr>
          <w:rFonts w:ascii="Arial" w:hAnsi="Arial"/>
        </w:rPr>
        <w:t>PS spoke about societal risk</w:t>
      </w:r>
      <w:r w:rsidR="004B4E9D">
        <w:rPr>
          <w:rFonts w:ascii="Arial" w:hAnsi="Arial"/>
        </w:rPr>
        <w:t xml:space="preserve"> assessments</w:t>
      </w:r>
    </w:p>
    <w:p w14:paraId="0CB2737F" w14:textId="3505992B" w:rsidR="007D42D0" w:rsidRDefault="007D42D0" w:rsidP="007E1982">
      <w:pPr>
        <w:ind w:left="567"/>
        <w:jc w:val="both"/>
        <w:rPr>
          <w:rFonts w:ascii="Arial" w:hAnsi="Arial"/>
          <w:b/>
          <w:bCs/>
        </w:rPr>
      </w:pPr>
    </w:p>
    <w:p w14:paraId="3583843C" w14:textId="41416F19" w:rsidR="007D42D0" w:rsidRDefault="007D42D0" w:rsidP="007D42D0">
      <w:pPr>
        <w:numPr>
          <w:ilvl w:val="0"/>
          <w:numId w:val="3"/>
        </w:numPr>
        <w:ind w:left="567" w:hanging="567"/>
        <w:rPr>
          <w:rFonts w:ascii="Arial" w:hAnsi="Arial"/>
          <w:b/>
        </w:rPr>
      </w:pPr>
      <w:r>
        <w:rPr>
          <w:rFonts w:ascii="Arial" w:hAnsi="Arial"/>
          <w:b/>
        </w:rPr>
        <w:t>Flange Maintenance Discussion</w:t>
      </w:r>
    </w:p>
    <w:p w14:paraId="5C5E4DDC" w14:textId="77777777" w:rsidR="008962A9" w:rsidRDefault="0013460B" w:rsidP="007D42D0">
      <w:pPr>
        <w:ind w:left="567"/>
        <w:jc w:val="both"/>
        <w:rPr>
          <w:rFonts w:ascii="Arial" w:hAnsi="Arial"/>
        </w:rPr>
      </w:pPr>
      <w:r>
        <w:rPr>
          <w:rFonts w:ascii="Arial" w:hAnsi="Arial"/>
        </w:rPr>
        <w:t xml:space="preserve">At the October meeting </w:t>
      </w:r>
      <w:r w:rsidR="00220384">
        <w:rPr>
          <w:rFonts w:ascii="Arial" w:hAnsi="Arial"/>
        </w:rPr>
        <w:t>issues with f</w:t>
      </w:r>
      <w:r>
        <w:rPr>
          <w:rFonts w:ascii="Arial" w:hAnsi="Arial"/>
        </w:rPr>
        <w:t xml:space="preserve">lange </w:t>
      </w:r>
      <w:r w:rsidR="00220384">
        <w:rPr>
          <w:rFonts w:ascii="Arial" w:hAnsi="Arial"/>
        </w:rPr>
        <w:t>maintenance</w:t>
      </w:r>
      <w:r>
        <w:rPr>
          <w:rFonts w:ascii="Arial" w:hAnsi="Arial"/>
        </w:rPr>
        <w:t xml:space="preserve"> had come up</w:t>
      </w:r>
      <w:r w:rsidR="00220384">
        <w:rPr>
          <w:rFonts w:ascii="Arial" w:hAnsi="Arial"/>
        </w:rPr>
        <w:t xml:space="preserve"> during the </w:t>
      </w:r>
      <w:r w:rsidR="00D3280F">
        <w:rPr>
          <w:rFonts w:ascii="Arial" w:hAnsi="Arial"/>
        </w:rPr>
        <w:t>safety moment and as such, members were asked to bring along procedures they had regarding flange maintenance for a broader discussion.</w:t>
      </w:r>
    </w:p>
    <w:p w14:paraId="5F22F33C" w14:textId="77777777" w:rsidR="008962A9" w:rsidRDefault="008962A9" w:rsidP="007D42D0">
      <w:pPr>
        <w:ind w:left="567"/>
        <w:jc w:val="both"/>
        <w:rPr>
          <w:rFonts w:ascii="Arial" w:hAnsi="Arial"/>
        </w:rPr>
      </w:pPr>
    </w:p>
    <w:p w14:paraId="643DDF26" w14:textId="77777777" w:rsidR="008962A9" w:rsidRDefault="008962A9" w:rsidP="007D42D0">
      <w:pPr>
        <w:ind w:left="567"/>
        <w:jc w:val="both"/>
        <w:rPr>
          <w:rFonts w:ascii="Arial" w:hAnsi="Arial"/>
        </w:rPr>
      </w:pPr>
      <w:r>
        <w:rPr>
          <w:rFonts w:ascii="Arial" w:hAnsi="Arial"/>
        </w:rPr>
        <w:t>Points of note:</w:t>
      </w:r>
    </w:p>
    <w:p w14:paraId="563796C2" w14:textId="3230CB5A" w:rsidR="001663DE" w:rsidRPr="001663DE" w:rsidRDefault="009B2767" w:rsidP="008962A9">
      <w:pPr>
        <w:pStyle w:val="ListParagraph"/>
        <w:numPr>
          <w:ilvl w:val="0"/>
          <w:numId w:val="42"/>
        </w:numPr>
        <w:jc w:val="both"/>
        <w:rPr>
          <w:rFonts w:ascii="Arial" w:hAnsi="Arial"/>
          <w:b/>
          <w:bCs/>
        </w:rPr>
      </w:pPr>
      <w:r>
        <w:rPr>
          <w:rFonts w:ascii="Arial" w:hAnsi="Arial"/>
        </w:rPr>
        <w:t>SGN</w:t>
      </w:r>
      <w:r w:rsidR="00DB19A1">
        <w:rPr>
          <w:rFonts w:ascii="Arial" w:hAnsi="Arial"/>
        </w:rPr>
        <w:t xml:space="preserve"> h</w:t>
      </w:r>
      <w:r w:rsidR="008962A9">
        <w:rPr>
          <w:rFonts w:ascii="Arial" w:hAnsi="Arial"/>
        </w:rPr>
        <w:t xml:space="preserve">ave management procedures for </w:t>
      </w:r>
      <w:r w:rsidR="00DB19A1">
        <w:rPr>
          <w:rFonts w:ascii="Arial" w:hAnsi="Arial"/>
        </w:rPr>
        <w:t xml:space="preserve">maintenance but no specific instructions for flanges. They carry out visual checks and </w:t>
      </w:r>
      <w:r w:rsidR="00A150BD">
        <w:rPr>
          <w:rFonts w:ascii="Arial" w:hAnsi="Arial"/>
        </w:rPr>
        <w:t>functional checks (as per requirements) but there is no specific training given for these</w:t>
      </w:r>
      <w:r w:rsidR="008C612F">
        <w:rPr>
          <w:rFonts w:ascii="Arial" w:hAnsi="Arial"/>
        </w:rPr>
        <w:t>.</w:t>
      </w:r>
    </w:p>
    <w:p w14:paraId="7C7B6024" w14:textId="580AD240" w:rsidR="00671D87" w:rsidRPr="00671D87" w:rsidRDefault="009B2767" w:rsidP="008962A9">
      <w:pPr>
        <w:pStyle w:val="ListParagraph"/>
        <w:numPr>
          <w:ilvl w:val="0"/>
          <w:numId w:val="42"/>
        </w:numPr>
        <w:jc w:val="both"/>
        <w:rPr>
          <w:rFonts w:ascii="Arial" w:hAnsi="Arial"/>
          <w:b/>
          <w:bCs/>
        </w:rPr>
      </w:pPr>
      <w:r>
        <w:rPr>
          <w:rFonts w:ascii="Arial" w:hAnsi="Arial"/>
        </w:rPr>
        <w:t>Cadent</w:t>
      </w:r>
      <w:r w:rsidR="001663DE">
        <w:rPr>
          <w:rFonts w:ascii="Arial" w:hAnsi="Arial"/>
        </w:rPr>
        <w:t xml:space="preserve"> </w:t>
      </w:r>
      <w:r w:rsidR="00174AD1">
        <w:rPr>
          <w:rFonts w:ascii="Arial" w:hAnsi="Arial"/>
        </w:rPr>
        <w:t>experiencing corrosion under flange protectors, specification for bolts and gaskets</w:t>
      </w:r>
      <w:r w:rsidR="00671D87">
        <w:rPr>
          <w:rFonts w:ascii="Arial" w:hAnsi="Arial"/>
        </w:rPr>
        <w:t xml:space="preserve"> although torqueing is ‘hit and miss’.  Have experienced issues with wrong or short bol</w:t>
      </w:r>
      <w:r w:rsidR="008C612F">
        <w:rPr>
          <w:rFonts w:ascii="Arial" w:hAnsi="Arial"/>
        </w:rPr>
        <w:t>t</w:t>
      </w:r>
      <w:r w:rsidR="00671D87">
        <w:rPr>
          <w:rFonts w:ascii="Arial" w:hAnsi="Arial"/>
        </w:rPr>
        <w:t>s</w:t>
      </w:r>
      <w:r w:rsidR="008C612F">
        <w:rPr>
          <w:rFonts w:ascii="Arial" w:hAnsi="Arial"/>
        </w:rPr>
        <w:t>.</w:t>
      </w:r>
    </w:p>
    <w:p w14:paraId="50A386A4" w14:textId="77777777" w:rsidR="00B117D0" w:rsidRPr="00B117D0" w:rsidRDefault="009B2767" w:rsidP="008962A9">
      <w:pPr>
        <w:pStyle w:val="ListParagraph"/>
        <w:numPr>
          <w:ilvl w:val="0"/>
          <w:numId w:val="42"/>
        </w:numPr>
        <w:jc w:val="both"/>
        <w:rPr>
          <w:rFonts w:ascii="Arial" w:hAnsi="Arial"/>
          <w:b/>
          <w:bCs/>
        </w:rPr>
      </w:pPr>
      <w:proofErr w:type="spellStart"/>
      <w:r>
        <w:rPr>
          <w:rFonts w:ascii="Arial" w:hAnsi="Arial"/>
        </w:rPr>
        <w:t>Ineos</w:t>
      </w:r>
      <w:proofErr w:type="spellEnd"/>
      <w:r w:rsidR="000C17B1">
        <w:rPr>
          <w:rFonts w:ascii="Arial" w:hAnsi="Arial"/>
        </w:rPr>
        <w:t xml:space="preserve"> </w:t>
      </w:r>
      <w:proofErr w:type="spellStart"/>
      <w:r>
        <w:rPr>
          <w:rFonts w:ascii="Arial" w:hAnsi="Arial"/>
        </w:rPr>
        <w:t>can</w:t>
      </w:r>
      <w:r w:rsidR="000C17B1">
        <w:rPr>
          <w:rFonts w:ascii="Arial" w:hAnsi="Arial"/>
        </w:rPr>
        <w:t xml:space="preserve"> not</w:t>
      </w:r>
      <w:proofErr w:type="spellEnd"/>
      <w:r w:rsidR="000C17B1">
        <w:rPr>
          <w:rFonts w:ascii="Arial" w:hAnsi="Arial"/>
        </w:rPr>
        <w:t xml:space="preserve"> reuse an</w:t>
      </w:r>
      <w:r w:rsidR="00573A2F">
        <w:rPr>
          <w:rFonts w:ascii="Arial" w:hAnsi="Arial"/>
        </w:rPr>
        <w:t>y bolts in once removed during flange maintenance.  Cadent can only reuse if the technician kn</w:t>
      </w:r>
      <w:r>
        <w:rPr>
          <w:rFonts w:ascii="Arial" w:hAnsi="Arial"/>
        </w:rPr>
        <w:t>ew the torque that was previously used</w:t>
      </w:r>
      <w:r w:rsidR="001A401F">
        <w:rPr>
          <w:rFonts w:ascii="Arial" w:hAnsi="Arial"/>
        </w:rPr>
        <w:t>, else they must be replaced.</w:t>
      </w:r>
    </w:p>
    <w:p w14:paraId="22481075" w14:textId="77777777" w:rsidR="00FF6108" w:rsidRPr="00FF6108" w:rsidRDefault="00B117D0" w:rsidP="008962A9">
      <w:pPr>
        <w:pStyle w:val="ListParagraph"/>
        <w:numPr>
          <w:ilvl w:val="0"/>
          <w:numId w:val="42"/>
        </w:numPr>
        <w:jc w:val="both"/>
        <w:rPr>
          <w:rFonts w:ascii="Arial" w:hAnsi="Arial"/>
          <w:b/>
          <w:bCs/>
        </w:rPr>
      </w:pPr>
      <w:r>
        <w:rPr>
          <w:rFonts w:ascii="Arial" w:hAnsi="Arial"/>
        </w:rPr>
        <w:t xml:space="preserve">NG currently assessing the risks associated with how flanges are installed – particularly </w:t>
      </w:r>
      <w:r w:rsidR="003A18F1">
        <w:rPr>
          <w:rFonts w:ascii="Arial" w:hAnsi="Arial"/>
        </w:rPr>
        <w:t xml:space="preserve">vertical versus horizontal and looking at preventative </w:t>
      </w:r>
      <w:proofErr w:type="spellStart"/>
      <w:r w:rsidR="003A18F1">
        <w:rPr>
          <w:rFonts w:ascii="Arial" w:hAnsi="Arial"/>
        </w:rPr>
        <w:t>mothods</w:t>
      </w:r>
      <w:proofErr w:type="spellEnd"/>
      <w:r w:rsidR="003A18F1">
        <w:rPr>
          <w:rFonts w:ascii="Arial" w:hAnsi="Arial"/>
        </w:rPr>
        <w:t xml:space="preserve"> such as clear line of vision to the asset.</w:t>
      </w:r>
    </w:p>
    <w:p w14:paraId="7D695AA6" w14:textId="77777777" w:rsidR="008C612F" w:rsidRPr="008C612F" w:rsidRDefault="00FF6108" w:rsidP="008962A9">
      <w:pPr>
        <w:pStyle w:val="ListParagraph"/>
        <w:numPr>
          <w:ilvl w:val="0"/>
          <w:numId w:val="42"/>
        </w:numPr>
        <w:jc w:val="both"/>
        <w:rPr>
          <w:rFonts w:ascii="Arial" w:hAnsi="Arial"/>
          <w:b/>
          <w:bCs/>
        </w:rPr>
      </w:pPr>
      <w:r>
        <w:rPr>
          <w:rFonts w:ascii="Arial" w:hAnsi="Arial"/>
        </w:rPr>
        <w:t xml:space="preserve">Jointing integrity is not seen to be an issue at Essar as everything is covered by </w:t>
      </w:r>
      <w:r w:rsidR="00785148">
        <w:rPr>
          <w:rFonts w:ascii="Arial" w:hAnsi="Arial"/>
        </w:rPr>
        <w:t>their management of change process.</w:t>
      </w:r>
    </w:p>
    <w:p w14:paraId="7CADC31C" w14:textId="2A2F9632" w:rsidR="00EE2117" w:rsidRPr="00B01DBE" w:rsidRDefault="008C612F" w:rsidP="00B01DBE">
      <w:pPr>
        <w:pStyle w:val="ListParagraph"/>
        <w:numPr>
          <w:ilvl w:val="0"/>
          <w:numId w:val="42"/>
        </w:numPr>
        <w:jc w:val="both"/>
        <w:rPr>
          <w:rFonts w:ascii="Arial" w:hAnsi="Arial"/>
          <w:b/>
          <w:bCs/>
        </w:rPr>
      </w:pPr>
      <w:r>
        <w:rPr>
          <w:rFonts w:ascii="Arial" w:hAnsi="Arial"/>
        </w:rPr>
        <w:t xml:space="preserve">Concern was raised as to the loss of corporate knowledge – why things </w:t>
      </w:r>
      <w:r w:rsidR="000152FC">
        <w:rPr>
          <w:rFonts w:ascii="Arial" w:hAnsi="Arial"/>
        </w:rPr>
        <w:t>are done in a certain way and where the specifications and procedures came from</w:t>
      </w:r>
      <w:r w:rsidR="00B01DBE">
        <w:rPr>
          <w:rFonts w:ascii="Arial" w:hAnsi="Arial"/>
        </w:rPr>
        <w:t xml:space="preserve">. </w:t>
      </w:r>
      <w:r w:rsidR="00EE2117" w:rsidRPr="00B01DBE">
        <w:rPr>
          <w:rFonts w:ascii="Arial" w:hAnsi="Arial"/>
        </w:rPr>
        <w:t xml:space="preserve">NG have changed their processes with regards to the production of documents </w:t>
      </w:r>
      <w:r w:rsidR="00B01DBE" w:rsidRPr="00B01DBE">
        <w:rPr>
          <w:rFonts w:ascii="Arial" w:hAnsi="Arial"/>
        </w:rPr>
        <w:t>and this is starting to make a difference</w:t>
      </w:r>
      <w:r w:rsidR="00B01DBE">
        <w:rPr>
          <w:rFonts w:ascii="Arial" w:hAnsi="Arial"/>
        </w:rPr>
        <w:t>.</w:t>
      </w:r>
    </w:p>
    <w:p w14:paraId="469E55F1" w14:textId="36515F78" w:rsidR="007D42D0" w:rsidRPr="008962A9" w:rsidRDefault="00557EB1" w:rsidP="008962A9">
      <w:pPr>
        <w:pStyle w:val="ListParagraph"/>
        <w:numPr>
          <w:ilvl w:val="0"/>
          <w:numId w:val="42"/>
        </w:numPr>
        <w:jc w:val="both"/>
        <w:rPr>
          <w:rFonts w:ascii="Arial" w:hAnsi="Arial"/>
          <w:b/>
          <w:bCs/>
        </w:rPr>
      </w:pPr>
      <w:r>
        <w:rPr>
          <w:rFonts w:ascii="Arial" w:hAnsi="Arial"/>
        </w:rPr>
        <w:t xml:space="preserve">Cadent </w:t>
      </w:r>
      <w:r w:rsidR="008F46F6">
        <w:rPr>
          <w:rFonts w:ascii="Arial" w:hAnsi="Arial"/>
        </w:rPr>
        <w:t xml:space="preserve">have developed a new user specification </w:t>
      </w:r>
      <w:r w:rsidR="00F17707">
        <w:rPr>
          <w:rFonts w:ascii="Arial" w:hAnsi="Arial"/>
        </w:rPr>
        <w:t>which is now being utilised at</w:t>
      </w:r>
      <w:r w:rsidR="00622A83">
        <w:rPr>
          <w:rFonts w:ascii="Arial" w:hAnsi="Arial"/>
        </w:rPr>
        <w:t xml:space="preserve"> part of their change control process. CM and GC agreed to take further discussion offline (including </w:t>
      </w:r>
      <w:r w:rsidR="00393420">
        <w:rPr>
          <w:rFonts w:ascii="Arial" w:hAnsi="Arial"/>
        </w:rPr>
        <w:t>HSL Buxton research project) and feedback if others were interested.</w:t>
      </w:r>
      <w:r w:rsidR="0013460B" w:rsidRPr="008962A9">
        <w:rPr>
          <w:rFonts w:ascii="Arial" w:hAnsi="Arial"/>
        </w:rPr>
        <w:t xml:space="preserve"> </w:t>
      </w:r>
    </w:p>
    <w:p w14:paraId="32D1CBC8" w14:textId="77777777" w:rsidR="007D42D0" w:rsidRPr="00E72E2D" w:rsidRDefault="007D42D0" w:rsidP="007E1982">
      <w:pPr>
        <w:ind w:left="567"/>
        <w:jc w:val="both"/>
        <w:rPr>
          <w:rFonts w:ascii="Arial" w:hAnsi="Arial"/>
          <w:b/>
          <w:bCs/>
        </w:rPr>
      </w:pPr>
    </w:p>
    <w:p w14:paraId="3326B4E3" w14:textId="77777777" w:rsidR="00A30E62" w:rsidRDefault="00A30E62" w:rsidP="00092FE7">
      <w:pPr>
        <w:jc w:val="both"/>
        <w:rPr>
          <w:rFonts w:ascii="Arial" w:hAnsi="Arial"/>
        </w:rPr>
      </w:pPr>
    </w:p>
    <w:p w14:paraId="2EB051D7" w14:textId="77777777" w:rsidR="00B41D3F" w:rsidRDefault="00B41D3F" w:rsidP="00B41D3F">
      <w:pPr>
        <w:numPr>
          <w:ilvl w:val="0"/>
          <w:numId w:val="3"/>
        </w:numPr>
        <w:ind w:left="567" w:hanging="567"/>
        <w:rPr>
          <w:rFonts w:ascii="Arial" w:hAnsi="Arial"/>
          <w:b/>
        </w:rPr>
      </w:pPr>
      <w:r>
        <w:rPr>
          <w:rFonts w:ascii="Arial" w:hAnsi="Arial"/>
          <w:b/>
        </w:rPr>
        <w:t xml:space="preserve">PSAT 2020 </w:t>
      </w:r>
    </w:p>
    <w:p w14:paraId="3D406CD0" w14:textId="77777777" w:rsidR="00B41D3F" w:rsidRDefault="00B41D3F" w:rsidP="00B41D3F">
      <w:pPr>
        <w:ind w:left="567"/>
        <w:jc w:val="both"/>
        <w:rPr>
          <w:rFonts w:ascii="Arial" w:hAnsi="Arial"/>
        </w:rPr>
      </w:pPr>
      <w:r>
        <w:rPr>
          <w:rFonts w:ascii="Arial" w:hAnsi="Arial"/>
        </w:rPr>
        <w:t xml:space="preserve">NB had sent out the PSAT questionnaire and requested responses by the end of March 2020.  PSWG members were requested to ensure that their own company submissions had been made.  To date 9 responses had been received but when the last survey took place there were almost 20 members submitting.  NB is to </w:t>
      </w:r>
      <w:r>
        <w:rPr>
          <w:rFonts w:ascii="Arial" w:hAnsi="Arial"/>
        </w:rPr>
        <w:lastRenderedPageBreak/>
        <w:t>remind members at the Members Meeting later in the month and send out a reminder</w:t>
      </w:r>
    </w:p>
    <w:p w14:paraId="6B9B3AE1" w14:textId="27625D94" w:rsidR="00B41D3F" w:rsidRDefault="00B41D3F" w:rsidP="00B41D3F">
      <w:pPr>
        <w:ind w:left="567"/>
        <w:jc w:val="both"/>
        <w:rPr>
          <w:rFonts w:ascii="Arial" w:hAnsi="Arial"/>
          <w:b/>
          <w:bCs/>
        </w:rPr>
      </w:pPr>
      <w:r w:rsidRPr="00E72E2D">
        <w:rPr>
          <w:rFonts w:ascii="Arial" w:hAnsi="Arial"/>
          <w:b/>
          <w:bCs/>
        </w:rPr>
        <w:t>Action 24.</w:t>
      </w:r>
      <w:r>
        <w:rPr>
          <w:rFonts w:ascii="Arial" w:hAnsi="Arial"/>
          <w:b/>
          <w:bCs/>
        </w:rPr>
        <w:t>8</w:t>
      </w:r>
      <w:r w:rsidRPr="00E72E2D">
        <w:rPr>
          <w:rFonts w:ascii="Arial" w:hAnsi="Arial"/>
          <w:b/>
          <w:bCs/>
        </w:rPr>
        <w:t xml:space="preserve">.1 NB send out a reminder re PSAT responses and prepare reports </w:t>
      </w:r>
    </w:p>
    <w:p w14:paraId="46EEF555" w14:textId="77777777" w:rsidR="00B41D3F" w:rsidRPr="00E72E2D" w:rsidRDefault="00B41D3F" w:rsidP="00B41D3F">
      <w:pPr>
        <w:ind w:left="567"/>
        <w:jc w:val="both"/>
        <w:rPr>
          <w:rFonts w:ascii="Arial" w:hAnsi="Arial"/>
          <w:b/>
          <w:bCs/>
        </w:rPr>
      </w:pPr>
    </w:p>
    <w:p w14:paraId="260A5566" w14:textId="55F2691A" w:rsidR="001168BD" w:rsidRDefault="001168BD" w:rsidP="001168BD">
      <w:pPr>
        <w:numPr>
          <w:ilvl w:val="0"/>
          <w:numId w:val="3"/>
        </w:numPr>
        <w:ind w:left="567" w:hanging="567"/>
        <w:rPr>
          <w:rFonts w:ascii="Arial" w:hAnsi="Arial"/>
          <w:b/>
        </w:rPr>
      </w:pPr>
      <w:r>
        <w:rPr>
          <w:rFonts w:ascii="Arial" w:hAnsi="Arial"/>
          <w:b/>
        </w:rPr>
        <w:t>Process Safety Forum</w:t>
      </w:r>
    </w:p>
    <w:p w14:paraId="16E0FCB4" w14:textId="1C6CEB02" w:rsidR="009665EC" w:rsidRPr="00A54CA9" w:rsidRDefault="009665EC" w:rsidP="00A54CA9">
      <w:pPr>
        <w:pStyle w:val="ListParagraph"/>
        <w:numPr>
          <w:ilvl w:val="0"/>
          <w:numId w:val="40"/>
        </w:numPr>
        <w:jc w:val="both"/>
        <w:rPr>
          <w:rFonts w:ascii="Arial" w:hAnsi="Arial"/>
        </w:rPr>
      </w:pPr>
      <w:r w:rsidRPr="00A54CA9">
        <w:rPr>
          <w:rFonts w:ascii="Arial" w:hAnsi="Arial"/>
        </w:rPr>
        <w:t xml:space="preserve">Feedback from </w:t>
      </w:r>
      <w:r w:rsidR="007D3EEE">
        <w:rPr>
          <w:rFonts w:ascii="Arial" w:hAnsi="Arial"/>
        </w:rPr>
        <w:t>30</w:t>
      </w:r>
      <w:r w:rsidR="007D3EEE" w:rsidRPr="007D3EEE">
        <w:rPr>
          <w:rFonts w:ascii="Arial" w:hAnsi="Arial"/>
          <w:vertAlign w:val="superscript"/>
        </w:rPr>
        <w:t>th</w:t>
      </w:r>
      <w:r w:rsidR="007D3EEE">
        <w:rPr>
          <w:rFonts w:ascii="Arial" w:hAnsi="Arial"/>
        </w:rPr>
        <w:t xml:space="preserve"> October</w:t>
      </w:r>
      <w:r w:rsidRPr="00A54CA9">
        <w:rPr>
          <w:rFonts w:ascii="Arial" w:hAnsi="Arial"/>
        </w:rPr>
        <w:t xml:space="preserve"> Meeting – </w:t>
      </w:r>
      <w:r w:rsidR="0088273E">
        <w:rPr>
          <w:rFonts w:ascii="Arial" w:hAnsi="Arial"/>
        </w:rPr>
        <w:t>GC had</w:t>
      </w:r>
      <w:r w:rsidRPr="00A54CA9">
        <w:rPr>
          <w:rFonts w:ascii="Arial" w:hAnsi="Arial"/>
        </w:rPr>
        <w:t xml:space="preserve"> attended the meeting on behalf of the PSWG </w:t>
      </w:r>
      <w:r w:rsidR="007035B0">
        <w:rPr>
          <w:rFonts w:ascii="Arial" w:hAnsi="Arial"/>
        </w:rPr>
        <w:t xml:space="preserve">and </w:t>
      </w:r>
      <w:r w:rsidR="00B55859">
        <w:rPr>
          <w:rFonts w:ascii="Arial" w:hAnsi="Arial"/>
        </w:rPr>
        <w:t>the following i</w:t>
      </w:r>
      <w:r w:rsidR="00EF61AB">
        <w:rPr>
          <w:rFonts w:ascii="Arial" w:hAnsi="Arial"/>
        </w:rPr>
        <w:t>tems of note</w:t>
      </w:r>
      <w:r w:rsidR="001549B2">
        <w:rPr>
          <w:rFonts w:ascii="Arial" w:hAnsi="Arial"/>
        </w:rPr>
        <w:t>:</w:t>
      </w:r>
    </w:p>
    <w:p w14:paraId="504B4348" w14:textId="39178F07" w:rsidR="009665EC" w:rsidRDefault="00A54CA9" w:rsidP="009665EC">
      <w:pPr>
        <w:numPr>
          <w:ilvl w:val="1"/>
          <w:numId w:val="38"/>
        </w:numPr>
        <w:ind w:left="1647"/>
        <w:rPr>
          <w:rFonts w:ascii="Arial" w:hAnsi="Arial" w:cs="Arial"/>
        </w:rPr>
      </w:pPr>
      <w:r>
        <w:rPr>
          <w:rFonts w:ascii="Arial" w:hAnsi="Arial" w:cs="Arial"/>
        </w:rPr>
        <w:t xml:space="preserve"> </w:t>
      </w:r>
      <w:r w:rsidR="001806DC">
        <w:rPr>
          <w:rFonts w:ascii="Arial" w:hAnsi="Arial" w:cs="Arial"/>
        </w:rPr>
        <w:t>The PSF report</w:t>
      </w:r>
      <w:r w:rsidR="00AD43E8">
        <w:rPr>
          <w:rFonts w:ascii="Arial" w:hAnsi="Arial" w:cs="Arial"/>
        </w:rPr>
        <w:t xml:space="preserve"> on Grenfell</w:t>
      </w:r>
      <w:r w:rsidR="001806DC">
        <w:rPr>
          <w:rFonts w:ascii="Arial" w:hAnsi="Arial" w:cs="Arial"/>
        </w:rPr>
        <w:t xml:space="preserve"> would be </w:t>
      </w:r>
      <w:r w:rsidR="00AD43E8">
        <w:rPr>
          <w:rFonts w:ascii="Arial" w:hAnsi="Arial" w:cs="Arial"/>
        </w:rPr>
        <w:t xml:space="preserve">completed and added to the PSF website but not be published externally </w:t>
      </w:r>
    </w:p>
    <w:p w14:paraId="57D6CEE4" w14:textId="362B28B5" w:rsidR="00720BC5" w:rsidRDefault="00720BC5" w:rsidP="009665EC">
      <w:pPr>
        <w:numPr>
          <w:ilvl w:val="1"/>
          <w:numId w:val="38"/>
        </w:numPr>
        <w:ind w:left="1647"/>
        <w:rPr>
          <w:rFonts w:ascii="Arial" w:hAnsi="Arial" w:cs="Arial"/>
        </w:rPr>
      </w:pPr>
      <w:r>
        <w:rPr>
          <w:rFonts w:ascii="Arial" w:hAnsi="Arial" w:cs="Arial"/>
        </w:rPr>
        <w:t xml:space="preserve">HSE, Trevor Stapleton, provided an update on </w:t>
      </w:r>
      <w:r w:rsidR="004D2277">
        <w:rPr>
          <w:rFonts w:ascii="Arial" w:hAnsi="Arial" w:cs="Arial"/>
        </w:rPr>
        <w:t>a working group that was developing a good practice guide for Technical Authorities</w:t>
      </w:r>
    </w:p>
    <w:p w14:paraId="30C5820B" w14:textId="48D69A47" w:rsidR="00D5350B" w:rsidRDefault="00AF5F09" w:rsidP="009665EC">
      <w:pPr>
        <w:numPr>
          <w:ilvl w:val="1"/>
          <w:numId w:val="38"/>
        </w:numPr>
        <w:ind w:left="1647"/>
        <w:rPr>
          <w:rFonts w:ascii="Arial" w:hAnsi="Arial" w:cs="Arial"/>
        </w:rPr>
      </w:pPr>
      <w:r>
        <w:rPr>
          <w:rFonts w:ascii="Arial" w:hAnsi="Arial" w:cs="Arial"/>
        </w:rPr>
        <w:t xml:space="preserve">Fatigue and </w:t>
      </w:r>
      <w:r w:rsidR="00494CC0">
        <w:rPr>
          <w:rFonts w:ascii="Arial" w:hAnsi="Arial" w:cs="Arial"/>
        </w:rPr>
        <w:t xml:space="preserve">the </w:t>
      </w:r>
      <w:r>
        <w:rPr>
          <w:rFonts w:ascii="Arial" w:hAnsi="Arial" w:cs="Arial"/>
        </w:rPr>
        <w:t>issue of an</w:t>
      </w:r>
      <w:r w:rsidR="00494CC0">
        <w:rPr>
          <w:rFonts w:ascii="Arial" w:hAnsi="Arial" w:cs="Arial"/>
        </w:rPr>
        <w:t xml:space="preserve"> HSE</w:t>
      </w:r>
      <w:r>
        <w:rPr>
          <w:rFonts w:ascii="Arial" w:hAnsi="Arial" w:cs="Arial"/>
        </w:rPr>
        <w:t xml:space="preserve"> improvement notice to an upstream (onshore) facility due</w:t>
      </w:r>
      <w:r w:rsidR="00494CC0">
        <w:rPr>
          <w:rFonts w:ascii="Arial" w:hAnsi="Arial" w:cs="Arial"/>
        </w:rPr>
        <w:t xml:space="preserve"> to changes in shift patterns and the impact on the staff.</w:t>
      </w:r>
      <w:r w:rsidR="00281ECF">
        <w:rPr>
          <w:rFonts w:ascii="Arial" w:hAnsi="Arial" w:cs="Arial"/>
        </w:rPr>
        <w:t xml:space="preserve">  HSE has issued a Human Factors inspection guide for offshore but it </w:t>
      </w:r>
      <w:r w:rsidR="00187BF8">
        <w:rPr>
          <w:rFonts w:ascii="Arial" w:hAnsi="Arial" w:cs="Arial"/>
        </w:rPr>
        <w:t>seems that this is being utilised elsewhere (COMAH sites, etc)</w:t>
      </w:r>
      <w:r>
        <w:rPr>
          <w:rFonts w:ascii="Arial" w:hAnsi="Arial" w:cs="Arial"/>
        </w:rPr>
        <w:t xml:space="preserve"> </w:t>
      </w:r>
    </w:p>
    <w:p w14:paraId="1D48E633" w14:textId="77777777" w:rsidR="00187BF8" w:rsidRDefault="00187BF8" w:rsidP="00D26E04">
      <w:pPr>
        <w:ind w:left="720"/>
        <w:jc w:val="both"/>
        <w:rPr>
          <w:rFonts w:ascii="Calibri" w:hAnsi="Calibri"/>
          <w:color w:val="000000"/>
          <w:sz w:val="22"/>
          <w:szCs w:val="22"/>
        </w:rPr>
      </w:pPr>
    </w:p>
    <w:p w14:paraId="321A5019" w14:textId="36A21272" w:rsidR="00187BF8" w:rsidRDefault="00187BF8" w:rsidP="00187BF8">
      <w:pPr>
        <w:ind w:left="567"/>
        <w:jc w:val="both"/>
        <w:rPr>
          <w:rFonts w:ascii="Arial" w:hAnsi="Arial"/>
        </w:rPr>
      </w:pPr>
      <w:r>
        <w:rPr>
          <w:rFonts w:ascii="Arial" w:hAnsi="Arial"/>
        </w:rPr>
        <w:t>It was requested that NB upload previous PSF minutes onto the members centre so that PSWG members can access.</w:t>
      </w:r>
    </w:p>
    <w:p w14:paraId="02AA5DFC" w14:textId="1436A53D" w:rsidR="00AE5197" w:rsidRPr="00AE5197" w:rsidRDefault="00AE5197" w:rsidP="00187BF8">
      <w:pPr>
        <w:ind w:left="567"/>
        <w:jc w:val="both"/>
        <w:rPr>
          <w:rFonts w:ascii="Arial" w:hAnsi="Arial"/>
          <w:b/>
          <w:bCs/>
        </w:rPr>
      </w:pPr>
      <w:r w:rsidRPr="00AE5197">
        <w:rPr>
          <w:rFonts w:ascii="Arial" w:hAnsi="Arial"/>
          <w:b/>
          <w:bCs/>
        </w:rPr>
        <w:t>Action 24.</w:t>
      </w:r>
      <w:r w:rsidR="00B41D3F">
        <w:rPr>
          <w:rFonts w:ascii="Arial" w:hAnsi="Arial"/>
          <w:b/>
          <w:bCs/>
        </w:rPr>
        <w:t>9</w:t>
      </w:r>
      <w:r w:rsidRPr="00AE5197">
        <w:rPr>
          <w:rFonts w:ascii="Arial" w:hAnsi="Arial"/>
          <w:b/>
          <w:bCs/>
        </w:rPr>
        <w:t>.1 NB upload PSF minutes to members centre</w:t>
      </w:r>
    </w:p>
    <w:p w14:paraId="0C426284" w14:textId="77777777" w:rsidR="00187BF8" w:rsidRDefault="00187BF8" w:rsidP="00D26E04">
      <w:pPr>
        <w:ind w:left="720"/>
        <w:jc w:val="both"/>
        <w:rPr>
          <w:rFonts w:ascii="Arial" w:hAnsi="Arial"/>
        </w:rPr>
      </w:pPr>
    </w:p>
    <w:p w14:paraId="357FF014" w14:textId="032F75F3" w:rsidR="00AE5197" w:rsidRPr="00AE5197" w:rsidRDefault="0072716A" w:rsidP="00AE5197">
      <w:pPr>
        <w:pStyle w:val="ListParagraph"/>
        <w:numPr>
          <w:ilvl w:val="0"/>
          <w:numId w:val="40"/>
        </w:numPr>
        <w:jc w:val="both"/>
        <w:rPr>
          <w:rFonts w:ascii="Arial" w:hAnsi="Arial"/>
          <w:b/>
          <w:bCs/>
        </w:rPr>
      </w:pPr>
      <w:r>
        <w:rPr>
          <w:rFonts w:ascii="Arial" w:hAnsi="Arial"/>
        </w:rPr>
        <w:t>17</w:t>
      </w:r>
      <w:r w:rsidRPr="0072716A">
        <w:rPr>
          <w:rFonts w:ascii="Arial" w:hAnsi="Arial"/>
          <w:vertAlign w:val="superscript"/>
        </w:rPr>
        <w:t>th</w:t>
      </w:r>
      <w:r>
        <w:rPr>
          <w:rFonts w:ascii="Arial" w:hAnsi="Arial"/>
        </w:rPr>
        <w:t xml:space="preserve"> February 2020 meeting</w:t>
      </w:r>
      <w:r w:rsidR="007D3EEE" w:rsidRPr="00A54CA9">
        <w:rPr>
          <w:rFonts w:ascii="Arial" w:hAnsi="Arial"/>
        </w:rPr>
        <w:t xml:space="preserve"> – </w:t>
      </w:r>
      <w:r>
        <w:rPr>
          <w:rFonts w:ascii="Arial" w:hAnsi="Arial"/>
        </w:rPr>
        <w:t xml:space="preserve">SP was already due to be attending this meeting and as no other member of the working group was able to </w:t>
      </w:r>
      <w:proofErr w:type="gramStart"/>
      <w:r>
        <w:rPr>
          <w:rFonts w:ascii="Arial" w:hAnsi="Arial"/>
        </w:rPr>
        <w:t>attend</w:t>
      </w:r>
      <w:proofErr w:type="gramEnd"/>
      <w:r>
        <w:rPr>
          <w:rFonts w:ascii="Arial" w:hAnsi="Arial"/>
        </w:rPr>
        <w:t xml:space="preserve"> he offered </w:t>
      </w:r>
      <w:r w:rsidR="00CE33AD">
        <w:rPr>
          <w:rFonts w:ascii="Arial" w:hAnsi="Arial"/>
        </w:rPr>
        <w:t xml:space="preserve">to represent UKOP too.  NB is to provide any information in readiness for the meeting and let the PSF know that SP will be attending on our behalf. </w:t>
      </w:r>
      <w:r w:rsidR="007D3EEE" w:rsidRPr="00A54CA9">
        <w:rPr>
          <w:rFonts w:ascii="Arial" w:hAnsi="Arial"/>
        </w:rPr>
        <w:t xml:space="preserve"> </w:t>
      </w:r>
      <w:r w:rsidR="00AE5197" w:rsidRPr="00AE5197">
        <w:rPr>
          <w:rFonts w:ascii="Arial" w:hAnsi="Arial"/>
          <w:b/>
          <w:bCs/>
        </w:rPr>
        <w:t>Action 24.</w:t>
      </w:r>
      <w:r w:rsidR="00B41D3F">
        <w:rPr>
          <w:rFonts w:ascii="Arial" w:hAnsi="Arial"/>
          <w:b/>
          <w:bCs/>
        </w:rPr>
        <w:t>9</w:t>
      </w:r>
      <w:r w:rsidR="00AE5197" w:rsidRPr="00AE5197">
        <w:rPr>
          <w:rFonts w:ascii="Arial" w:hAnsi="Arial"/>
          <w:b/>
          <w:bCs/>
        </w:rPr>
        <w:t>.2 NB inform PSF of SP attendance and provide supporting information</w:t>
      </w:r>
    </w:p>
    <w:p w14:paraId="23282BD5" w14:textId="77777777" w:rsidR="008F1EB5" w:rsidRDefault="008F1EB5" w:rsidP="00B41D3F">
      <w:pPr>
        <w:rPr>
          <w:rFonts w:ascii="Arial" w:hAnsi="Arial"/>
          <w:b/>
        </w:rPr>
      </w:pPr>
    </w:p>
    <w:p w14:paraId="54E53951" w14:textId="378885F8" w:rsidR="001168BD" w:rsidRDefault="001168BD" w:rsidP="001168BD">
      <w:pPr>
        <w:numPr>
          <w:ilvl w:val="0"/>
          <w:numId w:val="3"/>
        </w:numPr>
        <w:ind w:left="567" w:hanging="567"/>
        <w:rPr>
          <w:rFonts w:ascii="Arial" w:hAnsi="Arial"/>
          <w:b/>
        </w:rPr>
      </w:pPr>
      <w:r>
        <w:rPr>
          <w:rFonts w:ascii="Arial" w:hAnsi="Arial"/>
          <w:b/>
        </w:rPr>
        <w:t>Dates, Venue and Agenda for Next Meeting</w:t>
      </w:r>
    </w:p>
    <w:p w14:paraId="5B04DF1B" w14:textId="64EFFF20" w:rsidR="006079F9" w:rsidRDefault="006079F9" w:rsidP="003C5388">
      <w:pPr>
        <w:ind w:left="567"/>
        <w:jc w:val="both"/>
        <w:rPr>
          <w:rFonts w:ascii="Arial" w:hAnsi="Arial"/>
        </w:rPr>
      </w:pPr>
    </w:p>
    <w:p w14:paraId="22F0B086" w14:textId="72251AD1" w:rsidR="00D927EC" w:rsidRDefault="00D927EC" w:rsidP="003C5388">
      <w:pPr>
        <w:ind w:left="567"/>
        <w:jc w:val="both"/>
        <w:rPr>
          <w:rFonts w:ascii="Arial" w:hAnsi="Arial"/>
        </w:rPr>
      </w:pPr>
      <w:r>
        <w:rPr>
          <w:rFonts w:ascii="Arial" w:hAnsi="Arial"/>
        </w:rPr>
        <w:t>Tuesday 9</w:t>
      </w:r>
      <w:r w:rsidRPr="00D927EC">
        <w:rPr>
          <w:rFonts w:ascii="Arial" w:hAnsi="Arial"/>
          <w:vertAlign w:val="superscript"/>
        </w:rPr>
        <w:t>th</w:t>
      </w:r>
      <w:r>
        <w:rPr>
          <w:rFonts w:ascii="Arial" w:hAnsi="Arial"/>
        </w:rPr>
        <w:t xml:space="preserve"> June</w:t>
      </w:r>
      <w:r w:rsidR="008A7D96">
        <w:rPr>
          <w:rFonts w:ascii="Arial" w:hAnsi="Arial"/>
        </w:rPr>
        <w:t xml:space="preserve"> – tbc</w:t>
      </w:r>
      <w:r w:rsidR="00C71F78">
        <w:rPr>
          <w:rFonts w:ascii="Arial" w:hAnsi="Arial"/>
        </w:rPr>
        <w:t xml:space="preserve"> (this is now to be done via tele / videoconference</w:t>
      </w:r>
      <w:r w:rsidR="001E3E0E">
        <w:rPr>
          <w:rFonts w:ascii="Arial" w:hAnsi="Arial"/>
        </w:rPr>
        <w:t>)</w:t>
      </w:r>
    </w:p>
    <w:p w14:paraId="0C95B2A6" w14:textId="05146AA5" w:rsidR="00D927EC" w:rsidRDefault="00D927EC" w:rsidP="003C5388">
      <w:pPr>
        <w:ind w:left="567"/>
        <w:jc w:val="both"/>
        <w:rPr>
          <w:rFonts w:ascii="Arial" w:hAnsi="Arial"/>
        </w:rPr>
      </w:pPr>
      <w:r>
        <w:rPr>
          <w:rFonts w:ascii="Arial" w:hAnsi="Arial"/>
        </w:rPr>
        <w:t>Tuesday 6</w:t>
      </w:r>
      <w:r w:rsidRPr="00D927EC">
        <w:rPr>
          <w:rFonts w:ascii="Arial" w:hAnsi="Arial"/>
          <w:vertAlign w:val="superscript"/>
        </w:rPr>
        <w:t>th</w:t>
      </w:r>
      <w:r>
        <w:rPr>
          <w:rFonts w:ascii="Arial" w:hAnsi="Arial"/>
        </w:rPr>
        <w:t xml:space="preserve"> October</w:t>
      </w:r>
      <w:r w:rsidR="008A7D96">
        <w:rPr>
          <w:rFonts w:ascii="Arial" w:hAnsi="Arial"/>
        </w:rPr>
        <w:t xml:space="preserve"> – venue tbc</w:t>
      </w:r>
    </w:p>
    <w:p w14:paraId="52850471" w14:textId="77777777" w:rsidR="00233435" w:rsidRDefault="00233435" w:rsidP="003C5388">
      <w:pPr>
        <w:ind w:left="567"/>
        <w:jc w:val="both"/>
        <w:rPr>
          <w:rFonts w:ascii="Arial" w:hAnsi="Arial"/>
        </w:rPr>
      </w:pPr>
    </w:p>
    <w:p w14:paraId="61996165" w14:textId="292464F4" w:rsidR="003C5388" w:rsidRDefault="003C5388" w:rsidP="004C0ED6">
      <w:pPr>
        <w:ind w:left="567"/>
        <w:jc w:val="both"/>
        <w:outlineLvl w:val="0"/>
        <w:rPr>
          <w:rFonts w:ascii="Arial" w:hAnsi="Arial"/>
        </w:rPr>
      </w:pPr>
      <w:r>
        <w:rPr>
          <w:rFonts w:ascii="Arial" w:hAnsi="Arial"/>
        </w:rPr>
        <w:t xml:space="preserve">Meeting closed </w:t>
      </w:r>
      <w:r w:rsidR="00C356D3">
        <w:rPr>
          <w:rFonts w:ascii="Arial" w:hAnsi="Arial"/>
        </w:rPr>
        <w:t>1</w:t>
      </w:r>
      <w:r w:rsidR="008A7D96">
        <w:rPr>
          <w:rFonts w:ascii="Arial" w:hAnsi="Arial"/>
        </w:rPr>
        <w:t>3</w:t>
      </w:r>
      <w:r w:rsidR="00C356D3">
        <w:rPr>
          <w:rFonts w:ascii="Arial" w:hAnsi="Arial"/>
        </w:rPr>
        <w:t>.00</w:t>
      </w:r>
      <w:r w:rsidR="004C0ED6">
        <w:rPr>
          <w:rFonts w:ascii="Arial" w:hAnsi="Arial"/>
        </w:rPr>
        <w:t xml:space="preserve"> </w:t>
      </w:r>
      <w:r>
        <w:rPr>
          <w:rFonts w:ascii="Arial" w:hAnsi="Arial"/>
        </w:rPr>
        <w:t>hrs.</w:t>
      </w:r>
    </w:p>
    <w:p w14:paraId="4CAF4DDB" w14:textId="7C4AB2EE" w:rsidR="00947E7C" w:rsidRDefault="00947E7C" w:rsidP="004C0ED6">
      <w:pPr>
        <w:ind w:left="567"/>
        <w:jc w:val="both"/>
        <w:outlineLvl w:val="0"/>
        <w:rPr>
          <w:rFonts w:ascii="Arial" w:hAnsi="Arial"/>
        </w:rPr>
      </w:pPr>
    </w:p>
    <w:p w14:paraId="2A9EFCA0" w14:textId="4D6FC3D1" w:rsidR="00C519FD" w:rsidRDefault="00C519FD">
      <w:pPr>
        <w:rPr>
          <w:rFonts w:ascii="Arial" w:hAnsi="Arial" w:cs="Arial"/>
          <w:b/>
          <w:szCs w:val="22"/>
        </w:rPr>
      </w:pPr>
      <w:r>
        <w:rPr>
          <w:rFonts w:ascii="Arial" w:hAnsi="Arial" w:cs="Arial"/>
          <w:b/>
          <w:szCs w:val="22"/>
        </w:rPr>
        <w:br w:type="page"/>
      </w:r>
    </w:p>
    <w:p w14:paraId="53B81712" w14:textId="77777777" w:rsidR="00172CB7" w:rsidRDefault="00172CB7" w:rsidP="003C5388">
      <w:pPr>
        <w:rPr>
          <w:rFonts w:ascii="Arial" w:hAnsi="Arial" w:cs="Arial"/>
          <w:b/>
          <w:szCs w:val="22"/>
        </w:rPr>
      </w:pPr>
    </w:p>
    <w:p w14:paraId="5D110CDC" w14:textId="4006CC38" w:rsidR="003C5388" w:rsidRDefault="003C5388" w:rsidP="003C5388">
      <w:pPr>
        <w:rPr>
          <w:rFonts w:ascii="Arial" w:hAnsi="Arial" w:cs="Arial"/>
          <w:szCs w:val="22"/>
        </w:rPr>
      </w:pPr>
      <w:r>
        <w:rPr>
          <w:rFonts w:ascii="Arial" w:hAnsi="Arial" w:cs="Arial"/>
          <w:b/>
          <w:szCs w:val="22"/>
        </w:rPr>
        <w:t>Summary of Actions from this meeting and outstanding actions from previous meetings</w:t>
      </w:r>
    </w:p>
    <w:p w14:paraId="72273600" w14:textId="77777777" w:rsidR="003C5388" w:rsidRDefault="003C5388" w:rsidP="003C5388">
      <w:pPr>
        <w:rPr>
          <w:rFonts w:ascii="Arial" w:hAnsi="Arial" w:cs="Arial"/>
          <w:szCs w:val="22"/>
        </w:rPr>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2835"/>
        <w:gridCol w:w="3861"/>
        <w:gridCol w:w="1134"/>
      </w:tblGrid>
      <w:tr w:rsidR="003C5388" w14:paraId="34116127" w14:textId="77777777">
        <w:tc>
          <w:tcPr>
            <w:tcW w:w="1101" w:type="dxa"/>
            <w:tcBorders>
              <w:top w:val="single" w:sz="4" w:space="0" w:color="auto"/>
              <w:left w:val="single" w:sz="4" w:space="0" w:color="auto"/>
              <w:bottom w:val="single" w:sz="6" w:space="0" w:color="auto"/>
              <w:right w:val="single" w:sz="6" w:space="0" w:color="auto"/>
            </w:tcBorders>
          </w:tcPr>
          <w:p w14:paraId="654F9549" w14:textId="77777777" w:rsidR="003C5388" w:rsidRDefault="003C5388">
            <w:pPr>
              <w:rPr>
                <w:rFonts w:ascii="Arial" w:hAnsi="Arial" w:cs="Arial"/>
                <w:b/>
                <w:szCs w:val="22"/>
              </w:rPr>
            </w:pPr>
            <w:r>
              <w:rPr>
                <w:rFonts w:ascii="Arial" w:hAnsi="Arial" w:cs="Arial"/>
                <w:b/>
                <w:szCs w:val="22"/>
              </w:rPr>
              <w:t>Action</w:t>
            </w:r>
          </w:p>
        </w:tc>
        <w:tc>
          <w:tcPr>
            <w:tcW w:w="850" w:type="dxa"/>
            <w:tcBorders>
              <w:top w:val="single" w:sz="4" w:space="0" w:color="auto"/>
              <w:left w:val="single" w:sz="6" w:space="0" w:color="auto"/>
              <w:bottom w:val="single" w:sz="6" w:space="0" w:color="auto"/>
              <w:right w:val="single" w:sz="6" w:space="0" w:color="auto"/>
            </w:tcBorders>
          </w:tcPr>
          <w:p w14:paraId="391EF1F4" w14:textId="77777777" w:rsidR="003C5388" w:rsidRDefault="003C5388">
            <w:pPr>
              <w:ind w:left="34"/>
              <w:rPr>
                <w:rFonts w:ascii="Arial" w:hAnsi="Arial" w:cs="Arial"/>
                <w:b/>
                <w:szCs w:val="22"/>
              </w:rPr>
            </w:pPr>
            <w:r>
              <w:rPr>
                <w:rFonts w:ascii="Arial" w:hAnsi="Arial" w:cs="Arial"/>
                <w:b/>
                <w:szCs w:val="22"/>
              </w:rPr>
              <w:t>Who</w:t>
            </w:r>
          </w:p>
        </w:tc>
        <w:tc>
          <w:tcPr>
            <w:tcW w:w="2835" w:type="dxa"/>
            <w:tcBorders>
              <w:top w:val="single" w:sz="4" w:space="0" w:color="auto"/>
              <w:left w:val="single" w:sz="6" w:space="0" w:color="auto"/>
              <w:bottom w:val="single" w:sz="6" w:space="0" w:color="auto"/>
              <w:right w:val="single" w:sz="6" w:space="0" w:color="auto"/>
            </w:tcBorders>
          </w:tcPr>
          <w:p w14:paraId="7334EEB6" w14:textId="77777777" w:rsidR="003C5388" w:rsidRDefault="003C5388">
            <w:pPr>
              <w:rPr>
                <w:rFonts w:ascii="Arial" w:hAnsi="Arial" w:cs="Arial"/>
                <w:b/>
                <w:szCs w:val="22"/>
              </w:rPr>
            </w:pPr>
            <w:r>
              <w:rPr>
                <w:rFonts w:ascii="Arial" w:hAnsi="Arial" w:cs="Arial"/>
                <w:b/>
                <w:szCs w:val="22"/>
              </w:rPr>
              <w:t>Summary</w:t>
            </w:r>
          </w:p>
        </w:tc>
        <w:tc>
          <w:tcPr>
            <w:tcW w:w="3861" w:type="dxa"/>
            <w:tcBorders>
              <w:top w:val="single" w:sz="4" w:space="0" w:color="auto"/>
              <w:left w:val="single" w:sz="6" w:space="0" w:color="auto"/>
              <w:bottom w:val="single" w:sz="6" w:space="0" w:color="auto"/>
              <w:right w:val="single" w:sz="6" w:space="0" w:color="auto"/>
            </w:tcBorders>
          </w:tcPr>
          <w:p w14:paraId="50B6AA7C" w14:textId="77777777" w:rsidR="003C5388" w:rsidRDefault="003C5388">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0AB74652" w14:textId="77777777" w:rsidR="003C5388" w:rsidRDefault="003C5388">
            <w:pPr>
              <w:rPr>
                <w:rFonts w:ascii="Arial" w:hAnsi="Arial" w:cs="Arial"/>
                <w:b/>
                <w:szCs w:val="22"/>
              </w:rPr>
            </w:pPr>
            <w:r>
              <w:rPr>
                <w:rFonts w:ascii="Arial" w:hAnsi="Arial" w:cs="Arial"/>
                <w:b/>
                <w:szCs w:val="22"/>
              </w:rPr>
              <w:t>Status</w:t>
            </w:r>
          </w:p>
        </w:tc>
      </w:tr>
      <w:tr w:rsidR="00C356D3" w:rsidRPr="00FE6B20" w14:paraId="16A84D28" w14:textId="77777777">
        <w:tc>
          <w:tcPr>
            <w:tcW w:w="1101" w:type="dxa"/>
            <w:tcBorders>
              <w:top w:val="single" w:sz="6" w:space="0" w:color="auto"/>
              <w:left w:val="single" w:sz="4" w:space="0" w:color="auto"/>
              <w:bottom w:val="single" w:sz="6" w:space="0" w:color="auto"/>
              <w:right w:val="single" w:sz="6" w:space="0" w:color="auto"/>
            </w:tcBorders>
          </w:tcPr>
          <w:p w14:paraId="55772D04" w14:textId="233A9FF5" w:rsidR="00C356D3" w:rsidRDefault="006207B3" w:rsidP="003C5388">
            <w:pPr>
              <w:rPr>
                <w:rFonts w:ascii="Arial" w:hAnsi="Arial" w:cs="Arial"/>
                <w:bCs/>
                <w:sz w:val="22"/>
                <w:szCs w:val="22"/>
              </w:rPr>
            </w:pPr>
            <w:r>
              <w:rPr>
                <w:rFonts w:ascii="Arial" w:hAnsi="Arial" w:cs="Arial"/>
                <w:bCs/>
                <w:sz w:val="22"/>
                <w:szCs w:val="22"/>
              </w:rPr>
              <w:t>24.5.1</w:t>
            </w:r>
          </w:p>
        </w:tc>
        <w:tc>
          <w:tcPr>
            <w:tcW w:w="850" w:type="dxa"/>
            <w:tcBorders>
              <w:top w:val="single" w:sz="6" w:space="0" w:color="auto"/>
              <w:left w:val="single" w:sz="6" w:space="0" w:color="auto"/>
              <w:bottom w:val="single" w:sz="6" w:space="0" w:color="auto"/>
              <w:right w:val="single" w:sz="6" w:space="0" w:color="auto"/>
            </w:tcBorders>
          </w:tcPr>
          <w:p w14:paraId="5806CE2A" w14:textId="64EAA5D3" w:rsidR="00C356D3" w:rsidRDefault="006207B3"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182007B0" w14:textId="7843594C" w:rsidR="00C356D3" w:rsidRPr="006207B3" w:rsidRDefault="006207B3" w:rsidP="006207B3">
            <w:pPr>
              <w:autoSpaceDE w:val="0"/>
              <w:autoSpaceDN w:val="0"/>
              <w:adjustRightInd w:val="0"/>
              <w:spacing w:line="240" w:lineRule="atLeast"/>
              <w:rPr>
                <w:rFonts w:ascii="Arial" w:hAnsi="Arial"/>
                <w:bCs/>
              </w:rPr>
            </w:pPr>
            <w:r w:rsidRPr="006207B3">
              <w:rPr>
                <w:rFonts w:ascii="Arial" w:hAnsi="Arial"/>
                <w:bCs/>
              </w:rPr>
              <w:t xml:space="preserve">NB Liaise with </w:t>
            </w:r>
            <w:proofErr w:type="spellStart"/>
            <w:r w:rsidRPr="006207B3">
              <w:rPr>
                <w:rFonts w:ascii="Arial" w:hAnsi="Arial"/>
                <w:bCs/>
              </w:rPr>
              <w:t>Risktec</w:t>
            </w:r>
            <w:proofErr w:type="spellEnd"/>
            <w:r w:rsidRPr="006207B3">
              <w:rPr>
                <w:rFonts w:ascii="Arial" w:hAnsi="Arial"/>
                <w:bCs/>
              </w:rPr>
              <w:t xml:space="preserve"> regarding Framework production </w:t>
            </w:r>
          </w:p>
        </w:tc>
        <w:tc>
          <w:tcPr>
            <w:tcW w:w="3861" w:type="dxa"/>
            <w:tcBorders>
              <w:top w:val="single" w:sz="6" w:space="0" w:color="auto"/>
              <w:left w:val="single" w:sz="6" w:space="0" w:color="auto"/>
              <w:bottom w:val="single" w:sz="6" w:space="0" w:color="auto"/>
              <w:right w:val="single" w:sz="6" w:space="0" w:color="auto"/>
            </w:tcBorders>
          </w:tcPr>
          <w:p w14:paraId="1FD3AA08" w14:textId="34770108" w:rsidR="00C356D3" w:rsidRDefault="00754730" w:rsidP="003C5388">
            <w:pPr>
              <w:rPr>
                <w:rFonts w:ascii="Arial" w:hAnsi="Arial" w:cs="Arial"/>
                <w:bCs/>
                <w:sz w:val="22"/>
                <w:szCs w:val="22"/>
              </w:rPr>
            </w:pPr>
            <w:r>
              <w:rPr>
                <w:rFonts w:ascii="Arial" w:hAnsi="Arial" w:cs="Arial"/>
                <w:bCs/>
                <w:sz w:val="22"/>
                <w:szCs w:val="22"/>
              </w:rPr>
              <w:t xml:space="preserve">Contact made, PO </w:t>
            </w:r>
            <w:proofErr w:type="gramStart"/>
            <w:r>
              <w:rPr>
                <w:rFonts w:ascii="Arial" w:hAnsi="Arial" w:cs="Arial"/>
                <w:bCs/>
                <w:sz w:val="22"/>
                <w:szCs w:val="22"/>
              </w:rPr>
              <w:t>provided</w:t>
            </w:r>
            <w:proofErr w:type="gramEnd"/>
            <w:r>
              <w:rPr>
                <w:rFonts w:ascii="Arial" w:hAnsi="Arial" w:cs="Arial"/>
                <w:bCs/>
                <w:sz w:val="22"/>
                <w:szCs w:val="22"/>
              </w:rPr>
              <w:t xml:space="preserve"> and work started</w:t>
            </w:r>
          </w:p>
        </w:tc>
        <w:tc>
          <w:tcPr>
            <w:tcW w:w="1134" w:type="dxa"/>
            <w:tcBorders>
              <w:top w:val="single" w:sz="6" w:space="0" w:color="auto"/>
              <w:left w:val="single" w:sz="6" w:space="0" w:color="auto"/>
              <w:bottom w:val="single" w:sz="6" w:space="0" w:color="auto"/>
              <w:right w:val="single" w:sz="4" w:space="0" w:color="auto"/>
            </w:tcBorders>
          </w:tcPr>
          <w:p w14:paraId="162EA623" w14:textId="77777777" w:rsidR="00C356D3" w:rsidRDefault="00C356D3" w:rsidP="003C5388">
            <w:pPr>
              <w:rPr>
                <w:rFonts w:ascii="Arial" w:hAnsi="Arial" w:cs="Arial"/>
                <w:b/>
                <w:bCs/>
                <w:sz w:val="22"/>
                <w:szCs w:val="22"/>
              </w:rPr>
            </w:pPr>
          </w:p>
        </w:tc>
      </w:tr>
      <w:tr w:rsidR="00C356D3" w:rsidRPr="00FE6B20" w14:paraId="28E3F7C2" w14:textId="77777777">
        <w:tc>
          <w:tcPr>
            <w:tcW w:w="1101" w:type="dxa"/>
            <w:tcBorders>
              <w:top w:val="single" w:sz="6" w:space="0" w:color="auto"/>
              <w:left w:val="single" w:sz="4" w:space="0" w:color="auto"/>
              <w:bottom w:val="single" w:sz="6" w:space="0" w:color="auto"/>
              <w:right w:val="single" w:sz="6" w:space="0" w:color="auto"/>
            </w:tcBorders>
          </w:tcPr>
          <w:p w14:paraId="51A4B319" w14:textId="2CA6E216" w:rsidR="00C356D3" w:rsidRDefault="00754730" w:rsidP="003C5388">
            <w:pPr>
              <w:rPr>
                <w:rFonts w:ascii="Arial" w:hAnsi="Arial" w:cs="Arial"/>
                <w:bCs/>
                <w:sz w:val="22"/>
                <w:szCs w:val="22"/>
              </w:rPr>
            </w:pPr>
            <w:r>
              <w:rPr>
                <w:rFonts w:ascii="Arial" w:hAnsi="Arial" w:cs="Arial"/>
                <w:bCs/>
                <w:sz w:val="22"/>
                <w:szCs w:val="22"/>
              </w:rPr>
              <w:t>24.5.2</w:t>
            </w:r>
          </w:p>
        </w:tc>
        <w:tc>
          <w:tcPr>
            <w:tcW w:w="850" w:type="dxa"/>
            <w:tcBorders>
              <w:top w:val="single" w:sz="6" w:space="0" w:color="auto"/>
              <w:left w:val="single" w:sz="6" w:space="0" w:color="auto"/>
              <w:bottom w:val="single" w:sz="6" w:space="0" w:color="auto"/>
              <w:right w:val="single" w:sz="6" w:space="0" w:color="auto"/>
            </w:tcBorders>
          </w:tcPr>
          <w:p w14:paraId="3677AF6F" w14:textId="1A960CDD" w:rsidR="00C356D3" w:rsidRDefault="00754730" w:rsidP="003C5388">
            <w:pPr>
              <w:rPr>
                <w:rFonts w:ascii="Arial" w:hAnsi="Arial" w:cs="Arial"/>
                <w:bCs/>
                <w:sz w:val="22"/>
                <w:szCs w:val="22"/>
              </w:rPr>
            </w:pPr>
            <w:r>
              <w:rPr>
                <w:rFonts w:ascii="Arial" w:hAnsi="Arial" w:cs="Arial"/>
                <w:bCs/>
                <w:sz w:val="22"/>
                <w:szCs w:val="22"/>
              </w:rPr>
              <w:t>SP</w:t>
            </w:r>
          </w:p>
        </w:tc>
        <w:tc>
          <w:tcPr>
            <w:tcW w:w="2835" w:type="dxa"/>
            <w:tcBorders>
              <w:top w:val="single" w:sz="6" w:space="0" w:color="auto"/>
              <w:left w:val="single" w:sz="6" w:space="0" w:color="auto"/>
              <w:bottom w:val="single" w:sz="6" w:space="0" w:color="auto"/>
              <w:right w:val="single" w:sz="6" w:space="0" w:color="auto"/>
            </w:tcBorders>
          </w:tcPr>
          <w:p w14:paraId="2891F7A3" w14:textId="0E60E0D4" w:rsidR="004A5A0F" w:rsidRPr="004A5A0F" w:rsidRDefault="006207B3" w:rsidP="00BF62AB">
            <w:pPr>
              <w:rPr>
                <w:rFonts w:ascii="Arial" w:hAnsi="Arial"/>
                <w:bCs/>
              </w:rPr>
            </w:pPr>
            <w:r w:rsidRPr="006207B3">
              <w:rPr>
                <w:rFonts w:ascii="Arial" w:hAnsi="Arial"/>
                <w:bCs/>
              </w:rPr>
              <w:t xml:space="preserve">24.5.2 SP to share PSF spreadsheet and NB to provide to </w:t>
            </w:r>
            <w:proofErr w:type="spellStart"/>
            <w:r w:rsidRPr="006207B3">
              <w:rPr>
                <w:rFonts w:ascii="Arial" w:hAnsi="Arial"/>
                <w:bCs/>
              </w:rPr>
              <w:t>Risktec</w:t>
            </w:r>
            <w:proofErr w:type="spellEnd"/>
          </w:p>
        </w:tc>
        <w:tc>
          <w:tcPr>
            <w:tcW w:w="3861" w:type="dxa"/>
            <w:tcBorders>
              <w:top w:val="single" w:sz="6" w:space="0" w:color="auto"/>
              <w:left w:val="single" w:sz="6" w:space="0" w:color="auto"/>
              <w:bottom w:val="single" w:sz="6" w:space="0" w:color="auto"/>
              <w:right w:val="single" w:sz="6" w:space="0" w:color="auto"/>
            </w:tcBorders>
          </w:tcPr>
          <w:p w14:paraId="02D5F88B" w14:textId="6FDF6875" w:rsidR="00C356D3" w:rsidRDefault="004A5A0F" w:rsidP="003C5388">
            <w:pPr>
              <w:rPr>
                <w:rFonts w:ascii="Arial" w:hAnsi="Arial" w:cs="Arial"/>
                <w:bCs/>
                <w:sz w:val="22"/>
                <w:szCs w:val="22"/>
              </w:rPr>
            </w:pPr>
            <w:r>
              <w:rPr>
                <w:rFonts w:ascii="Arial" w:hAnsi="Arial" w:cs="Arial"/>
                <w:bCs/>
                <w:sz w:val="22"/>
                <w:szCs w:val="22"/>
              </w:rPr>
              <w:t xml:space="preserve">Spreadsheet provided by SP and passed to </w:t>
            </w:r>
            <w:proofErr w:type="spellStart"/>
            <w:r>
              <w:rPr>
                <w:rFonts w:ascii="Arial" w:hAnsi="Arial" w:cs="Arial"/>
                <w:bCs/>
                <w:sz w:val="22"/>
                <w:szCs w:val="22"/>
              </w:rPr>
              <w:t>Risktec</w:t>
            </w:r>
            <w:proofErr w:type="spellEnd"/>
            <w:r>
              <w:rPr>
                <w:rFonts w:ascii="Arial" w:hAnsi="Arial" w:cs="Arial"/>
                <w:bCs/>
                <w:sz w:val="22"/>
                <w:szCs w:val="22"/>
              </w:rPr>
              <w:t xml:space="preserve"> to be considered during the first draft</w:t>
            </w:r>
          </w:p>
        </w:tc>
        <w:tc>
          <w:tcPr>
            <w:tcW w:w="1134" w:type="dxa"/>
            <w:tcBorders>
              <w:top w:val="single" w:sz="6" w:space="0" w:color="auto"/>
              <w:left w:val="single" w:sz="6" w:space="0" w:color="auto"/>
              <w:bottom w:val="single" w:sz="6" w:space="0" w:color="auto"/>
              <w:right w:val="single" w:sz="4" w:space="0" w:color="auto"/>
            </w:tcBorders>
          </w:tcPr>
          <w:p w14:paraId="65AC952E" w14:textId="77777777" w:rsidR="00C356D3" w:rsidRDefault="00C356D3" w:rsidP="003C5388">
            <w:pPr>
              <w:rPr>
                <w:rFonts w:ascii="Arial" w:hAnsi="Arial" w:cs="Arial"/>
                <w:b/>
                <w:bCs/>
                <w:sz w:val="22"/>
                <w:szCs w:val="22"/>
              </w:rPr>
            </w:pPr>
          </w:p>
        </w:tc>
      </w:tr>
      <w:tr w:rsidR="00C356D3" w:rsidRPr="00FE6B20" w14:paraId="6DCAFB20" w14:textId="77777777">
        <w:tc>
          <w:tcPr>
            <w:tcW w:w="1101" w:type="dxa"/>
            <w:tcBorders>
              <w:top w:val="single" w:sz="6" w:space="0" w:color="auto"/>
              <w:left w:val="single" w:sz="4" w:space="0" w:color="auto"/>
              <w:bottom w:val="single" w:sz="6" w:space="0" w:color="auto"/>
              <w:right w:val="single" w:sz="6" w:space="0" w:color="auto"/>
            </w:tcBorders>
          </w:tcPr>
          <w:p w14:paraId="4CA48320" w14:textId="6018B93C" w:rsidR="00C356D3" w:rsidRDefault="004A5A0F" w:rsidP="003C5388">
            <w:pPr>
              <w:rPr>
                <w:rFonts w:ascii="Arial" w:hAnsi="Arial" w:cs="Arial"/>
                <w:bCs/>
                <w:sz w:val="22"/>
                <w:szCs w:val="22"/>
              </w:rPr>
            </w:pPr>
            <w:r>
              <w:rPr>
                <w:rFonts w:ascii="Arial" w:hAnsi="Arial" w:cs="Arial"/>
                <w:bCs/>
                <w:sz w:val="22"/>
                <w:szCs w:val="22"/>
              </w:rPr>
              <w:t>24.8.1</w:t>
            </w:r>
          </w:p>
        </w:tc>
        <w:tc>
          <w:tcPr>
            <w:tcW w:w="850" w:type="dxa"/>
            <w:tcBorders>
              <w:top w:val="single" w:sz="6" w:space="0" w:color="auto"/>
              <w:left w:val="single" w:sz="6" w:space="0" w:color="auto"/>
              <w:bottom w:val="single" w:sz="6" w:space="0" w:color="auto"/>
              <w:right w:val="single" w:sz="6" w:space="0" w:color="auto"/>
            </w:tcBorders>
          </w:tcPr>
          <w:p w14:paraId="5E473E8F" w14:textId="6EC54F4D" w:rsidR="00C356D3" w:rsidRDefault="004A5A0F"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6E37EF47" w14:textId="6B0E4A34" w:rsidR="00C356D3" w:rsidRPr="006207B3" w:rsidRDefault="006207B3" w:rsidP="00984A83">
            <w:pPr>
              <w:jc w:val="both"/>
              <w:rPr>
                <w:rFonts w:ascii="Arial" w:hAnsi="Arial"/>
                <w:bCs/>
              </w:rPr>
            </w:pPr>
            <w:r w:rsidRPr="006207B3">
              <w:rPr>
                <w:rFonts w:ascii="Arial" w:hAnsi="Arial"/>
                <w:bCs/>
              </w:rPr>
              <w:t xml:space="preserve">NB send out a reminder re PSAT responses and prepare reports </w:t>
            </w:r>
          </w:p>
        </w:tc>
        <w:tc>
          <w:tcPr>
            <w:tcW w:w="3861" w:type="dxa"/>
            <w:tcBorders>
              <w:top w:val="single" w:sz="6" w:space="0" w:color="auto"/>
              <w:left w:val="single" w:sz="6" w:space="0" w:color="auto"/>
              <w:bottom w:val="single" w:sz="6" w:space="0" w:color="auto"/>
              <w:right w:val="single" w:sz="6" w:space="0" w:color="auto"/>
            </w:tcBorders>
          </w:tcPr>
          <w:p w14:paraId="72E3763E"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B3C27AE" w14:textId="77777777" w:rsidR="00C356D3" w:rsidRDefault="00C356D3" w:rsidP="003C5388">
            <w:pPr>
              <w:rPr>
                <w:rFonts w:ascii="Arial" w:hAnsi="Arial" w:cs="Arial"/>
                <w:b/>
                <w:bCs/>
                <w:sz w:val="22"/>
                <w:szCs w:val="22"/>
              </w:rPr>
            </w:pPr>
          </w:p>
        </w:tc>
      </w:tr>
      <w:tr w:rsidR="007E1982" w:rsidRPr="00FE6B20" w14:paraId="6B0BBA74" w14:textId="77777777">
        <w:tc>
          <w:tcPr>
            <w:tcW w:w="1101" w:type="dxa"/>
            <w:tcBorders>
              <w:top w:val="single" w:sz="6" w:space="0" w:color="auto"/>
              <w:left w:val="single" w:sz="4" w:space="0" w:color="auto"/>
              <w:bottom w:val="single" w:sz="6" w:space="0" w:color="auto"/>
              <w:right w:val="single" w:sz="6" w:space="0" w:color="auto"/>
            </w:tcBorders>
          </w:tcPr>
          <w:p w14:paraId="0DE5FEBA" w14:textId="7126DB33" w:rsidR="007E1982" w:rsidRDefault="00984A83" w:rsidP="003C5388">
            <w:pPr>
              <w:rPr>
                <w:rFonts w:ascii="Arial" w:hAnsi="Arial" w:cs="Arial"/>
                <w:bCs/>
                <w:sz w:val="22"/>
                <w:szCs w:val="22"/>
              </w:rPr>
            </w:pPr>
            <w:r>
              <w:rPr>
                <w:rFonts w:ascii="Arial" w:hAnsi="Arial" w:cs="Arial"/>
                <w:bCs/>
                <w:sz w:val="22"/>
                <w:szCs w:val="22"/>
              </w:rPr>
              <w:t>24.9.1</w:t>
            </w:r>
          </w:p>
        </w:tc>
        <w:tc>
          <w:tcPr>
            <w:tcW w:w="850" w:type="dxa"/>
            <w:tcBorders>
              <w:top w:val="single" w:sz="6" w:space="0" w:color="auto"/>
              <w:left w:val="single" w:sz="6" w:space="0" w:color="auto"/>
              <w:bottom w:val="single" w:sz="6" w:space="0" w:color="auto"/>
              <w:right w:val="single" w:sz="6" w:space="0" w:color="auto"/>
            </w:tcBorders>
          </w:tcPr>
          <w:p w14:paraId="4B69CD0F" w14:textId="699113F6" w:rsidR="007E1982" w:rsidRDefault="00984A83"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34EC87B9" w14:textId="70BBDA26" w:rsidR="007E1982" w:rsidRPr="00984A83" w:rsidRDefault="006207B3" w:rsidP="00071140">
            <w:pPr>
              <w:rPr>
                <w:rFonts w:ascii="Arial" w:hAnsi="Arial"/>
                <w:bCs/>
              </w:rPr>
            </w:pPr>
            <w:r w:rsidRPr="006207B3">
              <w:rPr>
                <w:rFonts w:ascii="Arial" w:hAnsi="Arial"/>
                <w:bCs/>
              </w:rPr>
              <w:t>NB upload PSF minutes to members centre</w:t>
            </w:r>
          </w:p>
        </w:tc>
        <w:tc>
          <w:tcPr>
            <w:tcW w:w="3861" w:type="dxa"/>
            <w:tcBorders>
              <w:top w:val="single" w:sz="6" w:space="0" w:color="auto"/>
              <w:left w:val="single" w:sz="6" w:space="0" w:color="auto"/>
              <w:bottom w:val="single" w:sz="6" w:space="0" w:color="auto"/>
              <w:right w:val="single" w:sz="6" w:space="0" w:color="auto"/>
            </w:tcBorders>
          </w:tcPr>
          <w:p w14:paraId="711FA4C9" w14:textId="77777777" w:rsidR="007E1982" w:rsidRDefault="007E1982"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601B864" w14:textId="77777777" w:rsidR="007E1982" w:rsidRDefault="007E1982" w:rsidP="003C5388">
            <w:pPr>
              <w:rPr>
                <w:rFonts w:ascii="Arial" w:hAnsi="Arial" w:cs="Arial"/>
                <w:b/>
                <w:bCs/>
                <w:sz w:val="22"/>
                <w:szCs w:val="22"/>
              </w:rPr>
            </w:pPr>
          </w:p>
        </w:tc>
      </w:tr>
      <w:tr w:rsidR="007E1982" w:rsidRPr="00FE6B20" w14:paraId="20EA964C" w14:textId="77777777">
        <w:tc>
          <w:tcPr>
            <w:tcW w:w="1101" w:type="dxa"/>
            <w:tcBorders>
              <w:top w:val="single" w:sz="6" w:space="0" w:color="auto"/>
              <w:left w:val="single" w:sz="4" w:space="0" w:color="auto"/>
              <w:bottom w:val="single" w:sz="6" w:space="0" w:color="auto"/>
              <w:right w:val="single" w:sz="6" w:space="0" w:color="auto"/>
            </w:tcBorders>
          </w:tcPr>
          <w:p w14:paraId="3BFCE416" w14:textId="033D3C56" w:rsidR="007E1982" w:rsidRDefault="00984A83" w:rsidP="003C5388">
            <w:pPr>
              <w:rPr>
                <w:rFonts w:ascii="Arial" w:hAnsi="Arial" w:cs="Arial"/>
                <w:bCs/>
                <w:sz w:val="22"/>
                <w:szCs w:val="22"/>
              </w:rPr>
            </w:pPr>
            <w:r>
              <w:rPr>
                <w:rFonts w:ascii="Arial" w:hAnsi="Arial" w:cs="Arial"/>
                <w:bCs/>
                <w:sz w:val="22"/>
                <w:szCs w:val="22"/>
              </w:rPr>
              <w:t>24.9.2</w:t>
            </w:r>
          </w:p>
        </w:tc>
        <w:tc>
          <w:tcPr>
            <w:tcW w:w="850" w:type="dxa"/>
            <w:tcBorders>
              <w:top w:val="single" w:sz="6" w:space="0" w:color="auto"/>
              <w:left w:val="single" w:sz="6" w:space="0" w:color="auto"/>
              <w:bottom w:val="single" w:sz="6" w:space="0" w:color="auto"/>
              <w:right w:val="single" w:sz="6" w:space="0" w:color="auto"/>
            </w:tcBorders>
          </w:tcPr>
          <w:p w14:paraId="6FC6E1DA" w14:textId="458DADB5" w:rsidR="007E1982" w:rsidRDefault="00984A83"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3BD35B70" w14:textId="58C071B5" w:rsidR="007E1982" w:rsidRPr="006207B3" w:rsidRDefault="006207B3" w:rsidP="00071140">
            <w:pPr>
              <w:rPr>
                <w:rFonts w:ascii="Arial" w:hAnsi="Arial"/>
                <w:bCs/>
              </w:rPr>
            </w:pPr>
            <w:r w:rsidRPr="00071140">
              <w:rPr>
                <w:rFonts w:ascii="Arial" w:hAnsi="Arial"/>
                <w:bCs/>
              </w:rPr>
              <w:t>NB inform PSF of SP attendance and provide supporting information</w:t>
            </w:r>
          </w:p>
        </w:tc>
        <w:tc>
          <w:tcPr>
            <w:tcW w:w="3861" w:type="dxa"/>
            <w:tcBorders>
              <w:top w:val="single" w:sz="6" w:space="0" w:color="auto"/>
              <w:left w:val="single" w:sz="6" w:space="0" w:color="auto"/>
              <w:bottom w:val="single" w:sz="6" w:space="0" w:color="auto"/>
              <w:right w:val="single" w:sz="6" w:space="0" w:color="auto"/>
            </w:tcBorders>
          </w:tcPr>
          <w:p w14:paraId="36679940" w14:textId="0F7BB852" w:rsidR="007E1982" w:rsidRDefault="00071140" w:rsidP="003C5388">
            <w:pPr>
              <w:rPr>
                <w:rFonts w:ascii="Arial" w:hAnsi="Arial" w:cs="Arial"/>
                <w:bCs/>
                <w:sz w:val="22"/>
                <w:szCs w:val="22"/>
              </w:rPr>
            </w:pPr>
            <w:r>
              <w:rPr>
                <w:rFonts w:ascii="Arial" w:hAnsi="Arial" w:cs="Arial"/>
                <w:bCs/>
                <w:sz w:val="22"/>
                <w:szCs w:val="22"/>
              </w:rPr>
              <w:t xml:space="preserve">NB informed PSF and SP </w:t>
            </w:r>
            <w:r w:rsidR="00A6493F">
              <w:rPr>
                <w:rFonts w:ascii="Arial" w:hAnsi="Arial" w:cs="Arial"/>
                <w:bCs/>
                <w:sz w:val="22"/>
                <w:szCs w:val="22"/>
              </w:rPr>
              <w:t>attended the meeting</w:t>
            </w:r>
          </w:p>
        </w:tc>
        <w:tc>
          <w:tcPr>
            <w:tcW w:w="1134" w:type="dxa"/>
            <w:tcBorders>
              <w:top w:val="single" w:sz="6" w:space="0" w:color="auto"/>
              <w:left w:val="single" w:sz="6" w:space="0" w:color="auto"/>
              <w:bottom w:val="single" w:sz="6" w:space="0" w:color="auto"/>
              <w:right w:val="single" w:sz="4" w:space="0" w:color="auto"/>
            </w:tcBorders>
          </w:tcPr>
          <w:p w14:paraId="3F6F039E" w14:textId="77777777" w:rsidR="007E1982" w:rsidRDefault="007E1982" w:rsidP="003C5388">
            <w:pPr>
              <w:rPr>
                <w:rFonts w:ascii="Arial" w:hAnsi="Arial" w:cs="Arial"/>
                <w:b/>
                <w:bCs/>
                <w:sz w:val="22"/>
                <w:szCs w:val="22"/>
              </w:rPr>
            </w:pPr>
          </w:p>
        </w:tc>
      </w:tr>
      <w:tr w:rsidR="007E1982" w:rsidRPr="00FE6B20" w14:paraId="3AF44F9D" w14:textId="77777777">
        <w:tc>
          <w:tcPr>
            <w:tcW w:w="1101" w:type="dxa"/>
            <w:tcBorders>
              <w:top w:val="single" w:sz="6" w:space="0" w:color="auto"/>
              <w:left w:val="single" w:sz="4" w:space="0" w:color="auto"/>
              <w:bottom w:val="single" w:sz="6" w:space="0" w:color="auto"/>
              <w:right w:val="single" w:sz="6" w:space="0" w:color="auto"/>
            </w:tcBorders>
          </w:tcPr>
          <w:p w14:paraId="6294A98A" w14:textId="7250E31E" w:rsidR="007E1982" w:rsidRDefault="007E1982"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7C38FB5B" w14:textId="6A9F0A09" w:rsidR="007E1982" w:rsidRDefault="007E1982" w:rsidP="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310FC54D" w14:textId="14F3DE2C" w:rsidR="007E1982" w:rsidRDefault="007E1982" w:rsidP="007E1982">
            <w:pPr>
              <w:autoSpaceDE w:val="0"/>
              <w:autoSpaceDN w:val="0"/>
              <w:adjustRightInd w:val="0"/>
              <w:spacing w:line="240" w:lineRule="atLeast"/>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4510DC89" w14:textId="77777777" w:rsidR="007E1982" w:rsidRDefault="007E1982"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2E94B23" w14:textId="77777777" w:rsidR="007E1982" w:rsidRDefault="007E1982" w:rsidP="003C5388">
            <w:pPr>
              <w:rPr>
                <w:rFonts w:ascii="Arial" w:hAnsi="Arial" w:cs="Arial"/>
                <w:b/>
                <w:bCs/>
                <w:sz w:val="22"/>
                <w:szCs w:val="22"/>
              </w:rPr>
            </w:pPr>
          </w:p>
        </w:tc>
      </w:tr>
      <w:tr w:rsidR="00A56AAB" w:rsidRPr="00FE6B20" w14:paraId="42AF33ED" w14:textId="77777777">
        <w:tc>
          <w:tcPr>
            <w:tcW w:w="1101" w:type="dxa"/>
            <w:tcBorders>
              <w:top w:val="single" w:sz="6" w:space="0" w:color="auto"/>
              <w:left w:val="single" w:sz="4" w:space="0" w:color="auto"/>
              <w:bottom w:val="single" w:sz="6" w:space="0" w:color="auto"/>
              <w:right w:val="single" w:sz="6" w:space="0" w:color="auto"/>
            </w:tcBorders>
          </w:tcPr>
          <w:p w14:paraId="19691695" w14:textId="08C7FB6D" w:rsidR="00A56AAB" w:rsidRDefault="00A56AAB" w:rsidP="00A56AAB">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6F940D18" w14:textId="308210B7" w:rsidR="00A56AAB" w:rsidRDefault="00A56AAB" w:rsidP="00A56AAB">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1DC7500D" w14:textId="2DA713DF" w:rsidR="00A56AAB" w:rsidRPr="00A6493F" w:rsidRDefault="00A6493F" w:rsidP="00A56AAB">
            <w:pPr>
              <w:rPr>
                <w:rFonts w:ascii="Arial" w:hAnsi="Arial" w:cs="Arial"/>
                <w:b/>
                <w:bCs/>
                <w:color w:val="000000"/>
              </w:rPr>
            </w:pPr>
            <w:r w:rsidRPr="00A6493F">
              <w:rPr>
                <w:rFonts w:ascii="Arial" w:hAnsi="Arial" w:cs="Arial"/>
                <w:b/>
                <w:bCs/>
                <w:color w:val="000000"/>
              </w:rPr>
              <w:t>Previous Meetings</w:t>
            </w:r>
          </w:p>
        </w:tc>
        <w:tc>
          <w:tcPr>
            <w:tcW w:w="3861" w:type="dxa"/>
            <w:tcBorders>
              <w:top w:val="single" w:sz="6" w:space="0" w:color="auto"/>
              <w:left w:val="single" w:sz="6" w:space="0" w:color="auto"/>
              <w:bottom w:val="single" w:sz="6" w:space="0" w:color="auto"/>
              <w:right w:val="single" w:sz="6" w:space="0" w:color="auto"/>
            </w:tcBorders>
          </w:tcPr>
          <w:p w14:paraId="0256BFCB" w14:textId="670ECA66" w:rsidR="00A56AAB" w:rsidRDefault="00A56AAB" w:rsidP="00A56A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50883A5" w14:textId="3365E4FF" w:rsidR="00A56AAB" w:rsidRDefault="00A56AAB" w:rsidP="00A56AAB">
            <w:pPr>
              <w:rPr>
                <w:rFonts w:ascii="Arial" w:hAnsi="Arial" w:cs="Arial"/>
                <w:b/>
                <w:bCs/>
                <w:sz w:val="22"/>
                <w:szCs w:val="22"/>
              </w:rPr>
            </w:pPr>
          </w:p>
        </w:tc>
      </w:tr>
      <w:tr w:rsidR="00A56AAB" w:rsidRPr="00FE6B20" w14:paraId="3AB3EDEB" w14:textId="77777777">
        <w:tc>
          <w:tcPr>
            <w:tcW w:w="1101" w:type="dxa"/>
            <w:tcBorders>
              <w:top w:val="single" w:sz="6" w:space="0" w:color="auto"/>
              <w:left w:val="single" w:sz="4" w:space="0" w:color="auto"/>
              <w:bottom w:val="single" w:sz="6" w:space="0" w:color="auto"/>
              <w:right w:val="single" w:sz="6" w:space="0" w:color="auto"/>
            </w:tcBorders>
          </w:tcPr>
          <w:p w14:paraId="32E8C014" w14:textId="41DDD770" w:rsidR="00A56AAB" w:rsidRDefault="00A56AAB" w:rsidP="00A56AAB">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261D9B94" w14:textId="24613FEB" w:rsidR="00A56AAB" w:rsidRDefault="00A56AAB" w:rsidP="00A56AAB">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58E64E36" w14:textId="6E9D8FEB" w:rsidR="00A56AAB" w:rsidRDefault="00A56AAB" w:rsidP="00A56AAB">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16535878" w14:textId="0FD81E83" w:rsidR="00A56AAB" w:rsidRDefault="00A56AAB" w:rsidP="00A56A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675A7D2" w14:textId="7B0527E3" w:rsidR="00A56AAB" w:rsidRDefault="00A56AAB" w:rsidP="00A56AAB">
            <w:pPr>
              <w:rPr>
                <w:rFonts w:ascii="Arial" w:hAnsi="Arial" w:cs="Arial"/>
                <w:b/>
                <w:bCs/>
                <w:sz w:val="22"/>
                <w:szCs w:val="22"/>
              </w:rPr>
            </w:pPr>
          </w:p>
        </w:tc>
      </w:tr>
      <w:tr w:rsidR="00F05C8F" w:rsidRPr="00FE6B20" w14:paraId="151FD17A" w14:textId="77777777">
        <w:tc>
          <w:tcPr>
            <w:tcW w:w="1101" w:type="dxa"/>
            <w:tcBorders>
              <w:top w:val="single" w:sz="6" w:space="0" w:color="auto"/>
              <w:left w:val="single" w:sz="4" w:space="0" w:color="auto"/>
              <w:bottom w:val="single" w:sz="6" w:space="0" w:color="auto"/>
              <w:right w:val="single" w:sz="6" w:space="0" w:color="auto"/>
            </w:tcBorders>
          </w:tcPr>
          <w:p w14:paraId="09E317BB" w14:textId="69B8FFA2" w:rsidR="00F05C8F" w:rsidRDefault="00F05C8F" w:rsidP="00F05C8F">
            <w:pPr>
              <w:rPr>
                <w:rFonts w:ascii="Arial" w:hAnsi="Arial" w:cs="Arial"/>
                <w:bCs/>
                <w:sz w:val="22"/>
                <w:szCs w:val="22"/>
              </w:rPr>
            </w:pPr>
            <w:r>
              <w:rPr>
                <w:rFonts w:ascii="Arial" w:hAnsi="Arial" w:cs="Arial"/>
                <w:bCs/>
                <w:sz w:val="22"/>
                <w:szCs w:val="22"/>
              </w:rPr>
              <w:t>23.2.1</w:t>
            </w:r>
          </w:p>
        </w:tc>
        <w:tc>
          <w:tcPr>
            <w:tcW w:w="850" w:type="dxa"/>
            <w:tcBorders>
              <w:top w:val="single" w:sz="6" w:space="0" w:color="auto"/>
              <w:left w:val="single" w:sz="6" w:space="0" w:color="auto"/>
              <w:bottom w:val="single" w:sz="6" w:space="0" w:color="auto"/>
              <w:right w:val="single" w:sz="6" w:space="0" w:color="auto"/>
            </w:tcBorders>
          </w:tcPr>
          <w:p w14:paraId="68120D84" w14:textId="7933CC3B" w:rsidR="00F05C8F" w:rsidRDefault="00F05C8F" w:rsidP="00F05C8F">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179D5DB8" w14:textId="532EE03B" w:rsidR="00F05C8F" w:rsidRDefault="00F05C8F" w:rsidP="00F05C8F">
            <w:pPr>
              <w:rPr>
                <w:rFonts w:ascii="Arial" w:hAnsi="Arial" w:cs="Arial"/>
                <w:color w:val="000000"/>
              </w:rPr>
            </w:pPr>
            <w:r w:rsidRPr="0081389F">
              <w:rPr>
                <w:rFonts w:ascii="Arial" w:hAnsi="Arial"/>
              </w:rPr>
              <w:t>Add Flange discussion to the agenda for Feb 2020 meeting</w:t>
            </w:r>
          </w:p>
        </w:tc>
        <w:tc>
          <w:tcPr>
            <w:tcW w:w="3861" w:type="dxa"/>
            <w:tcBorders>
              <w:top w:val="single" w:sz="6" w:space="0" w:color="auto"/>
              <w:left w:val="single" w:sz="6" w:space="0" w:color="auto"/>
              <w:bottom w:val="single" w:sz="6" w:space="0" w:color="auto"/>
              <w:right w:val="single" w:sz="6" w:space="0" w:color="auto"/>
            </w:tcBorders>
          </w:tcPr>
          <w:p w14:paraId="0B210A61" w14:textId="42A50E78" w:rsidR="00F05C8F" w:rsidRDefault="00A6493F" w:rsidP="00F05C8F">
            <w:pPr>
              <w:rPr>
                <w:rFonts w:ascii="Arial" w:hAnsi="Arial" w:cs="Arial"/>
                <w:bCs/>
                <w:sz w:val="22"/>
                <w:szCs w:val="22"/>
              </w:rPr>
            </w:pPr>
            <w:r>
              <w:rPr>
                <w:rFonts w:ascii="Arial" w:hAnsi="Arial" w:cs="Arial"/>
                <w:bCs/>
                <w:sz w:val="22"/>
                <w:szCs w:val="22"/>
              </w:rPr>
              <w:t xml:space="preserve">Completed and discussion captured under item </w:t>
            </w:r>
            <w:r w:rsidR="00104293">
              <w:rPr>
                <w:rFonts w:ascii="Arial" w:hAnsi="Arial" w:cs="Arial"/>
                <w:bCs/>
                <w:sz w:val="22"/>
                <w:szCs w:val="22"/>
              </w:rPr>
              <w:t>7</w:t>
            </w:r>
          </w:p>
        </w:tc>
        <w:tc>
          <w:tcPr>
            <w:tcW w:w="1134" w:type="dxa"/>
            <w:tcBorders>
              <w:top w:val="single" w:sz="6" w:space="0" w:color="auto"/>
              <w:left w:val="single" w:sz="6" w:space="0" w:color="auto"/>
              <w:bottom w:val="single" w:sz="6" w:space="0" w:color="auto"/>
              <w:right w:val="single" w:sz="4" w:space="0" w:color="auto"/>
            </w:tcBorders>
          </w:tcPr>
          <w:p w14:paraId="0D97D700" w14:textId="6F82B722" w:rsidR="00F05C8F" w:rsidRDefault="00104293" w:rsidP="00F05C8F">
            <w:pPr>
              <w:rPr>
                <w:rFonts w:ascii="Arial" w:hAnsi="Arial" w:cs="Arial"/>
                <w:b/>
                <w:bCs/>
                <w:sz w:val="22"/>
                <w:szCs w:val="22"/>
              </w:rPr>
            </w:pPr>
            <w:r>
              <w:rPr>
                <w:rFonts w:ascii="Arial" w:hAnsi="Arial" w:cs="Arial"/>
                <w:b/>
                <w:bCs/>
                <w:sz w:val="22"/>
                <w:szCs w:val="22"/>
              </w:rPr>
              <w:t>CLOSED</w:t>
            </w:r>
          </w:p>
        </w:tc>
      </w:tr>
      <w:tr w:rsidR="00104293" w:rsidRPr="00FE6B20" w14:paraId="6B89D68D" w14:textId="77777777">
        <w:tc>
          <w:tcPr>
            <w:tcW w:w="1101" w:type="dxa"/>
            <w:tcBorders>
              <w:top w:val="single" w:sz="6" w:space="0" w:color="auto"/>
              <w:left w:val="single" w:sz="4" w:space="0" w:color="auto"/>
              <w:bottom w:val="single" w:sz="6" w:space="0" w:color="auto"/>
              <w:right w:val="single" w:sz="6" w:space="0" w:color="auto"/>
            </w:tcBorders>
          </w:tcPr>
          <w:p w14:paraId="00B3EAD3" w14:textId="485D0762" w:rsidR="00104293" w:rsidRDefault="00104293" w:rsidP="00104293">
            <w:pPr>
              <w:rPr>
                <w:rFonts w:ascii="Arial" w:hAnsi="Arial" w:cs="Arial"/>
                <w:bCs/>
                <w:sz w:val="22"/>
                <w:szCs w:val="22"/>
              </w:rPr>
            </w:pPr>
            <w:r>
              <w:rPr>
                <w:rFonts w:ascii="Arial" w:hAnsi="Arial" w:cs="Arial"/>
                <w:bCs/>
                <w:sz w:val="22"/>
                <w:szCs w:val="22"/>
              </w:rPr>
              <w:t>23.2.2</w:t>
            </w:r>
          </w:p>
        </w:tc>
        <w:tc>
          <w:tcPr>
            <w:tcW w:w="850" w:type="dxa"/>
            <w:tcBorders>
              <w:top w:val="single" w:sz="6" w:space="0" w:color="auto"/>
              <w:left w:val="single" w:sz="6" w:space="0" w:color="auto"/>
              <w:bottom w:val="single" w:sz="6" w:space="0" w:color="auto"/>
              <w:right w:val="single" w:sz="6" w:space="0" w:color="auto"/>
            </w:tcBorders>
          </w:tcPr>
          <w:p w14:paraId="1144484B" w14:textId="33F10D2C" w:rsidR="00104293" w:rsidRDefault="00104293" w:rsidP="00104293">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03961C19" w14:textId="41933144" w:rsidR="00104293" w:rsidRDefault="00104293" w:rsidP="00104293">
            <w:pPr>
              <w:rPr>
                <w:rFonts w:ascii="Arial" w:hAnsi="Arial" w:cs="Arial"/>
                <w:color w:val="000000"/>
              </w:rPr>
            </w:pPr>
            <w:r>
              <w:rPr>
                <w:rFonts w:ascii="Arial" w:hAnsi="Arial" w:cs="Arial"/>
                <w:color w:val="000000"/>
              </w:rPr>
              <w:t xml:space="preserve">Bring relevant flange info to Feb 2020 meeting for discussion </w:t>
            </w:r>
          </w:p>
        </w:tc>
        <w:tc>
          <w:tcPr>
            <w:tcW w:w="3861" w:type="dxa"/>
            <w:tcBorders>
              <w:top w:val="single" w:sz="6" w:space="0" w:color="auto"/>
              <w:left w:val="single" w:sz="6" w:space="0" w:color="auto"/>
              <w:bottom w:val="single" w:sz="6" w:space="0" w:color="auto"/>
              <w:right w:val="single" w:sz="6" w:space="0" w:color="auto"/>
            </w:tcBorders>
          </w:tcPr>
          <w:p w14:paraId="30C0A890" w14:textId="17B7D658" w:rsidR="00104293" w:rsidRDefault="00104293" w:rsidP="00104293">
            <w:pPr>
              <w:rPr>
                <w:rFonts w:ascii="Arial" w:hAnsi="Arial" w:cs="Arial"/>
                <w:bCs/>
                <w:sz w:val="22"/>
                <w:szCs w:val="22"/>
              </w:rPr>
            </w:pPr>
            <w:r>
              <w:rPr>
                <w:rFonts w:ascii="Arial" w:hAnsi="Arial" w:cs="Arial"/>
                <w:bCs/>
                <w:sz w:val="22"/>
                <w:szCs w:val="22"/>
              </w:rPr>
              <w:t>Completed and discussion captured under item 7</w:t>
            </w:r>
          </w:p>
        </w:tc>
        <w:tc>
          <w:tcPr>
            <w:tcW w:w="1134" w:type="dxa"/>
            <w:tcBorders>
              <w:top w:val="single" w:sz="6" w:space="0" w:color="auto"/>
              <w:left w:val="single" w:sz="6" w:space="0" w:color="auto"/>
              <w:bottom w:val="single" w:sz="6" w:space="0" w:color="auto"/>
              <w:right w:val="single" w:sz="4" w:space="0" w:color="auto"/>
            </w:tcBorders>
          </w:tcPr>
          <w:p w14:paraId="6A0F645B" w14:textId="02A69E60" w:rsidR="00104293" w:rsidRDefault="00104293" w:rsidP="00104293">
            <w:pPr>
              <w:rPr>
                <w:rFonts w:ascii="Arial" w:hAnsi="Arial" w:cs="Arial"/>
                <w:b/>
                <w:bCs/>
                <w:sz w:val="22"/>
                <w:szCs w:val="22"/>
              </w:rPr>
            </w:pPr>
            <w:r>
              <w:rPr>
                <w:rFonts w:ascii="Arial" w:hAnsi="Arial" w:cs="Arial"/>
                <w:b/>
                <w:bCs/>
                <w:sz w:val="22"/>
                <w:szCs w:val="22"/>
              </w:rPr>
              <w:t>CLOSED</w:t>
            </w:r>
          </w:p>
        </w:tc>
      </w:tr>
      <w:tr w:rsidR="00104293" w:rsidRPr="00FE6B20" w14:paraId="66532752" w14:textId="77777777">
        <w:tc>
          <w:tcPr>
            <w:tcW w:w="1101" w:type="dxa"/>
            <w:tcBorders>
              <w:top w:val="single" w:sz="6" w:space="0" w:color="auto"/>
              <w:left w:val="single" w:sz="4" w:space="0" w:color="auto"/>
              <w:bottom w:val="single" w:sz="6" w:space="0" w:color="auto"/>
              <w:right w:val="single" w:sz="6" w:space="0" w:color="auto"/>
            </w:tcBorders>
          </w:tcPr>
          <w:p w14:paraId="21F8DF81" w14:textId="46D5E734" w:rsidR="00104293" w:rsidRDefault="00104293" w:rsidP="00104293">
            <w:pPr>
              <w:rPr>
                <w:rFonts w:ascii="Arial" w:hAnsi="Arial" w:cs="Arial"/>
                <w:bCs/>
                <w:sz w:val="22"/>
                <w:szCs w:val="22"/>
              </w:rPr>
            </w:pPr>
            <w:r>
              <w:rPr>
                <w:rFonts w:ascii="Arial" w:hAnsi="Arial" w:cs="Arial"/>
                <w:bCs/>
                <w:sz w:val="22"/>
                <w:szCs w:val="22"/>
              </w:rPr>
              <w:t>23.4.1</w:t>
            </w:r>
          </w:p>
        </w:tc>
        <w:tc>
          <w:tcPr>
            <w:tcW w:w="850" w:type="dxa"/>
            <w:tcBorders>
              <w:top w:val="single" w:sz="6" w:space="0" w:color="auto"/>
              <w:left w:val="single" w:sz="6" w:space="0" w:color="auto"/>
              <w:bottom w:val="single" w:sz="6" w:space="0" w:color="auto"/>
              <w:right w:val="single" w:sz="6" w:space="0" w:color="auto"/>
            </w:tcBorders>
          </w:tcPr>
          <w:p w14:paraId="63A30A23" w14:textId="17138624" w:rsidR="00104293" w:rsidRDefault="00104293" w:rsidP="00104293">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00C8DC5A" w14:textId="630DDB28" w:rsidR="00104293" w:rsidRDefault="00104293" w:rsidP="00104293">
            <w:pPr>
              <w:rPr>
                <w:rFonts w:ascii="Arial" w:hAnsi="Arial" w:cs="Arial"/>
                <w:color w:val="000000"/>
              </w:rPr>
            </w:pPr>
            <w:r>
              <w:rPr>
                <w:rFonts w:ascii="Arial" w:hAnsi="Arial"/>
              </w:rPr>
              <w:t>I</w:t>
            </w:r>
            <w:r w:rsidRPr="007E1982">
              <w:rPr>
                <w:rFonts w:ascii="Arial" w:hAnsi="Arial"/>
              </w:rPr>
              <w:t>nform companies of tender outcome</w:t>
            </w:r>
          </w:p>
        </w:tc>
        <w:tc>
          <w:tcPr>
            <w:tcW w:w="3861" w:type="dxa"/>
            <w:tcBorders>
              <w:top w:val="single" w:sz="6" w:space="0" w:color="auto"/>
              <w:left w:val="single" w:sz="6" w:space="0" w:color="auto"/>
              <w:bottom w:val="single" w:sz="6" w:space="0" w:color="auto"/>
              <w:right w:val="single" w:sz="6" w:space="0" w:color="auto"/>
            </w:tcBorders>
          </w:tcPr>
          <w:p w14:paraId="34BA10EF" w14:textId="4F36C390" w:rsidR="00104293" w:rsidRDefault="00104293" w:rsidP="00104293">
            <w:pPr>
              <w:rPr>
                <w:rFonts w:ascii="Arial" w:hAnsi="Arial" w:cs="Arial"/>
                <w:bCs/>
                <w:sz w:val="22"/>
                <w:szCs w:val="22"/>
              </w:rPr>
            </w:pPr>
            <w:r>
              <w:rPr>
                <w:rFonts w:ascii="Arial" w:hAnsi="Arial" w:cs="Arial"/>
                <w:bCs/>
                <w:sz w:val="22"/>
                <w:szCs w:val="22"/>
              </w:rPr>
              <w:t xml:space="preserve">All companies informed </w:t>
            </w:r>
            <w:r w:rsidR="001E1B0E">
              <w:rPr>
                <w:rFonts w:ascii="Arial" w:hAnsi="Arial" w:cs="Arial"/>
                <w:bCs/>
                <w:sz w:val="22"/>
                <w:szCs w:val="22"/>
              </w:rPr>
              <w:t xml:space="preserve">regarding tender outcome and </w:t>
            </w:r>
            <w:proofErr w:type="spellStart"/>
            <w:r w:rsidR="001E1B0E">
              <w:rPr>
                <w:rFonts w:ascii="Arial" w:hAnsi="Arial" w:cs="Arial"/>
                <w:bCs/>
                <w:sz w:val="22"/>
                <w:szCs w:val="22"/>
              </w:rPr>
              <w:t>Risktec</w:t>
            </w:r>
            <w:proofErr w:type="spellEnd"/>
            <w:r w:rsidR="001E1B0E">
              <w:rPr>
                <w:rFonts w:ascii="Arial" w:hAnsi="Arial" w:cs="Arial"/>
                <w:bCs/>
                <w:sz w:val="22"/>
                <w:szCs w:val="22"/>
              </w:rPr>
              <w:t xml:space="preserve"> and QEMS invited to present at Feb 2020 meetings</w:t>
            </w:r>
          </w:p>
        </w:tc>
        <w:tc>
          <w:tcPr>
            <w:tcW w:w="1134" w:type="dxa"/>
            <w:tcBorders>
              <w:top w:val="single" w:sz="6" w:space="0" w:color="auto"/>
              <w:left w:val="single" w:sz="6" w:space="0" w:color="auto"/>
              <w:bottom w:val="single" w:sz="6" w:space="0" w:color="auto"/>
              <w:right w:val="single" w:sz="4" w:space="0" w:color="auto"/>
            </w:tcBorders>
          </w:tcPr>
          <w:p w14:paraId="6128690E" w14:textId="3C200691" w:rsidR="00104293" w:rsidRDefault="001E1B0E" w:rsidP="00104293">
            <w:pPr>
              <w:rPr>
                <w:rFonts w:ascii="Arial" w:hAnsi="Arial" w:cs="Arial"/>
                <w:b/>
                <w:bCs/>
                <w:sz w:val="22"/>
                <w:szCs w:val="22"/>
              </w:rPr>
            </w:pPr>
            <w:r>
              <w:rPr>
                <w:rFonts w:ascii="Arial" w:hAnsi="Arial" w:cs="Arial"/>
                <w:b/>
                <w:bCs/>
                <w:sz w:val="22"/>
                <w:szCs w:val="22"/>
              </w:rPr>
              <w:t>CLOSED</w:t>
            </w:r>
          </w:p>
        </w:tc>
      </w:tr>
      <w:tr w:rsidR="00104293" w:rsidRPr="00FE6B20" w14:paraId="68DD4F95" w14:textId="77777777">
        <w:tc>
          <w:tcPr>
            <w:tcW w:w="1101" w:type="dxa"/>
            <w:tcBorders>
              <w:top w:val="single" w:sz="6" w:space="0" w:color="auto"/>
              <w:left w:val="single" w:sz="4" w:space="0" w:color="auto"/>
              <w:bottom w:val="single" w:sz="6" w:space="0" w:color="auto"/>
              <w:right w:val="single" w:sz="6" w:space="0" w:color="auto"/>
            </w:tcBorders>
          </w:tcPr>
          <w:p w14:paraId="1F18663C" w14:textId="259D83B2" w:rsidR="00104293" w:rsidRDefault="00104293" w:rsidP="00104293">
            <w:pPr>
              <w:rPr>
                <w:rFonts w:ascii="Arial" w:hAnsi="Arial" w:cs="Arial"/>
                <w:bCs/>
                <w:sz w:val="22"/>
                <w:szCs w:val="22"/>
              </w:rPr>
            </w:pPr>
            <w:r>
              <w:rPr>
                <w:rFonts w:ascii="Arial" w:hAnsi="Arial" w:cs="Arial"/>
                <w:bCs/>
                <w:sz w:val="22"/>
                <w:szCs w:val="22"/>
              </w:rPr>
              <w:t>23.4.2</w:t>
            </w:r>
          </w:p>
        </w:tc>
        <w:tc>
          <w:tcPr>
            <w:tcW w:w="850" w:type="dxa"/>
            <w:tcBorders>
              <w:top w:val="single" w:sz="6" w:space="0" w:color="auto"/>
              <w:left w:val="single" w:sz="6" w:space="0" w:color="auto"/>
              <w:bottom w:val="single" w:sz="6" w:space="0" w:color="auto"/>
              <w:right w:val="single" w:sz="6" w:space="0" w:color="auto"/>
            </w:tcBorders>
          </w:tcPr>
          <w:p w14:paraId="0616BF6D" w14:textId="26D2084D" w:rsidR="00104293" w:rsidRDefault="00104293" w:rsidP="00104293">
            <w:pPr>
              <w:rPr>
                <w:rFonts w:ascii="Arial" w:hAnsi="Arial" w:cs="Arial"/>
                <w:bCs/>
                <w:sz w:val="22"/>
                <w:szCs w:val="22"/>
              </w:rPr>
            </w:pPr>
            <w:r>
              <w:rPr>
                <w:rFonts w:ascii="Arial" w:hAnsi="Arial" w:cs="Arial"/>
                <w:bCs/>
                <w:sz w:val="22"/>
                <w:szCs w:val="22"/>
              </w:rPr>
              <w:t>JF</w:t>
            </w:r>
          </w:p>
        </w:tc>
        <w:tc>
          <w:tcPr>
            <w:tcW w:w="2835" w:type="dxa"/>
            <w:tcBorders>
              <w:top w:val="single" w:sz="6" w:space="0" w:color="auto"/>
              <w:left w:val="single" w:sz="6" w:space="0" w:color="auto"/>
              <w:bottom w:val="single" w:sz="6" w:space="0" w:color="auto"/>
              <w:right w:val="single" w:sz="6" w:space="0" w:color="auto"/>
            </w:tcBorders>
          </w:tcPr>
          <w:p w14:paraId="31BA71D8" w14:textId="62953422" w:rsidR="00104293" w:rsidRDefault="00104293" w:rsidP="00104293">
            <w:pPr>
              <w:rPr>
                <w:rFonts w:ascii="Arial" w:hAnsi="Arial" w:cs="Arial"/>
                <w:color w:val="000000"/>
              </w:rPr>
            </w:pPr>
            <w:r>
              <w:rPr>
                <w:rFonts w:ascii="Arial" w:hAnsi="Arial" w:cs="Arial"/>
                <w:color w:val="000000"/>
              </w:rPr>
              <w:t xml:space="preserve">Speak with </w:t>
            </w:r>
            <w:proofErr w:type="spellStart"/>
            <w:r>
              <w:rPr>
                <w:rFonts w:ascii="Arial" w:hAnsi="Arial" w:cs="Arial"/>
                <w:color w:val="000000"/>
              </w:rPr>
              <w:t>Risktec</w:t>
            </w:r>
            <w:proofErr w:type="spellEnd"/>
            <w:r>
              <w:rPr>
                <w:rFonts w:ascii="Arial" w:hAnsi="Arial" w:cs="Arial"/>
                <w:color w:val="000000"/>
              </w:rPr>
              <w:t xml:space="preserve"> re outcome of tender process</w:t>
            </w:r>
          </w:p>
        </w:tc>
        <w:tc>
          <w:tcPr>
            <w:tcW w:w="3861" w:type="dxa"/>
            <w:tcBorders>
              <w:top w:val="single" w:sz="6" w:space="0" w:color="auto"/>
              <w:left w:val="single" w:sz="6" w:space="0" w:color="auto"/>
              <w:bottom w:val="single" w:sz="6" w:space="0" w:color="auto"/>
              <w:right w:val="single" w:sz="6" w:space="0" w:color="auto"/>
            </w:tcBorders>
          </w:tcPr>
          <w:p w14:paraId="58AE3C9D" w14:textId="582E7C53" w:rsidR="00104293" w:rsidRDefault="001E1B0E" w:rsidP="00104293">
            <w:pPr>
              <w:rPr>
                <w:rFonts w:ascii="Arial" w:hAnsi="Arial" w:cs="Arial"/>
                <w:bCs/>
                <w:sz w:val="22"/>
                <w:szCs w:val="22"/>
              </w:rPr>
            </w:pPr>
            <w:r>
              <w:rPr>
                <w:rFonts w:ascii="Arial" w:hAnsi="Arial" w:cs="Arial"/>
                <w:bCs/>
                <w:sz w:val="22"/>
                <w:szCs w:val="22"/>
              </w:rPr>
              <w:t>JF spok</w:t>
            </w:r>
            <w:r w:rsidR="00612912">
              <w:rPr>
                <w:rFonts w:ascii="Arial" w:hAnsi="Arial" w:cs="Arial"/>
                <w:bCs/>
                <w:sz w:val="22"/>
                <w:szCs w:val="22"/>
              </w:rPr>
              <w:t>e with David McDade and invited to present at Feb 2020 meeting</w:t>
            </w:r>
          </w:p>
        </w:tc>
        <w:tc>
          <w:tcPr>
            <w:tcW w:w="1134" w:type="dxa"/>
            <w:tcBorders>
              <w:top w:val="single" w:sz="6" w:space="0" w:color="auto"/>
              <w:left w:val="single" w:sz="6" w:space="0" w:color="auto"/>
              <w:bottom w:val="single" w:sz="6" w:space="0" w:color="auto"/>
              <w:right w:val="single" w:sz="4" w:space="0" w:color="auto"/>
            </w:tcBorders>
          </w:tcPr>
          <w:p w14:paraId="2F584860" w14:textId="1BFAF31F" w:rsidR="00104293" w:rsidRDefault="00612912" w:rsidP="00104293">
            <w:pPr>
              <w:rPr>
                <w:rFonts w:ascii="Arial" w:hAnsi="Arial" w:cs="Arial"/>
                <w:b/>
                <w:bCs/>
                <w:sz w:val="22"/>
                <w:szCs w:val="22"/>
              </w:rPr>
            </w:pPr>
            <w:r>
              <w:rPr>
                <w:rFonts w:ascii="Arial" w:hAnsi="Arial" w:cs="Arial"/>
                <w:b/>
                <w:bCs/>
                <w:sz w:val="22"/>
                <w:szCs w:val="22"/>
              </w:rPr>
              <w:t>CLOSED</w:t>
            </w:r>
          </w:p>
        </w:tc>
      </w:tr>
      <w:tr w:rsidR="00104293" w:rsidRPr="00FE6B20" w14:paraId="5D7DE28F" w14:textId="77777777">
        <w:tc>
          <w:tcPr>
            <w:tcW w:w="1101" w:type="dxa"/>
            <w:tcBorders>
              <w:top w:val="single" w:sz="6" w:space="0" w:color="auto"/>
              <w:left w:val="single" w:sz="4" w:space="0" w:color="auto"/>
              <w:bottom w:val="single" w:sz="6" w:space="0" w:color="auto"/>
              <w:right w:val="single" w:sz="6" w:space="0" w:color="auto"/>
            </w:tcBorders>
          </w:tcPr>
          <w:p w14:paraId="0D42F6A0" w14:textId="10FDE51B" w:rsidR="00104293" w:rsidRDefault="00104293" w:rsidP="00104293">
            <w:pPr>
              <w:rPr>
                <w:rFonts w:ascii="Arial" w:hAnsi="Arial" w:cs="Arial"/>
                <w:bCs/>
                <w:sz w:val="22"/>
                <w:szCs w:val="22"/>
              </w:rPr>
            </w:pPr>
            <w:r>
              <w:rPr>
                <w:rFonts w:ascii="Arial" w:hAnsi="Arial" w:cs="Arial"/>
                <w:bCs/>
                <w:sz w:val="22"/>
                <w:szCs w:val="22"/>
              </w:rPr>
              <w:t>23.4.3</w:t>
            </w:r>
          </w:p>
        </w:tc>
        <w:tc>
          <w:tcPr>
            <w:tcW w:w="850" w:type="dxa"/>
            <w:tcBorders>
              <w:top w:val="single" w:sz="6" w:space="0" w:color="auto"/>
              <w:left w:val="single" w:sz="6" w:space="0" w:color="auto"/>
              <w:bottom w:val="single" w:sz="6" w:space="0" w:color="auto"/>
              <w:right w:val="single" w:sz="6" w:space="0" w:color="auto"/>
            </w:tcBorders>
          </w:tcPr>
          <w:p w14:paraId="5CFC1664" w14:textId="774AEDBC" w:rsidR="00104293" w:rsidRDefault="00104293" w:rsidP="00104293">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4DF3D1FE" w14:textId="108F3697" w:rsidR="00104293" w:rsidRDefault="00104293" w:rsidP="00104293">
            <w:pPr>
              <w:rPr>
                <w:rFonts w:ascii="Arial" w:hAnsi="Arial" w:cs="Arial"/>
                <w:color w:val="000000"/>
              </w:rPr>
            </w:pPr>
            <w:r>
              <w:rPr>
                <w:rFonts w:ascii="Arial" w:hAnsi="Arial"/>
              </w:rPr>
              <w:t>S</w:t>
            </w:r>
            <w:r w:rsidRPr="007E1982">
              <w:rPr>
                <w:rFonts w:ascii="Arial" w:hAnsi="Arial"/>
              </w:rPr>
              <w:t>et up discussion with QEMS for SB and IF</w:t>
            </w:r>
          </w:p>
        </w:tc>
        <w:tc>
          <w:tcPr>
            <w:tcW w:w="3861" w:type="dxa"/>
            <w:tcBorders>
              <w:top w:val="single" w:sz="6" w:space="0" w:color="auto"/>
              <w:left w:val="single" w:sz="6" w:space="0" w:color="auto"/>
              <w:bottom w:val="single" w:sz="6" w:space="0" w:color="auto"/>
              <w:right w:val="single" w:sz="6" w:space="0" w:color="auto"/>
            </w:tcBorders>
          </w:tcPr>
          <w:p w14:paraId="1DCBEB0C" w14:textId="72AC30AA" w:rsidR="00104293" w:rsidRDefault="00612912" w:rsidP="00104293">
            <w:pPr>
              <w:rPr>
                <w:rFonts w:ascii="Arial" w:hAnsi="Arial" w:cs="Arial"/>
                <w:bCs/>
                <w:sz w:val="22"/>
                <w:szCs w:val="22"/>
              </w:rPr>
            </w:pPr>
            <w:r>
              <w:rPr>
                <w:rFonts w:ascii="Arial" w:hAnsi="Arial" w:cs="Arial"/>
                <w:bCs/>
                <w:sz w:val="22"/>
                <w:szCs w:val="22"/>
              </w:rPr>
              <w:t>Discussion took place and current the spec is outside of the groups remit for the PS Methodology Framework</w:t>
            </w:r>
          </w:p>
        </w:tc>
        <w:tc>
          <w:tcPr>
            <w:tcW w:w="1134" w:type="dxa"/>
            <w:tcBorders>
              <w:top w:val="single" w:sz="6" w:space="0" w:color="auto"/>
              <w:left w:val="single" w:sz="6" w:space="0" w:color="auto"/>
              <w:bottom w:val="single" w:sz="6" w:space="0" w:color="auto"/>
              <w:right w:val="single" w:sz="4" w:space="0" w:color="auto"/>
            </w:tcBorders>
          </w:tcPr>
          <w:p w14:paraId="3304E2CF" w14:textId="45A0AC75" w:rsidR="00104293" w:rsidRDefault="00C519FD" w:rsidP="00104293">
            <w:pPr>
              <w:rPr>
                <w:rFonts w:ascii="Arial" w:hAnsi="Arial" w:cs="Arial"/>
                <w:b/>
                <w:bCs/>
                <w:sz w:val="22"/>
                <w:szCs w:val="22"/>
              </w:rPr>
            </w:pPr>
            <w:r>
              <w:rPr>
                <w:rFonts w:ascii="Arial" w:hAnsi="Arial" w:cs="Arial"/>
                <w:b/>
                <w:bCs/>
                <w:sz w:val="22"/>
                <w:szCs w:val="22"/>
              </w:rPr>
              <w:t>CLOSED</w:t>
            </w:r>
          </w:p>
        </w:tc>
      </w:tr>
      <w:tr w:rsidR="00104293" w:rsidRPr="00FE6B20" w14:paraId="0D3FA5E0" w14:textId="77777777">
        <w:tc>
          <w:tcPr>
            <w:tcW w:w="1101" w:type="dxa"/>
            <w:tcBorders>
              <w:top w:val="single" w:sz="6" w:space="0" w:color="auto"/>
              <w:left w:val="single" w:sz="4" w:space="0" w:color="auto"/>
              <w:bottom w:val="single" w:sz="6" w:space="0" w:color="auto"/>
              <w:right w:val="single" w:sz="6" w:space="0" w:color="auto"/>
            </w:tcBorders>
          </w:tcPr>
          <w:p w14:paraId="44E0DE81" w14:textId="612E0AE8" w:rsidR="00104293" w:rsidRDefault="00104293" w:rsidP="00104293">
            <w:pPr>
              <w:rPr>
                <w:rFonts w:ascii="Arial" w:hAnsi="Arial" w:cs="Arial"/>
                <w:bCs/>
                <w:sz w:val="22"/>
                <w:szCs w:val="22"/>
              </w:rPr>
            </w:pPr>
            <w:r>
              <w:rPr>
                <w:rFonts w:ascii="Arial" w:hAnsi="Arial" w:cs="Arial"/>
                <w:bCs/>
                <w:sz w:val="22"/>
                <w:szCs w:val="22"/>
              </w:rPr>
              <w:t>23.5.1</w:t>
            </w:r>
          </w:p>
        </w:tc>
        <w:tc>
          <w:tcPr>
            <w:tcW w:w="850" w:type="dxa"/>
            <w:tcBorders>
              <w:top w:val="single" w:sz="6" w:space="0" w:color="auto"/>
              <w:left w:val="single" w:sz="6" w:space="0" w:color="auto"/>
              <w:bottom w:val="single" w:sz="6" w:space="0" w:color="auto"/>
              <w:right w:val="single" w:sz="6" w:space="0" w:color="auto"/>
            </w:tcBorders>
          </w:tcPr>
          <w:p w14:paraId="01C4DBD3" w14:textId="3E654E22" w:rsidR="00104293" w:rsidRDefault="00104293" w:rsidP="00104293">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7831E2C6" w14:textId="4F733EC0" w:rsidR="00104293" w:rsidRDefault="00104293" w:rsidP="00104293">
            <w:pPr>
              <w:rPr>
                <w:rFonts w:ascii="Arial" w:hAnsi="Arial" w:cs="Arial"/>
                <w:color w:val="000000"/>
              </w:rPr>
            </w:pPr>
            <w:r>
              <w:rPr>
                <w:rFonts w:ascii="Arial" w:hAnsi="Arial" w:cs="Arial"/>
                <w:color w:val="000000"/>
              </w:rPr>
              <w:t>P</w:t>
            </w:r>
            <w:r w:rsidRPr="007E1982">
              <w:rPr>
                <w:rFonts w:ascii="Arial" w:hAnsi="Arial" w:cs="Arial"/>
                <w:color w:val="000000"/>
              </w:rPr>
              <w:t>repare safety alerts</w:t>
            </w:r>
            <w:r>
              <w:rPr>
                <w:rFonts w:ascii="Arial" w:hAnsi="Arial" w:cs="Arial"/>
                <w:color w:val="000000"/>
              </w:rPr>
              <w:t xml:space="preserve"> as per Oct 2019 meeting</w:t>
            </w:r>
          </w:p>
        </w:tc>
        <w:tc>
          <w:tcPr>
            <w:tcW w:w="3861" w:type="dxa"/>
            <w:tcBorders>
              <w:top w:val="single" w:sz="6" w:space="0" w:color="auto"/>
              <w:left w:val="single" w:sz="6" w:space="0" w:color="auto"/>
              <w:bottom w:val="single" w:sz="6" w:space="0" w:color="auto"/>
              <w:right w:val="single" w:sz="6" w:space="0" w:color="auto"/>
            </w:tcBorders>
          </w:tcPr>
          <w:p w14:paraId="2CD5BDD2" w14:textId="42831503" w:rsidR="00104293" w:rsidRDefault="00C519FD" w:rsidP="00104293">
            <w:pPr>
              <w:rPr>
                <w:rFonts w:ascii="Arial" w:hAnsi="Arial" w:cs="Arial"/>
                <w:bCs/>
                <w:sz w:val="22"/>
                <w:szCs w:val="22"/>
              </w:rPr>
            </w:pPr>
            <w:r>
              <w:rPr>
                <w:rFonts w:ascii="Arial" w:hAnsi="Arial" w:cs="Arial"/>
                <w:bCs/>
                <w:sz w:val="22"/>
                <w:szCs w:val="22"/>
              </w:rPr>
              <w:t>Safety Alerts prepared and uploaded to the members centre</w:t>
            </w:r>
          </w:p>
        </w:tc>
        <w:tc>
          <w:tcPr>
            <w:tcW w:w="1134" w:type="dxa"/>
            <w:tcBorders>
              <w:top w:val="single" w:sz="6" w:space="0" w:color="auto"/>
              <w:left w:val="single" w:sz="6" w:space="0" w:color="auto"/>
              <w:bottom w:val="single" w:sz="6" w:space="0" w:color="auto"/>
              <w:right w:val="single" w:sz="4" w:space="0" w:color="auto"/>
            </w:tcBorders>
          </w:tcPr>
          <w:p w14:paraId="1EDFDD75" w14:textId="20268AAA" w:rsidR="00104293" w:rsidRDefault="00C519FD" w:rsidP="00104293">
            <w:pPr>
              <w:rPr>
                <w:rFonts w:ascii="Arial" w:hAnsi="Arial" w:cs="Arial"/>
                <w:b/>
                <w:bCs/>
                <w:sz w:val="22"/>
                <w:szCs w:val="22"/>
              </w:rPr>
            </w:pPr>
            <w:r>
              <w:rPr>
                <w:rFonts w:ascii="Arial" w:hAnsi="Arial" w:cs="Arial"/>
                <w:b/>
                <w:bCs/>
                <w:sz w:val="22"/>
                <w:szCs w:val="22"/>
              </w:rPr>
              <w:t>CLOSED</w:t>
            </w:r>
          </w:p>
        </w:tc>
      </w:tr>
      <w:tr w:rsidR="00104293" w:rsidRPr="00FE6B20" w14:paraId="25527301" w14:textId="77777777">
        <w:tc>
          <w:tcPr>
            <w:tcW w:w="1101" w:type="dxa"/>
            <w:tcBorders>
              <w:top w:val="single" w:sz="6" w:space="0" w:color="auto"/>
              <w:left w:val="single" w:sz="4" w:space="0" w:color="auto"/>
              <w:bottom w:val="single" w:sz="6" w:space="0" w:color="auto"/>
              <w:right w:val="single" w:sz="6" w:space="0" w:color="auto"/>
            </w:tcBorders>
          </w:tcPr>
          <w:p w14:paraId="73A27D11" w14:textId="18DD6134" w:rsidR="00104293" w:rsidRDefault="00104293" w:rsidP="00104293">
            <w:pPr>
              <w:rPr>
                <w:rFonts w:ascii="Arial" w:hAnsi="Arial" w:cs="Arial"/>
                <w:bCs/>
                <w:sz w:val="22"/>
                <w:szCs w:val="22"/>
              </w:rPr>
            </w:pPr>
            <w:r>
              <w:rPr>
                <w:rFonts w:ascii="Arial" w:hAnsi="Arial" w:cs="Arial"/>
                <w:bCs/>
                <w:sz w:val="22"/>
                <w:szCs w:val="22"/>
              </w:rPr>
              <w:t>22.7.1</w:t>
            </w:r>
          </w:p>
        </w:tc>
        <w:tc>
          <w:tcPr>
            <w:tcW w:w="850" w:type="dxa"/>
            <w:tcBorders>
              <w:top w:val="single" w:sz="6" w:space="0" w:color="auto"/>
              <w:left w:val="single" w:sz="6" w:space="0" w:color="auto"/>
              <w:bottom w:val="single" w:sz="6" w:space="0" w:color="auto"/>
              <w:right w:val="single" w:sz="6" w:space="0" w:color="auto"/>
            </w:tcBorders>
          </w:tcPr>
          <w:p w14:paraId="3BA4F54E" w14:textId="7FE6D284" w:rsidR="00104293" w:rsidRDefault="00104293" w:rsidP="00104293">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42637C31" w14:textId="55270EDC" w:rsidR="00104293" w:rsidRDefault="00104293" w:rsidP="00104293">
            <w:pPr>
              <w:rPr>
                <w:rFonts w:ascii="Arial" w:hAnsi="Arial" w:cs="Arial"/>
                <w:color w:val="000000"/>
              </w:rPr>
            </w:pPr>
            <w:r>
              <w:rPr>
                <w:rFonts w:ascii="Arial" w:hAnsi="Arial" w:cs="Arial"/>
                <w:color w:val="000000"/>
              </w:rPr>
              <w:t>Produce and send out PSAT spreadsheet to members</w:t>
            </w:r>
          </w:p>
        </w:tc>
        <w:tc>
          <w:tcPr>
            <w:tcW w:w="3861" w:type="dxa"/>
            <w:tcBorders>
              <w:top w:val="single" w:sz="6" w:space="0" w:color="auto"/>
              <w:left w:val="single" w:sz="6" w:space="0" w:color="auto"/>
              <w:bottom w:val="single" w:sz="6" w:space="0" w:color="auto"/>
              <w:right w:val="single" w:sz="6" w:space="0" w:color="auto"/>
            </w:tcBorders>
          </w:tcPr>
          <w:p w14:paraId="58D63F5C" w14:textId="4E469B9D" w:rsidR="00104293" w:rsidRDefault="00104293" w:rsidP="00104293">
            <w:pPr>
              <w:rPr>
                <w:rFonts w:ascii="Arial" w:hAnsi="Arial" w:cs="Arial"/>
                <w:bCs/>
                <w:sz w:val="22"/>
                <w:szCs w:val="22"/>
              </w:rPr>
            </w:pPr>
            <w:r>
              <w:rPr>
                <w:rFonts w:ascii="Arial" w:hAnsi="Arial" w:cs="Arial"/>
                <w:bCs/>
                <w:sz w:val="22"/>
                <w:szCs w:val="22"/>
              </w:rPr>
              <w:t>Feb 20 – spreadsheet sent out, 9 responses receive as per April 2020 and request for returns before Easter to be sent out (as per action 24.8.1)</w:t>
            </w:r>
          </w:p>
          <w:p w14:paraId="7DA028E2" w14:textId="6E963CA7" w:rsidR="00104293" w:rsidRDefault="00104293" w:rsidP="00104293">
            <w:pPr>
              <w:rPr>
                <w:rFonts w:ascii="Arial" w:hAnsi="Arial" w:cs="Arial"/>
                <w:bCs/>
                <w:sz w:val="22"/>
                <w:szCs w:val="22"/>
              </w:rPr>
            </w:pPr>
            <w:r>
              <w:rPr>
                <w:rFonts w:ascii="Arial" w:hAnsi="Arial" w:cs="Arial"/>
                <w:bCs/>
                <w:sz w:val="22"/>
                <w:szCs w:val="22"/>
              </w:rPr>
              <w:t xml:space="preserve">Oct 19 - Spreadsheet not yet sent out but CL had prepared a sheet to calculate scores as per the old database.  Questionnaire to be sent </w:t>
            </w:r>
            <w:r>
              <w:rPr>
                <w:rFonts w:ascii="Arial" w:hAnsi="Arial" w:cs="Arial"/>
                <w:bCs/>
                <w:sz w:val="22"/>
                <w:szCs w:val="22"/>
              </w:rPr>
              <w:lastRenderedPageBreak/>
              <w:t xml:space="preserve">out following the October 2019 meeting </w:t>
            </w:r>
          </w:p>
        </w:tc>
        <w:tc>
          <w:tcPr>
            <w:tcW w:w="1134" w:type="dxa"/>
            <w:tcBorders>
              <w:top w:val="single" w:sz="6" w:space="0" w:color="auto"/>
              <w:left w:val="single" w:sz="6" w:space="0" w:color="auto"/>
              <w:bottom w:val="single" w:sz="6" w:space="0" w:color="auto"/>
              <w:right w:val="single" w:sz="4" w:space="0" w:color="auto"/>
            </w:tcBorders>
          </w:tcPr>
          <w:p w14:paraId="044D5214" w14:textId="69AA02F6" w:rsidR="00104293" w:rsidRDefault="00104293" w:rsidP="00104293">
            <w:pPr>
              <w:rPr>
                <w:rFonts w:ascii="Arial" w:hAnsi="Arial" w:cs="Arial"/>
                <w:b/>
                <w:bCs/>
                <w:sz w:val="22"/>
                <w:szCs w:val="22"/>
              </w:rPr>
            </w:pPr>
            <w:proofErr w:type="spellStart"/>
            <w:r>
              <w:rPr>
                <w:rFonts w:ascii="Arial" w:hAnsi="Arial" w:cs="Arial"/>
                <w:b/>
                <w:bCs/>
                <w:sz w:val="22"/>
                <w:szCs w:val="22"/>
                <w:lang w:val="fr-FR"/>
              </w:rPr>
              <w:lastRenderedPageBreak/>
              <w:t>Ongoing</w:t>
            </w:r>
            <w:proofErr w:type="spellEnd"/>
          </w:p>
        </w:tc>
      </w:tr>
      <w:tr w:rsidR="00104293" w:rsidRPr="00FE6B20" w14:paraId="76BF4B17" w14:textId="77777777">
        <w:tc>
          <w:tcPr>
            <w:tcW w:w="1101" w:type="dxa"/>
            <w:tcBorders>
              <w:top w:val="single" w:sz="6" w:space="0" w:color="auto"/>
              <w:left w:val="single" w:sz="4" w:space="0" w:color="auto"/>
              <w:bottom w:val="single" w:sz="6" w:space="0" w:color="auto"/>
              <w:right w:val="single" w:sz="6" w:space="0" w:color="auto"/>
            </w:tcBorders>
          </w:tcPr>
          <w:p w14:paraId="1C0841DC" w14:textId="5A9C5CD7" w:rsidR="00104293" w:rsidRDefault="00104293" w:rsidP="00104293">
            <w:pPr>
              <w:rPr>
                <w:rFonts w:ascii="Arial" w:hAnsi="Arial" w:cs="Arial"/>
                <w:bCs/>
                <w:sz w:val="22"/>
                <w:szCs w:val="22"/>
              </w:rPr>
            </w:pPr>
            <w:r>
              <w:rPr>
                <w:rFonts w:ascii="Arial" w:hAnsi="Arial" w:cs="Arial"/>
                <w:bCs/>
                <w:sz w:val="22"/>
                <w:szCs w:val="22"/>
              </w:rPr>
              <w:t>21.2.1</w:t>
            </w:r>
          </w:p>
        </w:tc>
        <w:tc>
          <w:tcPr>
            <w:tcW w:w="850" w:type="dxa"/>
            <w:tcBorders>
              <w:top w:val="single" w:sz="6" w:space="0" w:color="auto"/>
              <w:left w:val="single" w:sz="6" w:space="0" w:color="auto"/>
              <w:bottom w:val="single" w:sz="6" w:space="0" w:color="auto"/>
              <w:right w:val="single" w:sz="6" w:space="0" w:color="auto"/>
            </w:tcBorders>
          </w:tcPr>
          <w:p w14:paraId="03D343C2" w14:textId="3BA280DE" w:rsidR="00104293" w:rsidRDefault="00104293" w:rsidP="00104293">
            <w:pPr>
              <w:rPr>
                <w:rFonts w:ascii="Arial" w:hAnsi="Arial" w:cs="Arial"/>
                <w:bCs/>
                <w:sz w:val="22"/>
                <w:szCs w:val="22"/>
              </w:rPr>
            </w:pPr>
            <w:r>
              <w:rPr>
                <w:rFonts w:ascii="Arial" w:hAnsi="Arial" w:cs="Arial"/>
                <w:bCs/>
                <w:sz w:val="22"/>
                <w:szCs w:val="22"/>
              </w:rPr>
              <w:t>NB / DR</w:t>
            </w:r>
          </w:p>
        </w:tc>
        <w:tc>
          <w:tcPr>
            <w:tcW w:w="2835" w:type="dxa"/>
            <w:tcBorders>
              <w:top w:val="single" w:sz="6" w:space="0" w:color="auto"/>
              <w:left w:val="single" w:sz="6" w:space="0" w:color="auto"/>
              <w:bottom w:val="single" w:sz="6" w:space="0" w:color="auto"/>
              <w:right w:val="single" w:sz="6" w:space="0" w:color="auto"/>
            </w:tcBorders>
          </w:tcPr>
          <w:p w14:paraId="5ADB0ABE" w14:textId="6436998A" w:rsidR="00104293" w:rsidRDefault="00104293" w:rsidP="00104293">
            <w:pPr>
              <w:rPr>
                <w:rFonts w:ascii="Arial" w:hAnsi="Arial" w:cs="Arial"/>
                <w:color w:val="000000"/>
              </w:rPr>
            </w:pPr>
            <w:r>
              <w:rPr>
                <w:rFonts w:ascii="Arial" w:hAnsi="Arial" w:cs="Arial"/>
                <w:color w:val="000000"/>
              </w:rPr>
              <w:t>Prepare learning brief from the standpipe incident safety moment</w:t>
            </w:r>
          </w:p>
        </w:tc>
        <w:tc>
          <w:tcPr>
            <w:tcW w:w="3861" w:type="dxa"/>
            <w:tcBorders>
              <w:top w:val="single" w:sz="6" w:space="0" w:color="auto"/>
              <w:left w:val="single" w:sz="6" w:space="0" w:color="auto"/>
              <w:bottom w:val="single" w:sz="6" w:space="0" w:color="auto"/>
              <w:right w:val="single" w:sz="6" w:space="0" w:color="auto"/>
            </w:tcBorders>
          </w:tcPr>
          <w:p w14:paraId="20380DBE" w14:textId="1DAD3B9F" w:rsidR="00104293" w:rsidRDefault="00104293" w:rsidP="00104293">
            <w:pPr>
              <w:rPr>
                <w:rFonts w:ascii="Arial" w:hAnsi="Arial" w:cs="Arial"/>
                <w:bCs/>
                <w:sz w:val="22"/>
                <w:szCs w:val="22"/>
              </w:rPr>
            </w:pPr>
            <w:r>
              <w:rPr>
                <w:rFonts w:ascii="Arial" w:hAnsi="Arial" w:cs="Arial"/>
                <w:bCs/>
                <w:sz w:val="22"/>
                <w:szCs w:val="22"/>
              </w:rPr>
              <w:t>This has not yet been produced.  NB to work with RC to prepare</w:t>
            </w:r>
          </w:p>
        </w:tc>
        <w:tc>
          <w:tcPr>
            <w:tcW w:w="1134" w:type="dxa"/>
            <w:tcBorders>
              <w:top w:val="single" w:sz="6" w:space="0" w:color="auto"/>
              <w:left w:val="single" w:sz="6" w:space="0" w:color="auto"/>
              <w:bottom w:val="single" w:sz="6" w:space="0" w:color="auto"/>
              <w:right w:val="single" w:sz="4" w:space="0" w:color="auto"/>
            </w:tcBorders>
          </w:tcPr>
          <w:p w14:paraId="2173E906" w14:textId="19D4F93D" w:rsidR="00104293" w:rsidRDefault="00104293" w:rsidP="00104293">
            <w:pPr>
              <w:rPr>
                <w:rFonts w:ascii="Arial" w:hAnsi="Arial" w:cs="Arial"/>
                <w:b/>
                <w:bCs/>
                <w:sz w:val="22"/>
                <w:szCs w:val="22"/>
              </w:rPr>
            </w:pPr>
            <w:r>
              <w:rPr>
                <w:rFonts w:ascii="Arial" w:hAnsi="Arial" w:cs="Arial"/>
                <w:b/>
                <w:bCs/>
                <w:sz w:val="22"/>
                <w:szCs w:val="22"/>
              </w:rPr>
              <w:t>Ongoing</w:t>
            </w:r>
          </w:p>
        </w:tc>
      </w:tr>
      <w:tr w:rsidR="00104293" w:rsidRPr="00FE6B20" w14:paraId="3F940B49" w14:textId="77777777">
        <w:tc>
          <w:tcPr>
            <w:tcW w:w="1101" w:type="dxa"/>
            <w:tcBorders>
              <w:top w:val="single" w:sz="6" w:space="0" w:color="auto"/>
              <w:left w:val="single" w:sz="4" w:space="0" w:color="auto"/>
              <w:bottom w:val="single" w:sz="6" w:space="0" w:color="auto"/>
              <w:right w:val="single" w:sz="6" w:space="0" w:color="auto"/>
            </w:tcBorders>
          </w:tcPr>
          <w:p w14:paraId="526EEB43" w14:textId="3C22F5DB" w:rsidR="00104293" w:rsidRDefault="00104293" w:rsidP="00104293">
            <w:pPr>
              <w:rPr>
                <w:rFonts w:ascii="Arial" w:hAnsi="Arial" w:cs="Arial"/>
                <w:bCs/>
                <w:sz w:val="22"/>
                <w:szCs w:val="22"/>
              </w:rPr>
            </w:pPr>
            <w:r>
              <w:rPr>
                <w:rFonts w:ascii="Arial" w:hAnsi="Arial" w:cs="Arial"/>
                <w:bCs/>
                <w:sz w:val="22"/>
                <w:szCs w:val="22"/>
              </w:rPr>
              <w:t>17.5.2</w:t>
            </w:r>
          </w:p>
        </w:tc>
        <w:tc>
          <w:tcPr>
            <w:tcW w:w="850" w:type="dxa"/>
            <w:tcBorders>
              <w:top w:val="single" w:sz="6" w:space="0" w:color="auto"/>
              <w:left w:val="single" w:sz="6" w:space="0" w:color="auto"/>
              <w:bottom w:val="single" w:sz="6" w:space="0" w:color="auto"/>
              <w:right w:val="single" w:sz="6" w:space="0" w:color="auto"/>
            </w:tcBorders>
          </w:tcPr>
          <w:p w14:paraId="04444B80" w14:textId="243EAD39" w:rsidR="00104293" w:rsidRDefault="00104293" w:rsidP="00104293">
            <w:pPr>
              <w:rPr>
                <w:rFonts w:ascii="Arial" w:hAnsi="Arial" w:cs="Arial"/>
                <w:bCs/>
                <w:sz w:val="22"/>
                <w:szCs w:val="22"/>
              </w:rPr>
            </w:pPr>
            <w:r>
              <w:rPr>
                <w:rFonts w:ascii="Arial" w:hAnsi="Arial" w:cs="Arial"/>
                <w:bCs/>
                <w:sz w:val="22"/>
                <w:szCs w:val="22"/>
              </w:rPr>
              <w:t xml:space="preserve">JF </w:t>
            </w:r>
          </w:p>
        </w:tc>
        <w:tc>
          <w:tcPr>
            <w:tcW w:w="2835" w:type="dxa"/>
            <w:tcBorders>
              <w:top w:val="single" w:sz="6" w:space="0" w:color="auto"/>
              <w:left w:val="single" w:sz="6" w:space="0" w:color="auto"/>
              <w:bottom w:val="single" w:sz="6" w:space="0" w:color="auto"/>
              <w:right w:val="single" w:sz="6" w:space="0" w:color="auto"/>
            </w:tcBorders>
          </w:tcPr>
          <w:p w14:paraId="4B111F07" w14:textId="1388354F" w:rsidR="00104293" w:rsidRDefault="00104293" w:rsidP="00104293">
            <w:pPr>
              <w:rPr>
                <w:rFonts w:ascii="Arial" w:hAnsi="Arial" w:cs="Arial"/>
                <w:color w:val="000000"/>
              </w:rPr>
            </w:pPr>
            <w:r>
              <w:rPr>
                <w:rFonts w:ascii="Arial" w:hAnsi="Arial" w:cs="Arial"/>
                <w:color w:val="000000"/>
              </w:rPr>
              <w:t>Draft TBN based on the use of PSAT and productions of action plans</w:t>
            </w:r>
          </w:p>
        </w:tc>
        <w:tc>
          <w:tcPr>
            <w:tcW w:w="3861" w:type="dxa"/>
            <w:tcBorders>
              <w:top w:val="single" w:sz="6" w:space="0" w:color="auto"/>
              <w:left w:val="single" w:sz="6" w:space="0" w:color="auto"/>
              <w:bottom w:val="single" w:sz="6" w:space="0" w:color="auto"/>
              <w:right w:val="single" w:sz="6" w:space="0" w:color="auto"/>
            </w:tcBorders>
          </w:tcPr>
          <w:p w14:paraId="6B71C3C1" w14:textId="77777777" w:rsidR="00104293" w:rsidRDefault="00104293" w:rsidP="00104293">
            <w:pPr>
              <w:rPr>
                <w:rFonts w:ascii="Arial" w:hAnsi="Arial" w:cs="Arial"/>
                <w:bCs/>
                <w:sz w:val="22"/>
                <w:szCs w:val="22"/>
              </w:rPr>
            </w:pPr>
            <w:r>
              <w:rPr>
                <w:rFonts w:ascii="Arial" w:hAnsi="Arial" w:cs="Arial"/>
                <w:bCs/>
                <w:sz w:val="22"/>
                <w:szCs w:val="22"/>
              </w:rPr>
              <w:t>2/10/18 – this is to be produced in time for the 2019 PSAT survey being carried out</w:t>
            </w:r>
          </w:p>
          <w:p w14:paraId="066FBBD4" w14:textId="77777777" w:rsidR="00104293" w:rsidRDefault="00104293" w:rsidP="00104293">
            <w:pPr>
              <w:rPr>
                <w:rFonts w:ascii="Arial" w:hAnsi="Arial" w:cs="Arial"/>
                <w:bCs/>
                <w:sz w:val="22"/>
                <w:szCs w:val="22"/>
              </w:rPr>
            </w:pPr>
            <w:r>
              <w:rPr>
                <w:rFonts w:ascii="Arial" w:hAnsi="Arial" w:cs="Arial"/>
                <w:bCs/>
                <w:sz w:val="22"/>
                <w:szCs w:val="22"/>
              </w:rPr>
              <w:t>Ongoing</w:t>
            </w:r>
          </w:p>
          <w:p w14:paraId="6AE02BDA" w14:textId="0785591C" w:rsidR="00104293" w:rsidRDefault="00104293" w:rsidP="00104293">
            <w:pPr>
              <w:rPr>
                <w:rFonts w:ascii="Arial" w:hAnsi="Arial" w:cs="Arial"/>
                <w:bCs/>
                <w:sz w:val="22"/>
                <w:szCs w:val="22"/>
              </w:rPr>
            </w:pPr>
            <w:r>
              <w:rPr>
                <w:rFonts w:ascii="Arial" w:hAnsi="Arial" w:cs="Arial"/>
                <w:bCs/>
                <w:sz w:val="22"/>
                <w:szCs w:val="22"/>
              </w:rPr>
              <w:t xml:space="preserve">On hold until PSAT 2019 has been completed </w:t>
            </w:r>
          </w:p>
        </w:tc>
        <w:tc>
          <w:tcPr>
            <w:tcW w:w="1134" w:type="dxa"/>
            <w:tcBorders>
              <w:top w:val="single" w:sz="6" w:space="0" w:color="auto"/>
              <w:left w:val="single" w:sz="6" w:space="0" w:color="auto"/>
              <w:bottom w:val="single" w:sz="6" w:space="0" w:color="auto"/>
              <w:right w:val="single" w:sz="4" w:space="0" w:color="auto"/>
            </w:tcBorders>
          </w:tcPr>
          <w:p w14:paraId="34FF4202" w14:textId="21B83747" w:rsidR="00104293" w:rsidRDefault="00104293" w:rsidP="00104293">
            <w:pPr>
              <w:rPr>
                <w:rFonts w:ascii="Arial" w:hAnsi="Arial" w:cs="Arial"/>
                <w:b/>
                <w:bCs/>
                <w:sz w:val="22"/>
                <w:szCs w:val="22"/>
              </w:rPr>
            </w:pPr>
            <w:r>
              <w:rPr>
                <w:rFonts w:ascii="Arial" w:hAnsi="Arial" w:cs="Arial"/>
                <w:b/>
                <w:bCs/>
                <w:sz w:val="22"/>
                <w:szCs w:val="22"/>
              </w:rPr>
              <w:t>Ongoing</w:t>
            </w:r>
          </w:p>
        </w:tc>
      </w:tr>
    </w:tbl>
    <w:p w14:paraId="5B429F51" w14:textId="77777777" w:rsidR="003C5388" w:rsidRPr="00BA401A" w:rsidRDefault="003C5388" w:rsidP="00C519FD">
      <w:pPr>
        <w:jc w:val="both"/>
        <w:rPr>
          <w:rFonts w:ascii="Arial" w:hAnsi="Arial"/>
        </w:rPr>
      </w:pPr>
    </w:p>
    <w:sectPr w:rsidR="003C5388" w:rsidRPr="00BA401A" w:rsidSect="00C519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366"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FA025" w14:textId="77777777" w:rsidR="00BF5E8E" w:rsidRDefault="00BF5E8E" w:rsidP="003C5388">
      <w:r>
        <w:separator/>
      </w:r>
    </w:p>
  </w:endnote>
  <w:endnote w:type="continuationSeparator" w:id="0">
    <w:p w14:paraId="6982E078" w14:textId="77777777" w:rsidR="00BF5E8E" w:rsidRDefault="00BF5E8E" w:rsidP="003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58BD" w14:textId="77777777" w:rsidR="00C519FD" w:rsidRDefault="00C51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9158" w14:textId="77777777" w:rsidR="00A45821" w:rsidRDefault="00A45821" w:rsidP="003C5388">
    <w:pPr>
      <w:pStyle w:val="Footer"/>
      <w:rPr>
        <w:sz w:val="16"/>
      </w:rPr>
    </w:pPr>
  </w:p>
  <w:p w14:paraId="43868CFF" w14:textId="57743BD2" w:rsidR="00A45821" w:rsidRDefault="00A45821" w:rsidP="00382CF6">
    <w:pPr>
      <w:pStyle w:val="Footer"/>
      <w:rPr>
        <w:sz w:val="16"/>
      </w:rPr>
    </w:pPr>
    <w:r>
      <w:rPr>
        <w:sz w:val="16"/>
      </w:rPr>
      <w:t xml:space="preserve">PSWG Minutes and Actions </w:t>
    </w:r>
    <w:r w:rsidR="007D7D7B">
      <w:rPr>
        <w:sz w:val="16"/>
      </w:rPr>
      <w:t>2</w:t>
    </w:r>
    <w:r w:rsidR="007D7D7B" w:rsidRPr="007D7D7B">
      <w:rPr>
        <w:sz w:val="16"/>
        <w:vertAlign w:val="superscript"/>
      </w:rPr>
      <w:t>nd</w:t>
    </w:r>
    <w:r w:rsidR="007D7D7B">
      <w:rPr>
        <w:sz w:val="16"/>
      </w:rPr>
      <w:t xml:space="preserve"> April 2020</w:t>
    </w:r>
  </w:p>
  <w:p w14:paraId="1BDBFD0A" w14:textId="77777777" w:rsidR="00A45821" w:rsidRPr="00563530" w:rsidRDefault="00A45821" w:rsidP="003C5388">
    <w:pPr>
      <w:pStyle w:val="Footer"/>
      <w:rPr>
        <w:sz w:val="16"/>
      </w:rPr>
    </w:pPr>
  </w:p>
  <w:p w14:paraId="61871969" w14:textId="77777777" w:rsidR="00A45821" w:rsidRPr="008509EB" w:rsidRDefault="00A45821">
    <w:pPr>
      <w:pStyle w:val="Footer"/>
      <w:jc w:val="right"/>
      <w:rPr>
        <w:sz w:val="16"/>
      </w:rPr>
    </w:pPr>
    <w:r w:rsidRPr="008509EB">
      <w:rPr>
        <w:sz w:val="16"/>
      </w:rPr>
      <w:fldChar w:fldCharType="begin"/>
    </w:r>
    <w:r w:rsidRPr="008509EB">
      <w:rPr>
        <w:sz w:val="16"/>
      </w:rPr>
      <w:instrText xml:space="preserve"> PAGE   \* MERGEFORMAT </w:instrText>
    </w:r>
    <w:r w:rsidRPr="008509EB">
      <w:rPr>
        <w:sz w:val="16"/>
      </w:rPr>
      <w:fldChar w:fldCharType="separate"/>
    </w:r>
    <w:r w:rsidR="009711CC">
      <w:rPr>
        <w:noProof/>
        <w:sz w:val="16"/>
      </w:rPr>
      <w:t>2</w:t>
    </w:r>
    <w:r w:rsidRPr="008509EB">
      <w:rPr>
        <w:sz w:val="16"/>
      </w:rPr>
      <w:fldChar w:fldCharType="end"/>
    </w:r>
  </w:p>
  <w:p w14:paraId="16E6B481" w14:textId="77777777" w:rsidR="00A45821" w:rsidRDefault="00A45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7E23" w14:textId="77777777" w:rsidR="00C519FD" w:rsidRDefault="00C5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148C" w14:textId="77777777" w:rsidR="00BF5E8E" w:rsidRDefault="00BF5E8E" w:rsidP="003C5388">
      <w:r>
        <w:separator/>
      </w:r>
    </w:p>
  </w:footnote>
  <w:footnote w:type="continuationSeparator" w:id="0">
    <w:p w14:paraId="11DAE79F" w14:textId="77777777" w:rsidR="00BF5E8E" w:rsidRDefault="00BF5E8E" w:rsidP="003C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515A" w14:textId="77777777" w:rsidR="00C519FD" w:rsidRDefault="00C51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B7A" w14:textId="7D8301BC" w:rsidR="0080361E" w:rsidRDefault="00A45821" w:rsidP="0080361E">
    <w:pPr>
      <w:pStyle w:val="Header"/>
      <w:tabs>
        <w:tab w:val="left" w:pos="7947"/>
      </w:tabs>
      <w:ind w:left="-851" w:right="-540"/>
    </w:pPr>
    <w:r>
      <w:rPr>
        <w:noProof/>
        <w:lang w:val="en-US" w:eastAsia="zh-CN"/>
      </w:rPr>
      <w:drawing>
        <wp:inline distT="0" distB="0" distL="0" distR="0" wp14:anchorId="5ED33C46" wp14:editId="68BC224B">
          <wp:extent cx="1376045" cy="333375"/>
          <wp:effectExtent l="0" t="0" r="0" b="0"/>
          <wp:docPr id="3" name="Picture 3"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33375"/>
                  </a:xfrm>
                  <a:prstGeom prst="rect">
                    <a:avLst/>
                  </a:prstGeom>
                  <a:noFill/>
                  <a:ln>
                    <a:noFill/>
                  </a:ln>
                </pic:spPr>
              </pic:pic>
            </a:graphicData>
          </a:graphic>
        </wp:inline>
      </w:drawing>
    </w:r>
    <w:r>
      <w:t xml:space="preserve">                                                                        </w:t>
    </w:r>
    <w:r w:rsidR="00F63D3B">
      <w:t xml:space="preserve">                  UKOPA PSWG/</w:t>
    </w:r>
    <w:r w:rsidR="000D0769">
      <w:t>20/02</w:t>
    </w:r>
  </w:p>
  <w:p w14:paraId="3D0599EE" w14:textId="77777777" w:rsidR="00A45821" w:rsidRDefault="00A45821" w:rsidP="003C5388">
    <w:pPr>
      <w:ind w:left="-851"/>
    </w:pPr>
    <w:r>
      <w:rPr>
        <w:noProof/>
        <w:sz w:val="20"/>
        <w:lang w:val="en-US" w:eastAsia="zh-CN"/>
      </w:rPr>
      <mc:AlternateContent>
        <mc:Choice Requires="wps">
          <w:drawing>
            <wp:anchor distT="0" distB="0" distL="114300" distR="114300" simplePos="0" relativeHeight="251658240" behindDoc="0" locked="0" layoutInCell="1" allowOverlap="1" wp14:anchorId="147C816C" wp14:editId="077DCE7A">
              <wp:simplePos x="0" y="0"/>
              <wp:positionH relativeFrom="column">
                <wp:posOffset>771525</wp:posOffset>
              </wp:positionH>
              <wp:positionV relativeFrom="paragraph">
                <wp:posOffset>50800</wp:posOffset>
              </wp:positionV>
              <wp:extent cx="5010150" cy="0"/>
              <wp:effectExtent l="22225" t="25400" r="3492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19050">
                        <a:solidFill>
                          <a:srgbClr val="3366FF"/>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C25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pt" to="455.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&#13;&#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1AEF0B97" w14:textId="77777777" w:rsidR="00A45821" w:rsidRDefault="00A45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F3EF" w14:textId="77777777" w:rsidR="00C519FD" w:rsidRDefault="00C51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26CF"/>
    <w:multiLevelType w:val="hybridMultilevel"/>
    <w:tmpl w:val="64BE45A4"/>
    <w:lvl w:ilvl="0" w:tplc="11FA240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9A7B56"/>
    <w:multiLevelType w:val="hybridMultilevel"/>
    <w:tmpl w:val="D9D0BEE0"/>
    <w:lvl w:ilvl="0" w:tplc="58A62D7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224A49"/>
    <w:multiLevelType w:val="hybridMultilevel"/>
    <w:tmpl w:val="5888B586"/>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B1010F4"/>
    <w:multiLevelType w:val="hybridMultilevel"/>
    <w:tmpl w:val="1608B9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3823D3"/>
    <w:multiLevelType w:val="hybridMultilevel"/>
    <w:tmpl w:val="237CB654"/>
    <w:lvl w:ilvl="0" w:tplc="DE9228B6">
      <w:start w:val="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E417CCD"/>
    <w:multiLevelType w:val="hybridMultilevel"/>
    <w:tmpl w:val="3330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54F3B"/>
    <w:multiLevelType w:val="multilevel"/>
    <w:tmpl w:val="7BC22DF2"/>
    <w:lvl w:ilvl="0">
      <w:start w:val="1"/>
      <w:numFmt w:val="decimal"/>
      <w:lvlText w:val="%1"/>
      <w:lvlJc w:val="left"/>
      <w:pPr>
        <w:ind w:left="1080" w:hanging="72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1212138"/>
    <w:multiLevelType w:val="hybridMultilevel"/>
    <w:tmpl w:val="5680DDC2"/>
    <w:lvl w:ilvl="0" w:tplc="AB22D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7A7D79"/>
    <w:multiLevelType w:val="hybridMultilevel"/>
    <w:tmpl w:val="334C611A"/>
    <w:lvl w:ilvl="0" w:tplc="6D18AE8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A92F8B"/>
    <w:multiLevelType w:val="hybridMultilevel"/>
    <w:tmpl w:val="5880B4A8"/>
    <w:lvl w:ilvl="0" w:tplc="48BA7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D16C48"/>
    <w:multiLevelType w:val="hybridMultilevel"/>
    <w:tmpl w:val="865ABEBA"/>
    <w:lvl w:ilvl="0" w:tplc="337A60C0">
      <w:start w:val="1"/>
      <w:numFmt w:val="lowerLetter"/>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E2169B3"/>
    <w:multiLevelType w:val="hybridMultilevel"/>
    <w:tmpl w:val="5F7A3EB4"/>
    <w:lvl w:ilvl="0" w:tplc="669034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E2C11CD"/>
    <w:multiLevelType w:val="hybridMultilevel"/>
    <w:tmpl w:val="B36A7E5E"/>
    <w:lvl w:ilvl="0" w:tplc="9D2662C6">
      <w:start w:val="201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F9A662A"/>
    <w:multiLevelType w:val="hybridMultilevel"/>
    <w:tmpl w:val="85D23BB6"/>
    <w:lvl w:ilvl="0" w:tplc="B14C1E3E">
      <w:start w:val="1"/>
      <w:numFmt w:val="decimal"/>
      <w:lvlText w:val="%1"/>
      <w:lvlJc w:val="left"/>
      <w:pPr>
        <w:ind w:left="900" w:hanging="360"/>
      </w:pPr>
      <w:rPr>
        <w:rFonts w:hint="default"/>
      </w:rPr>
    </w:lvl>
    <w:lvl w:ilvl="1" w:tplc="3A0421B0">
      <w:start w:val="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75317"/>
    <w:multiLevelType w:val="hybridMultilevel"/>
    <w:tmpl w:val="5CA0C402"/>
    <w:lvl w:ilvl="0" w:tplc="9A02A924">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0711077"/>
    <w:multiLevelType w:val="hybridMultilevel"/>
    <w:tmpl w:val="C55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75FF2"/>
    <w:multiLevelType w:val="hybridMultilevel"/>
    <w:tmpl w:val="F8FA5BBC"/>
    <w:lvl w:ilvl="0" w:tplc="B49C4E7A">
      <w:start w:val="1"/>
      <w:numFmt w:val="lowerLetter"/>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991D85"/>
    <w:multiLevelType w:val="hybridMultilevel"/>
    <w:tmpl w:val="BE960156"/>
    <w:lvl w:ilvl="0" w:tplc="F06AB3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3C37D73"/>
    <w:multiLevelType w:val="hybridMultilevel"/>
    <w:tmpl w:val="D262B5A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6021C6F"/>
    <w:multiLevelType w:val="hybridMultilevel"/>
    <w:tmpl w:val="DC0E8D76"/>
    <w:lvl w:ilvl="0" w:tplc="BB58A0C2">
      <w:start w:val="1"/>
      <w:numFmt w:val="lowerRoman"/>
      <w:lvlText w:val="%1."/>
      <w:lvlJc w:val="left"/>
      <w:pPr>
        <w:ind w:left="2720" w:hanging="720"/>
      </w:pPr>
      <w:rPr>
        <w:rFonts w:hint="default"/>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0" w15:restartNumberingAfterBreak="0">
    <w:nsid w:val="3AC437C4"/>
    <w:multiLevelType w:val="hybridMultilevel"/>
    <w:tmpl w:val="3A8A3D56"/>
    <w:lvl w:ilvl="0" w:tplc="308A8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C030DDE"/>
    <w:multiLevelType w:val="hybridMultilevel"/>
    <w:tmpl w:val="186A13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C571C8B"/>
    <w:multiLevelType w:val="hybridMultilevel"/>
    <w:tmpl w:val="3644558E"/>
    <w:lvl w:ilvl="0" w:tplc="E9EC97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861D08"/>
    <w:multiLevelType w:val="hybridMultilevel"/>
    <w:tmpl w:val="34585C3E"/>
    <w:lvl w:ilvl="0" w:tplc="337A60C0">
      <w:start w:val="1"/>
      <w:numFmt w:val="upp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D354986"/>
    <w:multiLevelType w:val="hybridMultilevel"/>
    <w:tmpl w:val="C2E2D8F4"/>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C2452"/>
    <w:multiLevelType w:val="hybridMultilevel"/>
    <w:tmpl w:val="1B40C326"/>
    <w:lvl w:ilvl="0" w:tplc="570018EA">
      <w:start w:val="3"/>
      <w:numFmt w:val="bullet"/>
      <w:lvlText w:val="-"/>
      <w:lvlJc w:val="left"/>
      <w:pPr>
        <w:ind w:left="927" w:hanging="360"/>
      </w:pPr>
      <w:rPr>
        <w:rFonts w:ascii="Arial" w:eastAsia="Times New Roman" w:hAnsi="Arial" w:cs="Arial"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46252BB8"/>
    <w:multiLevelType w:val="multilevel"/>
    <w:tmpl w:val="DF264D7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86E6A3B"/>
    <w:multiLevelType w:val="hybridMultilevel"/>
    <w:tmpl w:val="34585C3E"/>
    <w:lvl w:ilvl="0" w:tplc="337A60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E001D1B"/>
    <w:multiLevelType w:val="multilevel"/>
    <w:tmpl w:val="80522E3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0225407"/>
    <w:multiLevelType w:val="hybridMultilevel"/>
    <w:tmpl w:val="D262B5AA"/>
    <w:lvl w:ilvl="0" w:tplc="0409000F">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66866D5"/>
    <w:multiLevelType w:val="hybridMultilevel"/>
    <w:tmpl w:val="B7C0DC24"/>
    <w:lvl w:ilvl="0" w:tplc="1FEABD1E">
      <w:start w:val="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7433EC2"/>
    <w:multiLevelType w:val="hybridMultilevel"/>
    <w:tmpl w:val="BD4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E0767"/>
    <w:multiLevelType w:val="hybridMultilevel"/>
    <w:tmpl w:val="34585C3E"/>
    <w:lvl w:ilvl="0" w:tplc="337A60C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FF3191"/>
    <w:multiLevelType w:val="hybridMultilevel"/>
    <w:tmpl w:val="C49E58B8"/>
    <w:lvl w:ilvl="0" w:tplc="D6EC9348">
      <w:start w:val="4"/>
      <w:numFmt w:val="bullet"/>
      <w:lvlText w:val="-"/>
      <w:lvlJc w:val="left"/>
      <w:pPr>
        <w:ind w:left="927" w:hanging="360"/>
      </w:pPr>
      <w:rPr>
        <w:rFonts w:ascii="Arial" w:eastAsia="Times New Roman" w:hAnsi="Arial"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A8372B9"/>
    <w:multiLevelType w:val="hybridMultilevel"/>
    <w:tmpl w:val="931C2CC2"/>
    <w:lvl w:ilvl="0" w:tplc="F94EA7AE">
      <w:numFmt w:val="bullet"/>
      <w:lvlText w:val="-"/>
      <w:lvlJc w:val="left"/>
      <w:pPr>
        <w:ind w:left="1080" w:hanging="360"/>
      </w:pPr>
      <w:rPr>
        <w:rFonts w:ascii="Arial" w:eastAsia="Times New Roman" w:hAnsi="Arial" w:cs="Arial" w:hint="default"/>
        <w:b w:val="0"/>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5" w15:restartNumberingAfterBreak="0">
    <w:nsid w:val="711865FE"/>
    <w:multiLevelType w:val="hybridMultilevel"/>
    <w:tmpl w:val="13064A7E"/>
    <w:lvl w:ilvl="0" w:tplc="BEFEB492">
      <w:start w:val="1"/>
      <w:numFmt w:val="decimal"/>
      <w:lvlText w:val="%1"/>
      <w:lvlJc w:val="left"/>
      <w:pPr>
        <w:ind w:left="1080"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3B1865"/>
    <w:multiLevelType w:val="hybridMultilevel"/>
    <w:tmpl w:val="246A3F32"/>
    <w:lvl w:ilvl="0" w:tplc="D8362BB0">
      <w:start w:val="1"/>
      <w:numFmt w:val="lowerRoman"/>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7414796E"/>
    <w:multiLevelType w:val="hybridMultilevel"/>
    <w:tmpl w:val="57663940"/>
    <w:lvl w:ilvl="0" w:tplc="254C1C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71B240C"/>
    <w:multiLevelType w:val="hybridMultilevel"/>
    <w:tmpl w:val="46021C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7247CA3"/>
    <w:multiLevelType w:val="hybridMultilevel"/>
    <w:tmpl w:val="BF187510"/>
    <w:lvl w:ilvl="0" w:tplc="77CA0A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D561651"/>
    <w:multiLevelType w:val="hybridMultilevel"/>
    <w:tmpl w:val="D4102B7E"/>
    <w:lvl w:ilvl="0" w:tplc="9FCA9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E13612C"/>
    <w:multiLevelType w:val="hybridMultilevel"/>
    <w:tmpl w:val="8124AF46"/>
    <w:lvl w:ilvl="0" w:tplc="E1F29B3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35"/>
  </w:num>
  <w:num w:numId="3">
    <w:abstractNumId w:val="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5"/>
  </w:num>
  <w:num w:numId="7">
    <w:abstractNumId w:val="5"/>
  </w:num>
  <w:num w:numId="8">
    <w:abstractNumId w:val="31"/>
  </w:num>
  <w:num w:numId="9">
    <w:abstractNumId w:val="38"/>
  </w:num>
  <w:num w:numId="10">
    <w:abstractNumId w:val="18"/>
  </w:num>
  <w:num w:numId="11">
    <w:abstractNumId w:val="29"/>
  </w:num>
  <w:num w:numId="12">
    <w:abstractNumId w:val="3"/>
  </w:num>
  <w:num w:numId="13">
    <w:abstractNumId w:val="27"/>
  </w:num>
  <w:num w:numId="14">
    <w:abstractNumId w:val="23"/>
  </w:num>
  <w:num w:numId="15">
    <w:abstractNumId w:val="32"/>
  </w:num>
  <w:num w:numId="16">
    <w:abstractNumId w:val="10"/>
  </w:num>
  <w:num w:numId="17">
    <w:abstractNumId w:val="9"/>
  </w:num>
  <w:num w:numId="18">
    <w:abstractNumId w:val="40"/>
  </w:num>
  <w:num w:numId="19">
    <w:abstractNumId w:val="33"/>
  </w:num>
  <w:num w:numId="20">
    <w:abstractNumId w:val="17"/>
  </w:num>
  <w:num w:numId="21">
    <w:abstractNumId w:val="12"/>
  </w:num>
  <w:num w:numId="22">
    <w:abstractNumId w:val="39"/>
  </w:num>
  <w:num w:numId="23">
    <w:abstractNumId w:val="30"/>
  </w:num>
  <w:num w:numId="24">
    <w:abstractNumId w:val="8"/>
  </w:num>
  <w:num w:numId="25">
    <w:abstractNumId w:val="20"/>
  </w:num>
  <w:num w:numId="26">
    <w:abstractNumId w:val="11"/>
  </w:num>
  <w:num w:numId="27">
    <w:abstractNumId w:val="14"/>
  </w:num>
  <w:num w:numId="28">
    <w:abstractNumId w:val="0"/>
  </w:num>
  <w:num w:numId="29">
    <w:abstractNumId w:val="13"/>
  </w:num>
  <w:num w:numId="30">
    <w:abstractNumId w:val="4"/>
  </w:num>
  <w:num w:numId="31">
    <w:abstractNumId w:val="2"/>
  </w:num>
  <w:num w:numId="32">
    <w:abstractNumId w:val="37"/>
  </w:num>
  <w:num w:numId="33">
    <w:abstractNumId w:val="24"/>
  </w:num>
  <w:num w:numId="34">
    <w:abstractNumId w:val="34"/>
  </w:num>
  <w:num w:numId="35">
    <w:abstractNumId w:val="7"/>
  </w:num>
  <w:num w:numId="36">
    <w:abstractNumId w:val="16"/>
  </w:num>
  <w:num w:numId="37">
    <w:abstractNumId w:val="41"/>
  </w:num>
  <w:num w:numId="38">
    <w:abstractNumId w:val="28"/>
  </w:num>
  <w:num w:numId="39">
    <w:abstractNumId w:val="26"/>
  </w:num>
  <w:num w:numId="40">
    <w:abstractNumId w:val="22"/>
  </w:num>
  <w:num w:numId="41">
    <w:abstractNumId w:val="1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activeWritingStyle w:appName="MSWord" w:lang="fr-FR" w:vendorID="64" w:dllVersion="4096" w:nlCheck="1" w:checkStyle="0"/>
  <w:activeWritingStyle w:appName="MSWord" w:lang="en-GB"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6D"/>
    <w:rsid w:val="00000107"/>
    <w:rsid w:val="00002307"/>
    <w:rsid w:val="00002D8D"/>
    <w:rsid w:val="000152FC"/>
    <w:rsid w:val="00015CFF"/>
    <w:rsid w:val="000218CB"/>
    <w:rsid w:val="00021C4C"/>
    <w:rsid w:val="00040BF3"/>
    <w:rsid w:val="00044E6E"/>
    <w:rsid w:val="00045CFD"/>
    <w:rsid w:val="00053B0F"/>
    <w:rsid w:val="00054085"/>
    <w:rsid w:val="00055DBD"/>
    <w:rsid w:val="00056B3B"/>
    <w:rsid w:val="0006120C"/>
    <w:rsid w:val="000638E1"/>
    <w:rsid w:val="00067EB4"/>
    <w:rsid w:val="00071140"/>
    <w:rsid w:val="0007295B"/>
    <w:rsid w:val="00072CD3"/>
    <w:rsid w:val="00077E75"/>
    <w:rsid w:val="00083F82"/>
    <w:rsid w:val="00090810"/>
    <w:rsid w:val="000918FC"/>
    <w:rsid w:val="00091A05"/>
    <w:rsid w:val="00092CCD"/>
    <w:rsid w:val="00092FE7"/>
    <w:rsid w:val="000953DF"/>
    <w:rsid w:val="000954E4"/>
    <w:rsid w:val="000A3F3C"/>
    <w:rsid w:val="000A5CB2"/>
    <w:rsid w:val="000C17B1"/>
    <w:rsid w:val="000C35AF"/>
    <w:rsid w:val="000D0769"/>
    <w:rsid w:val="000D56B6"/>
    <w:rsid w:val="000D69C0"/>
    <w:rsid w:val="000D74B1"/>
    <w:rsid w:val="000E149E"/>
    <w:rsid w:val="000E1BFD"/>
    <w:rsid w:val="000E5B28"/>
    <w:rsid w:val="000E7D5D"/>
    <w:rsid w:val="000E7EB4"/>
    <w:rsid w:val="000F10F6"/>
    <w:rsid w:val="000F1FDC"/>
    <w:rsid w:val="000F3D44"/>
    <w:rsid w:val="000F5255"/>
    <w:rsid w:val="000F538B"/>
    <w:rsid w:val="000F7E63"/>
    <w:rsid w:val="00102C27"/>
    <w:rsid w:val="00104293"/>
    <w:rsid w:val="00111C8F"/>
    <w:rsid w:val="001168BD"/>
    <w:rsid w:val="001203F7"/>
    <w:rsid w:val="001210C1"/>
    <w:rsid w:val="0012217A"/>
    <w:rsid w:val="00123B9D"/>
    <w:rsid w:val="00124CB8"/>
    <w:rsid w:val="00131DB6"/>
    <w:rsid w:val="0013460B"/>
    <w:rsid w:val="00140E55"/>
    <w:rsid w:val="001529AD"/>
    <w:rsid w:val="001549B2"/>
    <w:rsid w:val="00163459"/>
    <w:rsid w:val="001663DE"/>
    <w:rsid w:val="0017216E"/>
    <w:rsid w:val="001722AE"/>
    <w:rsid w:val="00172CB7"/>
    <w:rsid w:val="00174AD1"/>
    <w:rsid w:val="001806DC"/>
    <w:rsid w:val="001812B1"/>
    <w:rsid w:val="00184311"/>
    <w:rsid w:val="001865CC"/>
    <w:rsid w:val="00187BF8"/>
    <w:rsid w:val="001909F1"/>
    <w:rsid w:val="00195C25"/>
    <w:rsid w:val="001A401F"/>
    <w:rsid w:val="001A7251"/>
    <w:rsid w:val="001B4AF5"/>
    <w:rsid w:val="001C3082"/>
    <w:rsid w:val="001D1322"/>
    <w:rsid w:val="001D351D"/>
    <w:rsid w:val="001D4DDF"/>
    <w:rsid w:val="001E1B0E"/>
    <w:rsid w:val="001E3E0E"/>
    <w:rsid w:val="001F00D1"/>
    <w:rsid w:val="001F11CE"/>
    <w:rsid w:val="001F28E0"/>
    <w:rsid w:val="001F2B0E"/>
    <w:rsid w:val="00200B56"/>
    <w:rsid w:val="00201575"/>
    <w:rsid w:val="002015F5"/>
    <w:rsid w:val="00206FAB"/>
    <w:rsid w:val="00210A04"/>
    <w:rsid w:val="0021241F"/>
    <w:rsid w:val="00220384"/>
    <w:rsid w:val="00222EB0"/>
    <w:rsid w:val="00230B65"/>
    <w:rsid w:val="00231077"/>
    <w:rsid w:val="00232EDE"/>
    <w:rsid w:val="00233435"/>
    <w:rsid w:val="00243C47"/>
    <w:rsid w:val="00244CA5"/>
    <w:rsid w:val="00245A70"/>
    <w:rsid w:val="00251A68"/>
    <w:rsid w:val="00251ABB"/>
    <w:rsid w:val="00261340"/>
    <w:rsid w:val="00261876"/>
    <w:rsid w:val="002638AA"/>
    <w:rsid w:val="00273613"/>
    <w:rsid w:val="00281ECF"/>
    <w:rsid w:val="002906A3"/>
    <w:rsid w:val="002924A9"/>
    <w:rsid w:val="00293466"/>
    <w:rsid w:val="00295AB0"/>
    <w:rsid w:val="002A15A6"/>
    <w:rsid w:val="002A3A50"/>
    <w:rsid w:val="002A4177"/>
    <w:rsid w:val="002C1389"/>
    <w:rsid w:val="002C27E6"/>
    <w:rsid w:val="002C4606"/>
    <w:rsid w:val="002C4A60"/>
    <w:rsid w:val="002C5DC5"/>
    <w:rsid w:val="002C7A97"/>
    <w:rsid w:val="002D05DA"/>
    <w:rsid w:val="002E26EC"/>
    <w:rsid w:val="002E7E8D"/>
    <w:rsid w:val="002E7FAE"/>
    <w:rsid w:val="002F1802"/>
    <w:rsid w:val="003010CB"/>
    <w:rsid w:val="00302E23"/>
    <w:rsid w:val="00310996"/>
    <w:rsid w:val="00315B33"/>
    <w:rsid w:val="00322E18"/>
    <w:rsid w:val="00326DE7"/>
    <w:rsid w:val="003334FF"/>
    <w:rsid w:val="00334D6D"/>
    <w:rsid w:val="003404F1"/>
    <w:rsid w:val="00347B58"/>
    <w:rsid w:val="003608CF"/>
    <w:rsid w:val="0036168D"/>
    <w:rsid w:val="003621C0"/>
    <w:rsid w:val="0036751F"/>
    <w:rsid w:val="00371F3D"/>
    <w:rsid w:val="00382CF6"/>
    <w:rsid w:val="0038505A"/>
    <w:rsid w:val="00393322"/>
    <w:rsid w:val="00393420"/>
    <w:rsid w:val="003A025C"/>
    <w:rsid w:val="003A0968"/>
    <w:rsid w:val="003A18F1"/>
    <w:rsid w:val="003A5604"/>
    <w:rsid w:val="003A59C4"/>
    <w:rsid w:val="003B43FA"/>
    <w:rsid w:val="003B4A77"/>
    <w:rsid w:val="003C5388"/>
    <w:rsid w:val="003D7E2C"/>
    <w:rsid w:val="003E0925"/>
    <w:rsid w:val="003E6A34"/>
    <w:rsid w:val="003E7796"/>
    <w:rsid w:val="003F0EC3"/>
    <w:rsid w:val="003F7E71"/>
    <w:rsid w:val="00401E94"/>
    <w:rsid w:val="0040220C"/>
    <w:rsid w:val="00416AB1"/>
    <w:rsid w:val="00417B7C"/>
    <w:rsid w:val="00420AD5"/>
    <w:rsid w:val="0042646A"/>
    <w:rsid w:val="00434838"/>
    <w:rsid w:val="00437098"/>
    <w:rsid w:val="0044245A"/>
    <w:rsid w:val="004424EA"/>
    <w:rsid w:val="00444B9F"/>
    <w:rsid w:val="00446510"/>
    <w:rsid w:val="00452EB8"/>
    <w:rsid w:val="004562F6"/>
    <w:rsid w:val="00467CD6"/>
    <w:rsid w:val="0047230E"/>
    <w:rsid w:val="0047432B"/>
    <w:rsid w:val="00475A3D"/>
    <w:rsid w:val="00491F26"/>
    <w:rsid w:val="00494CC0"/>
    <w:rsid w:val="004A3CA0"/>
    <w:rsid w:val="004A5A0F"/>
    <w:rsid w:val="004B2C41"/>
    <w:rsid w:val="004B305A"/>
    <w:rsid w:val="004B494A"/>
    <w:rsid w:val="004B4E9D"/>
    <w:rsid w:val="004B59B2"/>
    <w:rsid w:val="004C00D2"/>
    <w:rsid w:val="004C055C"/>
    <w:rsid w:val="004C0ED6"/>
    <w:rsid w:val="004C4B04"/>
    <w:rsid w:val="004D2277"/>
    <w:rsid w:val="004D5C9F"/>
    <w:rsid w:val="004E0222"/>
    <w:rsid w:val="004E6EF8"/>
    <w:rsid w:val="004E701C"/>
    <w:rsid w:val="004F01BF"/>
    <w:rsid w:val="004F1BF2"/>
    <w:rsid w:val="005008EB"/>
    <w:rsid w:val="00504AD7"/>
    <w:rsid w:val="0050615E"/>
    <w:rsid w:val="00506191"/>
    <w:rsid w:val="00510F1D"/>
    <w:rsid w:val="0051173B"/>
    <w:rsid w:val="005130D4"/>
    <w:rsid w:val="0051477D"/>
    <w:rsid w:val="005223B7"/>
    <w:rsid w:val="00523947"/>
    <w:rsid w:val="00526A34"/>
    <w:rsid w:val="00530AD9"/>
    <w:rsid w:val="005318FC"/>
    <w:rsid w:val="005378F0"/>
    <w:rsid w:val="00540314"/>
    <w:rsid w:val="00542D49"/>
    <w:rsid w:val="00543D76"/>
    <w:rsid w:val="00546907"/>
    <w:rsid w:val="005507B5"/>
    <w:rsid w:val="0055150F"/>
    <w:rsid w:val="00554AA3"/>
    <w:rsid w:val="005570D7"/>
    <w:rsid w:val="00557EB1"/>
    <w:rsid w:val="00560CC9"/>
    <w:rsid w:val="005618F3"/>
    <w:rsid w:val="00561F49"/>
    <w:rsid w:val="00572F2B"/>
    <w:rsid w:val="00573A2F"/>
    <w:rsid w:val="0058034B"/>
    <w:rsid w:val="00580897"/>
    <w:rsid w:val="00581136"/>
    <w:rsid w:val="00581722"/>
    <w:rsid w:val="00581EA8"/>
    <w:rsid w:val="005873E7"/>
    <w:rsid w:val="00592CFB"/>
    <w:rsid w:val="00593631"/>
    <w:rsid w:val="005A7166"/>
    <w:rsid w:val="005A7C36"/>
    <w:rsid w:val="005B13C8"/>
    <w:rsid w:val="005B41EE"/>
    <w:rsid w:val="005B577A"/>
    <w:rsid w:val="005B5C71"/>
    <w:rsid w:val="005C41D4"/>
    <w:rsid w:val="005C76CC"/>
    <w:rsid w:val="005C7FED"/>
    <w:rsid w:val="005D2A70"/>
    <w:rsid w:val="005D6359"/>
    <w:rsid w:val="005E01DA"/>
    <w:rsid w:val="005E075C"/>
    <w:rsid w:val="005E1010"/>
    <w:rsid w:val="005F1CC5"/>
    <w:rsid w:val="005F1DC1"/>
    <w:rsid w:val="005F5527"/>
    <w:rsid w:val="00604BA4"/>
    <w:rsid w:val="006079F9"/>
    <w:rsid w:val="00610A3D"/>
    <w:rsid w:val="00612912"/>
    <w:rsid w:val="00613E3A"/>
    <w:rsid w:val="00614350"/>
    <w:rsid w:val="00620521"/>
    <w:rsid w:val="006207B3"/>
    <w:rsid w:val="0062157E"/>
    <w:rsid w:val="00622A83"/>
    <w:rsid w:val="006232CE"/>
    <w:rsid w:val="00630FD8"/>
    <w:rsid w:val="006358A5"/>
    <w:rsid w:val="006376BF"/>
    <w:rsid w:val="00640917"/>
    <w:rsid w:val="00646777"/>
    <w:rsid w:val="00650148"/>
    <w:rsid w:val="00661D74"/>
    <w:rsid w:val="00662012"/>
    <w:rsid w:val="00665316"/>
    <w:rsid w:val="006712CA"/>
    <w:rsid w:val="00671D87"/>
    <w:rsid w:val="00675F74"/>
    <w:rsid w:val="006767E3"/>
    <w:rsid w:val="006812F3"/>
    <w:rsid w:val="00684380"/>
    <w:rsid w:val="00685114"/>
    <w:rsid w:val="00685818"/>
    <w:rsid w:val="006858A7"/>
    <w:rsid w:val="00686C3D"/>
    <w:rsid w:val="00686D7E"/>
    <w:rsid w:val="006B0B55"/>
    <w:rsid w:val="006C1CCF"/>
    <w:rsid w:val="006C2D09"/>
    <w:rsid w:val="006D356F"/>
    <w:rsid w:val="006E1114"/>
    <w:rsid w:val="006E19A5"/>
    <w:rsid w:val="006E2ED6"/>
    <w:rsid w:val="006E3D77"/>
    <w:rsid w:val="006F0836"/>
    <w:rsid w:val="006F4092"/>
    <w:rsid w:val="006F50A9"/>
    <w:rsid w:val="006F70B8"/>
    <w:rsid w:val="007035B0"/>
    <w:rsid w:val="00720BC5"/>
    <w:rsid w:val="007213DD"/>
    <w:rsid w:val="0072193D"/>
    <w:rsid w:val="00723A21"/>
    <w:rsid w:val="0072716A"/>
    <w:rsid w:val="007303E8"/>
    <w:rsid w:val="007319B0"/>
    <w:rsid w:val="00736AFC"/>
    <w:rsid w:val="00737BA8"/>
    <w:rsid w:val="007412E7"/>
    <w:rsid w:val="00741E39"/>
    <w:rsid w:val="00742399"/>
    <w:rsid w:val="007444E6"/>
    <w:rsid w:val="007465EE"/>
    <w:rsid w:val="00747959"/>
    <w:rsid w:val="00750741"/>
    <w:rsid w:val="0075294B"/>
    <w:rsid w:val="00754730"/>
    <w:rsid w:val="007630AF"/>
    <w:rsid w:val="00764D12"/>
    <w:rsid w:val="007763FC"/>
    <w:rsid w:val="00777510"/>
    <w:rsid w:val="00781934"/>
    <w:rsid w:val="00785148"/>
    <w:rsid w:val="007973BB"/>
    <w:rsid w:val="007A121D"/>
    <w:rsid w:val="007A1843"/>
    <w:rsid w:val="007A2AD0"/>
    <w:rsid w:val="007A5FA2"/>
    <w:rsid w:val="007B00FF"/>
    <w:rsid w:val="007B1971"/>
    <w:rsid w:val="007B27DB"/>
    <w:rsid w:val="007C01E4"/>
    <w:rsid w:val="007C0D57"/>
    <w:rsid w:val="007C1142"/>
    <w:rsid w:val="007C24A8"/>
    <w:rsid w:val="007C290C"/>
    <w:rsid w:val="007C3E72"/>
    <w:rsid w:val="007C7A0E"/>
    <w:rsid w:val="007D3EEE"/>
    <w:rsid w:val="007D42D0"/>
    <w:rsid w:val="007D5193"/>
    <w:rsid w:val="007D6054"/>
    <w:rsid w:val="007D7D7B"/>
    <w:rsid w:val="007E1982"/>
    <w:rsid w:val="007E2655"/>
    <w:rsid w:val="007E4D50"/>
    <w:rsid w:val="007E4E47"/>
    <w:rsid w:val="007E4EC5"/>
    <w:rsid w:val="007E5124"/>
    <w:rsid w:val="007E6A74"/>
    <w:rsid w:val="007E7371"/>
    <w:rsid w:val="007F2051"/>
    <w:rsid w:val="007F2957"/>
    <w:rsid w:val="007F6B51"/>
    <w:rsid w:val="008018A4"/>
    <w:rsid w:val="0080361E"/>
    <w:rsid w:val="0080590E"/>
    <w:rsid w:val="00806E10"/>
    <w:rsid w:val="00810DF4"/>
    <w:rsid w:val="0081389F"/>
    <w:rsid w:val="008139A4"/>
    <w:rsid w:val="008162CD"/>
    <w:rsid w:val="008168BB"/>
    <w:rsid w:val="00817378"/>
    <w:rsid w:val="00824B4D"/>
    <w:rsid w:val="00825FB7"/>
    <w:rsid w:val="008274C7"/>
    <w:rsid w:val="00827AF0"/>
    <w:rsid w:val="00831B10"/>
    <w:rsid w:val="00834955"/>
    <w:rsid w:val="00835055"/>
    <w:rsid w:val="0083785F"/>
    <w:rsid w:val="00845CBB"/>
    <w:rsid w:val="00846C82"/>
    <w:rsid w:val="008473FD"/>
    <w:rsid w:val="008509EB"/>
    <w:rsid w:val="00850CE5"/>
    <w:rsid w:val="00851B2A"/>
    <w:rsid w:val="008526AC"/>
    <w:rsid w:val="00860968"/>
    <w:rsid w:val="00861BB2"/>
    <w:rsid w:val="008625D6"/>
    <w:rsid w:val="0086437E"/>
    <w:rsid w:val="00864733"/>
    <w:rsid w:val="00866F23"/>
    <w:rsid w:val="008744D0"/>
    <w:rsid w:val="00877B8F"/>
    <w:rsid w:val="0088273E"/>
    <w:rsid w:val="008858F4"/>
    <w:rsid w:val="00890FC3"/>
    <w:rsid w:val="00893E7A"/>
    <w:rsid w:val="008962A9"/>
    <w:rsid w:val="008A596A"/>
    <w:rsid w:val="008A7D96"/>
    <w:rsid w:val="008B439A"/>
    <w:rsid w:val="008C6076"/>
    <w:rsid w:val="008C612F"/>
    <w:rsid w:val="008D23BA"/>
    <w:rsid w:val="008F1B92"/>
    <w:rsid w:val="008F1EB5"/>
    <w:rsid w:val="008F46F6"/>
    <w:rsid w:val="008F6CE8"/>
    <w:rsid w:val="00901AED"/>
    <w:rsid w:val="0090258E"/>
    <w:rsid w:val="00903CBF"/>
    <w:rsid w:val="00904123"/>
    <w:rsid w:val="009046AB"/>
    <w:rsid w:val="00910930"/>
    <w:rsid w:val="00915238"/>
    <w:rsid w:val="009169F3"/>
    <w:rsid w:val="0092029B"/>
    <w:rsid w:val="00921AAA"/>
    <w:rsid w:val="00935509"/>
    <w:rsid w:val="00941107"/>
    <w:rsid w:val="00942EAF"/>
    <w:rsid w:val="00947E7C"/>
    <w:rsid w:val="00951220"/>
    <w:rsid w:val="00951FF9"/>
    <w:rsid w:val="0095555E"/>
    <w:rsid w:val="00966528"/>
    <w:rsid w:val="009665EC"/>
    <w:rsid w:val="009711CC"/>
    <w:rsid w:val="00973D24"/>
    <w:rsid w:val="00976ADB"/>
    <w:rsid w:val="00977C1E"/>
    <w:rsid w:val="0098017E"/>
    <w:rsid w:val="00984A83"/>
    <w:rsid w:val="00985151"/>
    <w:rsid w:val="00985508"/>
    <w:rsid w:val="009907C9"/>
    <w:rsid w:val="009929B9"/>
    <w:rsid w:val="00995795"/>
    <w:rsid w:val="00996D55"/>
    <w:rsid w:val="00997A08"/>
    <w:rsid w:val="009A0801"/>
    <w:rsid w:val="009B1E98"/>
    <w:rsid w:val="009B258A"/>
    <w:rsid w:val="009B2767"/>
    <w:rsid w:val="009C25FC"/>
    <w:rsid w:val="009C4BA1"/>
    <w:rsid w:val="009D0F4A"/>
    <w:rsid w:val="009D0FFB"/>
    <w:rsid w:val="009D7869"/>
    <w:rsid w:val="009E19F4"/>
    <w:rsid w:val="009F1DE2"/>
    <w:rsid w:val="00A076A0"/>
    <w:rsid w:val="00A0781B"/>
    <w:rsid w:val="00A121FA"/>
    <w:rsid w:val="00A12695"/>
    <w:rsid w:val="00A150BD"/>
    <w:rsid w:val="00A250D0"/>
    <w:rsid w:val="00A30275"/>
    <w:rsid w:val="00A30C26"/>
    <w:rsid w:val="00A30E62"/>
    <w:rsid w:val="00A316BC"/>
    <w:rsid w:val="00A36911"/>
    <w:rsid w:val="00A41D4C"/>
    <w:rsid w:val="00A45821"/>
    <w:rsid w:val="00A54483"/>
    <w:rsid w:val="00A54CA9"/>
    <w:rsid w:val="00A55BE7"/>
    <w:rsid w:val="00A562FD"/>
    <w:rsid w:val="00A56AAB"/>
    <w:rsid w:val="00A6424F"/>
    <w:rsid w:val="00A6493F"/>
    <w:rsid w:val="00A652E1"/>
    <w:rsid w:val="00A661DB"/>
    <w:rsid w:val="00A72CD0"/>
    <w:rsid w:val="00A73793"/>
    <w:rsid w:val="00A81ADE"/>
    <w:rsid w:val="00A850A0"/>
    <w:rsid w:val="00A8712C"/>
    <w:rsid w:val="00A91C77"/>
    <w:rsid w:val="00AA300F"/>
    <w:rsid w:val="00AA41A9"/>
    <w:rsid w:val="00AB11A3"/>
    <w:rsid w:val="00AC1619"/>
    <w:rsid w:val="00AC22FD"/>
    <w:rsid w:val="00AD2D34"/>
    <w:rsid w:val="00AD43E8"/>
    <w:rsid w:val="00AE223C"/>
    <w:rsid w:val="00AE3A89"/>
    <w:rsid w:val="00AE5197"/>
    <w:rsid w:val="00AF5F09"/>
    <w:rsid w:val="00B01DBE"/>
    <w:rsid w:val="00B04D0A"/>
    <w:rsid w:val="00B0627D"/>
    <w:rsid w:val="00B0754B"/>
    <w:rsid w:val="00B117D0"/>
    <w:rsid w:val="00B123BB"/>
    <w:rsid w:val="00B15E1D"/>
    <w:rsid w:val="00B17D80"/>
    <w:rsid w:val="00B20551"/>
    <w:rsid w:val="00B22A6D"/>
    <w:rsid w:val="00B26D36"/>
    <w:rsid w:val="00B41D3F"/>
    <w:rsid w:val="00B4410F"/>
    <w:rsid w:val="00B460ED"/>
    <w:rsid w:val="00B50E99"/>
    <w:rsid w:val="00B54428"/>
    <w:rsid w:val="00B5471B"/>
    <w:rsid w:val="00B55859"/>
    <w:rsid w:val="00B6243B"/>
    <w:rsid w:val="00B65067"/>
    <w:rsid w:val="00B67FF8"/>
    <w:rsid w:val="00B73AFC"/>
    <w:rsid w:val="00B8204E"/>
    <w:rsid w:val="00B9010F"/>
    <w:rsid w:val="00B90476"/>
    <w:rsid w:val="00B912B6"/>
    <w:rsid w:val="00B91B59"/>
    <w:rsid w:val="00B946EA"/>
    <w:rsid w:val="00B97935"/>
    <w:rsid w:val="00BA28C8"/>
    <w:rsid w:val="00BA3DF0"/>
    <w:rsid w:val="00BA5410"/>
    <w:rsid w:val="00BB1D2F"/>
    <w:rsid w:val="00BB1DE7"/>
    <w:rsid w:val="00BB7F31"/>
    <w:rsid w:val="00BD3A99"/>
    <w:rsid w:val="00BD5493"/>
    <w:rsid w:val="00BE77E0"/>
    <w:rsid w:val="00BE7C04"/>
    <w:rsid w:val="00BE7E21"/>
    <w:rsid w:val="00BF3AEA"/>
    <w:rsid w:val="00BF55B6"/>
    <w:rsid w:val="00BF5E8E"/>
    <w:rsid w:val="00BF62AB"/>
    <w:rsid w:val="00C012D9"/>
    <w:rsid w:val="00C02DB9"/>
    <w:rsid w:val="00C045A7"/>
    <w:rsid w:val="00C07A1E"/>
    <w:rsid w:val="00C11013"/>
    <w:rsid w:val="00C11EAC"/>
    <w:rsid w:val="00C13F67"/>
    <w:rsid w:val="00C14432"/>
    <w:rsid w:val="00C27AF5"/>
    <w:rsid w:val="00C332D6"/>
    <w:rsid w:val="00C356D3"/>
    <w:rsid w:val="00C519FD"/>
    <w:rsid w:val="00C56BC9"/>
    <w:rsid w:val="00C66FCE"/>
    <w:rsid w:val="00C713B1"/>
    <w:rsid w:val="00C71F78"/>
    <w:rsid w:val="00C73C3D"/>
    <w:rsid w:val="00C75045"/>
    <w:rsid w:val="00C7725B"/>
    <w:rsid w:val="00C813C3"/>
    <w:rsid w:val="00C930BE"/>
    <w:rsid w:val="00CB2503"/>
    <w:rsid w:val="00CB327D"/>
    <w:rsid w:val="00CB656E"/>
    <w:rsid w:val="00CB65FB"/>
    <w:rsid w:val="00CB6A90"/>
    <w:rsid w:val="00CC1457"/>
    <w:rsid w:val="00CC3AB2"/>
    <w:rsid w:val="00CC53C1"/>
    <w:rsid w:val="00CC672C"/>
    <w:rsid w:val="00CD2368"/>
    <w:rsid w:val="00CD62E9"/>
    <w:rsid w:val="00CD7F99"/>
    <w:rsid w:val="00CE0495"/>
    <w:rsid w:val="00CE2263"/>
    <w:rsid w:val="00CE22CC"/>
    <w:rsid w:val="00CE33AD"/>
    <w:rsid w:val="00CE6A4A"/>
    <w:rsid w:val="00CE7689"/>
    <w:rsid w:val="00CF0612"/>
    <w:rsid w:val="00CF0CE1"/>
    <w:rsid w:val="00CF1774"/>
    <w:rsid w:val="00CF3705"/>
    <w:rsid w:val="00CF4843"/>
    <w:rsid w:val="00CF6842"/>
    <w:rsid w:val="00D02A45"/>
    <w:rsid w:val="00D1302B"/>
    <w:rsid w:val="00D20DFD"/>
    <w:rsid w:val="00D22752"/>
    <w:rsid w:val="00D23CC1"/>
    <w:rsid w:val="00D2623F"/>
    <w:rsid w:val="00D26E04"/>
    <w:rsid w:val="00D2742A"/>
    <w:rsid w:val="00D3140C"/>
    <w:rsid w:val="00D3280F"/>
    <w:rsid w:val="00D35907"/>
    <w:rsid w:val="00D4362D"/>
    <w:rsid w:val="00D46B35"/>
    <w:rsid w:val="00D5350B"/>
    <w:rsid w:val="00D5601F"/>
    <w:rsid w:val="00D619A4"/>
    <w:rsid w:val="00D716FD"/>
    <w:rsid w:val="00D71C80"/>
    <w:rsid w:val="00D724F9"/>
    <w:rsid w:val="00D75E05"/>
    <w:rsid w:val="00D80FD7"/>
    <w:rsid w:val="00D927EC"/>
    <w:rsid w:val="00D956EF"/>
    <w:rsid w:val="00DA2D89"/>
    <w:rsid w:val="00DA7CAB"/>
    <w:rsid w:val="00DB19A1"/>
    <w:rsid w:val="00DC2861"/>
    <w:rsid w:val="00DC42FB"/>
    <w:rsid w:val="00DD1FCF"/>
    <w:rsid w:val="00DD4795"/>
    <w:rsid w:val="00DD5ACF"/>
    <w:rsid w:val="00DE11F5"/>
    <w:rsid w:val="00DE7321"/>
    <w:rsid w:val="00DF0985"/>
    <w:rsid w:val="00DF2E76"/>
    <w:rsid w:val="00DF4951"/>
    <w:rsid w:val="00DF510A"/>
    <w:rsid w:val="00DF7D77"/>
    <w:rsid w:val="00E100D5"/>
    <w:rsid w:val="00E1159C"/>
    <w:rsid w:val="00E13F0A"/>
    <w:rsid w:val="00E14904"/>
    <w:rsid w:val="00E16A44"/>
    <w:rsid w:val="00E3181E"/>
    <w:rsid w:val="00E33590"/>
    <w:rsid w:val="00E37F76"/>
    <w:rsid w:val="00E44528"/>
    <w:rsid w:val="00E46960"/>
    <w:rsid w:val="00E47E9A"/>
    <w:rsid w:val="00E54A1F"/>
    <w:rsid w:val="00E5548D"/>
    <w:rsid w:val="00E579A7"/>
    <w:rsid w:val="00E57B49"/>
    <w:rsid w:val="00E63343"/>
    <w:rsid w:val="00E65DF7"/>
    <w:rsid w:val="00E67374"/>
    <w:rsid w:val="00E673B6"/>
    <w:rsid w:val="00E72E2D"/>
    <w:rsid w:val="00E77DBE"/>
    <w:rsid w:val="00E77DC6"/>
    <w:rsid w:val="00E85C11"/>
    <w:rsid w:val="00E87F60"/>
    <w:rsid w:val="00E958AE"/>
    <w:rsid w:val="00EA7A47"/>
    <w:rsid w:val="00EB1A7E"/>
    <w:rsid w:val="00EB60A5"/>
    <w:rsid w:val="00EC0258"/>
    <w:rsid w:val="00EC3616"/>
    <w:rsid w:val="00EC42A8"/>
    <w:rsid w:val="00EC59AC"/>
    <w:rsid w:val="00EC769F"/>
    <w:rsid w:val="00ED2D89"/>
    <w:rsid w:val="00ED72C7"/>
    <w:rsid w:val="00EE18C4"/>
    <w:rsid w:val="00EE2117"/>
    <w:rsid w:val="00EE43D3"/>
    <w:rsid w:val="00EE6374"/>
    <w:rsid w:val="00EE7376"/>
    <w:rsid w:val="00EF32C0"/>
    <w:rsid w:val="00EF52EA"/>
    <w:rsid w:val="00EF61AB"/>
    <w:rsid w:val="00EF6D3E"/>
    <w:rsid w:val="00EF75DD"/>
    <w:rsid w:val="00F007E6"/>
    <w:rsid w:val="00F00C25"/>
    <w:rsid w:val="00F01A03"/>
    <w:rsid w:val="00F05B68"/>
    <w:rsid w:val="00F05C8F"/>
    <w:rsid w:val="00F05D9E"/>
    <w:rsid w:val="00F05F41"/>
    <w:rsid w:val="00F0643D"/>
    <w:rsid w:val="00F06DFC"/>
    <w:rsid w:val="00F07D18"/>
    <w:rsid w:val="00F171D9"/>
    <w:rsid w:val="00F17707"/>
    <w:rsid w:val="00F27FEC"/>
    <w:rsid w:val="00F31DB2"/>
    <w:rsid w:val="00F42509"/>
    <w:rsid w:val="00F50AE0"/>
    <w:rsid w:val="00F551F0"/>
    <w:rsid w:val="00F63224"/>
    <w:rsid w:val="00F63D3B"/>
    <w:rsid w:val="00F63DCC"/>
    <w:rsid w:val="00F66683"/>
    <w:rsid w:val="00F701A9"/>
    <w:rsid w:val="00F76C5A"/>
    <w:rsid w:val="00F975E4"/>
    <w:rsid w:val="00FA143B"/>
    <w:rsid w:val="00FA1BBC"/>
    <w:rsid w:val="00FA562B"/>
    <w:rsid w:val="00FA6C09"/>
    <w:rsid w:val="00FB2F2A"/>
    <w:rsid w:val="00FB63FB"/>
    <w:rsid w:val="00FC0C81"/>
    <w:rsid w:val="00FC3DF1"/>
    <w:rsid w:val="00FC4488"/>
    <w:rsid w:val="00FC4770"/>
    <w:rsid w:val="00FC4D73"/>
    <w:rsid w:val="00FC52E8"/>
    <w:rsid w:val="00FD2648"/>
    <w:rsid w:val="00FD3C96"/>
    <w:rsid w:val="00FD3DEF"/>
    <w:rsid w:val="00FE3BFF"/>
    <w:rsid w:val="00FE5DC3"/>
    <w:rsid w:val="00FE65F6"/>
    <w:rsid w:val="00FF3C3E"/>
    <w:rsid w:val="00FF6108"/>
    <w:rsid w:val="00FF7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12ED3D"/>
  <w14:defaultImageDpi w14:val="300"/>
  <w15:docId w15:val="{20BBCAF4-898A-304E-8CD9-0B8484E8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0F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2A6D"/>
    <w:pPr>
      <w:tabs>
        <w:tab w:val="center" w:pos="4513"/>
        <w:tab w:val="right" w:pos="9026"/>
      </w:tabs>
    </w:pPr>
  </w:style>
  <w:style w:type="character" w:customStyle="1" w:styleId="HeaderChar">
    <w:name w:val="Header Char"/>
    <w:basedOn w:val="DefaultParagraphFont"/>
    <w:link w:val="Header"/>
    <w:uiPriority w:val="99"/>
    <w:rsid w:val="00B22A6D"/>
    <w:rPr>
      <w:rFonts w:ascii="Times New Roman" w:eastAsia="Times New Roman" w:hAnsi="Times New Roman" w:cs="Times New Roman"/>
      <w:sz w:val="24"/>
      <w:szCs w:val="24"/>
    </w:rPr>
  </w:style>
  <w:style w:type="paragraph" w:styleId="Footer">
    <w:name w:val="footer"/>
    <w:basedOn w:val="Normal"/>
    <w:link w:val="FooterChar"/>
    <w:unhideWhenUsed/>
    <w:rsid w:val="00B22A6D"/>
    <w:pPr>
      <w:tabs>
        <w:tab w:val="center" w:pos="4513"/>
        <w:tab w:val="right" w:pos="9026"/>
      </w:tabs>
    </w:pPr>
  </w:style>
  <w:style w:type="character" w:customStyle="1" w:styleId="FooterChar">
    <w:name w:val="Footer Char"/>
    <w:basedOn w:val="DefaultParagraphFont"/>
    <w:link w:val="Footer"/>
    <w:uiPriority w:val="99"/>
    <w:rsid w:val="00B22A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A6D"/>
    <w:rPr>
      <w:rFonts w:ascii="Tahoma" w:hAnsi="Tahoma" w:cs="Tahoma"/>
      <w:sz w:val="16"/>
      <w:szCs w:val="16"/>
    </w:rPr>
  </w:style>
  <w:style w:type="character" w:customStyle="1" w:styleId="BalloonTextChar">
    <w:name w:val="Balloon Text Char"/>
    <w:basedOn w:val="DefaultParagraphFont"/>
    <w:link w:val="BalloonText"/>
    <w:uiPriority w:val="99"/>
    <w:semiHidden/>
    <w:rsid w:val="00B22A6D"/>
    <w:rPr>
      <w:rFonts w:ascii="Tahoma" w:eastAsia="Times New Roman" w:hAnsi="Tahoma" w:cs="Tahoma"/>
      <w:sz w:val="16"/>
      <w:szCs w:val="16"/>
    </w:rPr>
  </w:style>
  <w:style w:type="paragraph" w:styleId="ListParagraph">
    <w:name w:val="List Paragraph"/>
    <w:basedOn w:val="Normal"/>
    <w:uiPriority w:val="34"/>
    <w:qFormat/>
    <w:rsid w:val="008A0309"/>
    <w:pPr>
      <w:ind w:left="720"/>
    </w:pPr>
  </w:style>
  <w:style w:type="character" w:styleId="CommentReference">
    <w:name w:val="annotation reference"/>
    <w:basedOn w:val="DefaultParagraphFont"/>
    <w:uiPriority w:val="99"/>
    <w:semiHidden/>
    <w:unhideWhenUsed/>
    <w:rsid w:val="008A0309"/>
    <w:rPr>
      <w:sz w:val="16"/>
      <w:szCs w:val="16"/>
    </w:rPr>
  </w:style>
  <w:style w:type="paragraph" w:styleId="CommentText">
    <w:name w:val="annotation text"/>
    <w:basedOn w:val="Normal"/>
    <w:link w:val="CommentTextChar"/>
    <w:uiPriority w:val="99"/>
    <w:semiHidden/>
    <w:unhideWhenUsed/>
    <w:rsid w:val="008A0309"/>
    <w:rPr>
      <w:sz w:val="20"/>
      <w:szCs w:val="20"/>
    </w:rPr>
  </w:style>
  <w:style w:type="character" w:customStyle="1" w:styleId="CommentTextChar">
    <w:name w:val="Comment Text Char"/>
    <w:basedOn w:val="DefaultParagraphFont"/>
    <w:link w:val="CommentText"/>
    <w:uiPriority w:val="99"/>
    <w:semiHidden/>
    <w:rsid w:val="008A03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A0309"/>
    <w:rPr>
      <w:b/>
      <w:bCs/>
    </w:rPr>
  </w:style>
  <w:style w:type="character" w:customStyle="1" w:styleId="CommentSubjectChar">
    <w:name w:val="Comment Subject Char"/>
    <w:basedOn w:val="CommentTextChar"/>
    <w:link w:val="CommentSubject"/>
    <w:uiPriority w:val="99"/>
    <w:semiHidden/>
    <w:rsid w:val="008A0309"/>
    <w:rPr>
      <w:rFonts w:ascii="Times New Roman" w:eastAsia="Times New Roman" w:hAnsi="Times New Roman"/>
      <w:b/>
      <w:bCs/>
      <w:lang w:eastAsia="en-US"/>
    </w:rPr>
  </w:style>
  <w:style w:type="table" w:styleId="TableGrid">
    <w:name w:val="Table Grid"/>
    <w:basedOn w:val="TableNormal"/>
    <w:rsid w:val="00345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A56FBE"/>
    <w:rPr>
      <w:color w:val="0000FF"/>
      <w:u w:val="single"/>
    </w:rPr>
  </w:style>
  <w:style w:type="character" w:customStyle="1" w:styleId="UnresolvedMention1">
    <w:name w:val="Unresolved Mention1"/>
    <w:basedOn w:val="DefaultParagraphFont"/>
    <w:rsid w:val="005130D4"/>
    <w:rPr>
      <w:color w:val="808080"/>
      <w:shd w:val="clear" w:color="auto" w:fill="E6E6E6"/>
    </w:rPr>
  </w:style>
  <w:style w:type="character" w:styleId="FollowedHyperlink">
    <w:name w:val="FollowedHyperlink"/>
    <w:basedOn w:val="DefaultParagraphFont"/>
    <w:semiHidden/>
    <w:unhideWhenUsed/>
    <w:rsid w:val="0092029B"/>
    <w:rPr>
      <w:color w:val="800080" w:themeColor="followedHyperlink"/>
      <w:u w:val="single"/>
    </w:rPr>
  </w:style>
  <w:style w:type="character" w:customStyle="1" w:styleId="UnresolvedMention2">
    <w:name w:val="Unresolved Mention2"/>
    <w:basedOn w:val="DefaultParagraphFont"/>
    <w:rsid w:val="005A7166"/>
    <w:rPr>
      <w:color w:val="605E5C"/>
      <w:shd w:val="clear" w:color="auto" w:fill="E1DFDD"/>
    </w:rPr>
  </w:style>
  <w:style w:type="character" w:styleId="UnresolvedMention">
    <w:name w:val="Unresolved Mention"/>
    <w:basedOn w:val="DefaultParagraphFont"/>
    <w:rsid w:val="001D1322"/>
    <w:rPr>
      <w:color w:val="605E5C"/>
      <w:shd w:val="clear" w:color="auto" w:fill="E1DFDD"/>
    </w:rPr>
  </w:style>
  <w:style w:type="character" w:customStyle="1" w:styleId="apple-converted-space">
    <w:name w:val="apple-converted-space"/>
    <w:basedOn w:val="DefaultParagraphFont"/>
    <w:rsid w:val="0096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03515">
      <w:bodyDiv w:val="1"/>
      <w:marLeft w:val="0"/>
      <w:marRight w:val="0"/>
      <w:marTop w:val="0"/>
      <w:marBottom w:val="0"/>
      <w:divBdr>
        <w:top w:val="none" w:sz="0" w:space="0" w:color="auto"/>
        <w:left w:val="none" w:sz="0" w:space="0" w:color="auto"/>
        <w:bottom w:val="none" w:sz="0" w:space="0" w:color="auto"/>
        <w:right w:val="none" w:sz="0" w:space="0" w:color="auto"/>
      </w:divBdr>
    </w:div>
    <w:div w:id="399867491">
      <w:bodyDiv w:val="1"/>
      <w:marLeft w:val="0"/>
      <w:marRight w:val="0"/>
      <w:marTop w:val="0"/>
      <w:marBottom w:val="0"/>
      <w:divBdr>
        <w:top w:val="none" w:sz="0" w:space="0" w:color="auto"/>
        <w:left w:val="none" w:sz="0" w:space="0" w:color="auto"/>
        <w:bottom w:val="none" w:sz="0" w:space="0" w:color="auto"/>
        <w:right w:val="none" w:sz="0" w:space="0" w:color="auto"/>
      </w:divBdr>
    </w:div>
    <w:div w:id="720522836">
      <w:bodyDiv w:val="1"/>
      <w:marLeft w:val="0"/>
      <w:marRight w:val="0"/>
      <w:marTop w:val="0"/>
      <w:marBottom w:val="0"/>
      <w:divBdr>
        <w:top w:val="none" w:sz="0" w:space="0" w:color="auto"/>
        <w:left w:val="none" w:sz="0" w:space="0" w:color="auto"/>
        <w:bottom w:val="none" w:sz="0" w:space="0" w:color="auto"/>
        <w:right w:val="none" w:sz="0" w:space="0" w:color="auto"/>
      </w:divBdr>
    </w:div>
    <w:div w:id="1182164905">
      <w:bodyDiv w:val="1"/>
      <w:marLeft w:val="0"/>
      <w:marRight w:val="0"/>
      <w:marTop w:val="0"/>
      <w:marBottom w:val="0"/>
      <w:divBdr>
        <w:top w:val="none" w:sz="0" w:space="0" w:color="auto"/>
        <w:left w:val="none" w:sz="0" w:space="0" w:color="auto"/>
        <w:bottom w:val="none" w:sz="0" w:space="0" w:color="auto"/>
        <w:right w:val="none" w:sz="0" w:space="0" w:color="auto"/>
      </w:divBdr>
    </w:div>
    <w:div w:id="171731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1785</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Nikki Barker</cp:lastModifiedBy>
  <cp:revision>145</cp:revision>
  <cp:lastPrinted>2019-10-07T18:17:00Z</cp:lastPrinted>
  <dcterms:created xsi:type="dcterms:W3CDTF">2020-04-01T12:14:00Z</dcterms:created>
  <dcterms:modified xsi:type="dcterms:W3CDTF">2020-06-01T17:47:00Z</dcterms:modified>
</cp:coreProperties>
</file>