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DCB" w:rsidRDefault="00950BB4">
      <w:pPr>
        <w:rPr>
          <w:b/>
          <w:u w:val="single"/>
        </w:rPr>
      </w:pPr>
      <w:r w:rsidRPr="000145B1">
        <w:rPr>
          <w:b/>
          <w:u w:val="single"/>
        </w:rPr>
        <w:t>Table 1 – Ag</w:t>
      </w:r>
      <w:r w:rsidR="000145B1" w:rsidRPr="000145B1">
        <w:rPr>
          <w:b/>
          <w:u w:val="single"/>
        </w:rPr>
        <w:t>e</w:t>
      </w:r>
      <w:r w:rsidRPr="000145B1">
        <w:rPr>
          <w:b/>
          <w:u w:val="single"/>
        </w:rPr>
        <w:t>ing Pipelines</w:t>
      </w:r>
      <w:r w:rsidR="008E11BC">
        <w:rPr>
          <w:b/>
          <w:u w:val="single"/>
        </w:rPr>
        <w:t xml:space="preserve"> – Inspection Issues and Techniques</w:t>
      </w:r>
    </w:p>
    <w:p w:rsidR="008E11BC" w:rsidRDefault="008E11BC">
      <w:pPr>
        <w:rPr>
          <w:b/>
          <w:u w:val="single"/>
        </w:rPr>
      </w:pPr>
      <w:r>
        <w:rPr>
          <w:b/>
          <w:u w:val="single"/>
        </w:rPr>
        <w:t>Initial discussion points:</w:t>
      </w:r>
    </w:p>
    <w:p w:rsidR="008E11BC" w:rsidRDefault="008E11BC" w:rsidP="008E11BC">
      <w:pPr>
        <w:pStyle w:val="ListParagraph"/>
        <w:numPr>
          <w:ilvl w:val="0"/>
          <w:numId w:val="1"/>
        </w:numPr>
      </w:pPr>
      <w:r>
        <w:t>Classification of pipeline damage</w:t>
      </w:r>
    </w:p>
    <w:p w:rsidR="008E11BC" w:rsidRDefault="008E11BC" w:rsidP="008E11BC">
      <w:pPr>
        <w:pStyle w:val="ListParagraph"/>
        <w:numPr>
          <w:ilvl w:val="0"/>
          <w:numId w:val="1"/>
        </w:numPr>
      </w:pPr>
      <w:r>
        <w:t>Inherent threats/pipeline life</w:t>
      </w:r>
    </w:p>
    <w:p w:rsidR="008E11BC" w:rsidRDefault="008E11BC" w:rsidP="008E11BC">
      <w:pPr>
        <w:pStyle w:val="ListParagraph"/>
        <w:numPr>
          <w:ilvl w:val="0"/>
          <w:numId w:val="1"/>
        </w:numPr>
      </w:pPr>
      <w:r>
        <w:t>New threats/failure modes</w:t>
      </w:r>
    </w:p>
    <w:p w:rsidR="008E11BC" w:rsidRDefault="008E11BC" w:rsidP="008E11BC">
      <w:pPr>
        <w:pStyle w:val="ListParagraph"/>
        <w:numPr>
          <w:ilvl w:val="0"/>
          <w:numId w:val="1"/>
        </w:numPr>
      </w:pPr>
      <w:r>
        <w:t>New repair methods</w:t>
      </w:r>
    </w:p>
    <w:p w:rsidR="008E11BC" w:rsidRDefault="008E11BC" w:rsidP="008E11BC">
      <w:pPr>
        <w:pStyle w:val="ListParagraph"/>
        <w:numPr>
          <w:ilvl w:val="0"/>
          <w:numId w:val="1"/>
        </w:numPr>
      </w:pPr>
      <w:r>
        <w:t>Pipeline revalidation</w:t>
      </w:r>
    </w:p>
    <w:p w:rsidR="008E11BC" w:rsidRDefault="008E11BC" w:rsidP="008E11BC">
      <w:pPr>
        <w:pStyle w:val="ListParagraph"/>
        <w:numPr>
          <w:ilvl w:val="0"/>
          <w:numId w:val="1"/>
        </w:numPr>
      </w:pPr>
      <w:r>
        <w:t>Decision support tools</w:t>
      </w:r>
    </w:p>
    <w:p w:rsidR="008E11BC" w:rsidRDefault="008E11BC" w:rsidP="008E11BC">
      <w:pPr>
        <w:pStyle w:val="ListParagraph"/>
        <w:numPr>
          <w:ilvl w:val="0"/>
          <w:numId w:val="1"/>
        </w:numPr>
      </w:pPr>
      <w:r>
        <w:t>Management of change/modification/repairs</w:t>
      </w:r>
    </w:p>
    <w:p w:rsidR="008E11BC" w:rsidRPr="008E11BC" w:rsidRDefault="008E11BC" w:rsidP="008E11BC">
      <w:pPr>
        <w:pStyle w:val="ListParagraph"/>
        <w:numPr>
          <w:ilvl w:val="0"/>
          <w:numId w:val="1"/>
        </w:numPr>
      </w:pPr>
      <w:r>
        <w:t>Going beyond original asset life</w:t>
      </w:r>
    </w:p>
    <w:p w:rsidR="00950BB4" w:rsidRPr="000145B1" w:rsidRDefault="00950BB4">
      <w:pPr>
        <w:rPr>
          <w:b/>
          <w:u w:val="single"/>
        </w:rPr>
      </w:pPr>
      <w:r w:rsidRPr="000145B1">
        <w:rPr>
          <w:b/>
          <w:u w:val="single"/>
        </w:rPr>
        <w:t>Issues</w:t>
      </w:r>
    </w:p>
    <w:p w:rsidR="00950BB4" w:rsidRPr="002145A1" w:rsidRDefault="00950BB4">
      <w:pPr>
        <w:rPr>
          <w:b/>
        </w:rPr>
      </w:pPr>
      <w:r w:rsidRPr="002145A1">
        <w:rPr>
          <w:b/>
        </w:rPr>
        <w:t>End of Life</w:t>
      </w:r>
    </w:p>
    <w:p w:rsidR="00950BB4" w:rsidRDefault="00950BB4">
      <w:r>
        <w:t>Provide UKOPA Guidance</w:t>
      </w:r>
    </w:p>
    <w:p w:rsidR="00950BB4" w:rsidRDefault="00950BB4">
      <w:r>
        <w:t>How can UKOPA provide expertise on understanding design life and life assessment?</w:t>
      </w:r>
    </w:p>
    <w:p w:rsidR="00950BB4" w:rsidRDefault="00950BB4">
      <w:r>
        <w:t>Does the industry have a common understanding of what is meant by “Revalidation”?</w:t>
      </w:r>
    </w:p>
    <w:p w:rsidR="00950BB4" w:rsidRDefault="00950BB4">
      <w:r>
        <w:t>Is this different for pipelines with different products or pressure ranges?</w:t>
      </w:r>
    </w:p>
    <w:p w:rsidR="00950BB4" w:rsidRDefault="00950BB4">
      <w:r>
        <w:t>Need an easy methodology to calculate pressure cycles</w:t>
      </w:r>
    </w:p>
    <w:p w:rsidR="00950BB4" w:rsidRDefault="00950BB4">
      <w:r>
        <w:t>Ag</w:t>
      </w:r>
      <w:r w:rsidR="000145B1">
        <w:t>e</w:t>
      </w:r>
      <w:r>
        <w:t>ing repairs – guidance on the life of temporary repairs</w:t>
      </w:r>
    </w:p>
    <w:p w:rsidR="00950BB4" w:rsidRDefault="00950BB4">
      <w:r>
        <w:t>Need proactive maintenance good practice guide</w:t>
      </w:r>
    </w:p>
    <w:p w:rsidR="00950BB4" w:rsidRDefault="00950BB4">
      <w:r>
        <w:t>How to revalidate a pipeline with unknown operating conditions wrt cycling history</w:t>
      </w:r>
    </w:p>
    <w:p w:rsidR="002B3647" w:rsidRDefault="002B3647" w:rsidP="002B3647">
      <w:r>
        <w:t xml:space="preserve">Unknown CP history of pipeline when revalidating </w:t>
      </w:r>
    </w:p>
    <w:p w:rsidR="002B3647" w:rsidRDefault="002B3647">
      <w:r>
        <w:t>Management of large scale coating problems</w:t>
      </w:r>
    </w:p>
    <w:p w:rsidR="00BA69CF" w:rsidRDefault="00BA69CF">
      <w:r>
        <w:t>End of life estimate</w:t>
      </w:r>
    </w:p>
    <w:p w:rsidR="00BA69CF" w:rsidRDefault="00BA69CF">
      <w:r>
        <w:t>How is life assessment carried out for unpiggable pipelines?</w:t>
      </w:r>
    </w:p>
    <w:p w:rsidR="00BA69CF" w:rsidRDefault="00BA69CF">
      <w:r>
        <w:t>Informing the government and the wider public of the approach being taken</w:t>
      </w:r>
    </w:p>
    <w:p w:rsidR="00BA69CF" w:rsidRDefault="00BA69CF">
      <w:r>
        <w:t>Guidance on ‘non injurious’ defects – eg low level metal loss, small dents</w:t>
      </w:r>
    </w:p>
    <w:p w:rsidR="00BA69CF" w:rsidRDefault="00BA69CF">
      <w:r>
        <w:t>Ag</w:t>
      </w:r>
      <w:r w:rsidR="000145B1">
        <w:t>e</w:t>
      </w:r>
      <w:r>
        <w:t>ing pipelines – cross country issue – what is end of life? How to plan/manage this.</w:t>
      </w:r>
    </w:p>
    <w:p w:rsidR="00BA69CF" w:rsidRPr="002145A1" w:rsidRDefault="00BA69CF">
      <w:pPr>
        <w:rPr>
          <w:b/>
        </w:rPr>
      </w:pPr>
      <w:r w:rsidRPr="002145A1">
        <w:rPr>
          <w:b/>
        </w:rPr>
        <w:t>ILI</w:t>
      </w:r>
    </w:p>
    <w:p w:rsidR="00BA69CF" w:rsidRDefault="00BA69CF">
      <w:r>
        <w:t>Crawler pigs, will these be a realistic option in the near future? How can they be used over larger distances?</w:t>
      </w:r>
    </w:p>
    <w:p w:rsidR="00BA69CF" w:rsidRDefault="00BA69CF">
      <w:r>
        <w:t>Cross vendor ILI comparisons?</w:t>
      </w:r>
    </w:p>
    <w:p w:rsidR="00BA69CF" w:rsidRDefault="00BA69CF">
      <w:r>
        <w:t>Technical Developments in intelligent inspection – tools to reduce risk – eg stuck pig scenario</w:t>
      </w:r>
    </w:p>
    <w:p w:rsidR="00BA69CF" w:rsidRDefault="00BA69CF">
      <w:r>
        <w:t>Standard form of contract between asset owner/operator/ILI provider</w:t>
      </w:r>
    </w:p>
    <w:p w:rsidR="00BA69CF" w:rsidRDefault="00BA69CF">
      <w:r>
        <w:t>Development of commercial risk sharing models for ILI’s – develop industry standard?</w:t>
      </w:r>
    </w:p>
    <w:p w:rsidR="00BA69CF" w:rsidRDefault="00BA69CF">
      <w:r>
        <w:lastRenderedPageBreak/>
        <w:t>How will inspection interval change for pipelines going beyond design life?</w:t>
      </w:r>
    </w:p>
    <w:p w:rsidR="00BA69CF" w:rsidRDefault="00BA69CF">
      <w:r>
        <w:t>Guidance/good practice on using results from ILI</w:t>
      </w:r>
    </w:p>
    <w:p w:rsidR="00BA69CF" w:rsidRDefault="00BA69CF">
      <w:r>
        <w:t>Keep abreast of new technology in ILI</w:t>
      </w:r>
    </w:p>
    <w:p w:rsidR="00BA69CF" w:rsidRDefault="002B3647">
      <w:r>
        <w:t>ILI in low flow conditions</w:t>
      </w:r>
    </w:p>
    <w:p w:rsidR="000145B1" w:rsidRPr="008E11BC" w:rsidRDefault="00BA69CF">
      <w:r>
        <w:t>Increase in resolution of inspection tools – more defects – more assessment time required – more repairs?</w:t>
      </w:r>
    </w:p>
    <w:p w:rsidR="002B3647" w:rsidRPr="002145A1" w:rsidRDefault="002B3647">
      <w:pPr>
        <w:rPr>
          <w:b/>
        </w:rPr>
      </w:pPr>
      <w:r w:rsidRPr="002145A1">
        <w:rPr>
          <w:b/>
        </w:rPr>
        <w:t>Stations</w:t>
      </w:r>
    </w:p>
    <w:p w:rsidR="002B3647" w:rsidRDefault="002B3647">
      <w:r>
        <w:t>Better artificial intelligence – remote repairs?</w:t>
      </w:r>
    </w:p>
    <w:p w:rsidR="002B3647" w:rsidRDefault="002B3647">
      <w:r>
        <w:t>Valve degradation and repair options</w:t>
      </w:r>
    </w:p>
    <w:p w:rsidR="002B3647" w:rsidRDefault="002B3647">
      <w:r>
        <w:t>Identification and assessment of historical repairs</w:t>
      </w:r>
    </w:p>
    <w:p w:rsidR="002B3647" w:rsidRDefault="002B3647">
      <w:r>
        <w:t>Information for the Government/wider public on issues</w:t>
      </w:r>
      <w:r w:rsidR="000145B1">
        <w:t xml:space="preserve"> </w:t>
      </w:r>
      <w:r>
        <w:t>+ timescales to bring mothballed pipelines on line</w:t>
      </w:r>
    </w:p>
    <w:p w:rsidR="002B3647" w:rsidRDefault="002B3647">
      <w:r>
        <w:t>Above ground facilities – common approach to inspection at facilities</w:t>
      </w:r>
    </w:p>
    <w:p w:rsidR="002B3647" w:rsidRDefault="002B3647">
      <w:r>
        <w:t>UKOPA good practice guide on inspection techniques and impact on design life</w:t>
      </w:r>
    </w:p>
    <w:p w:rsidR="002B3647" w:rsidRDefault="002B3647">
      <w:r>
        <w:t>AGIs – maintenance/life assessment needs to be included</w:t>
      </w:r>
    </w:p>
    <w:p w:rsidR="002B3647" w:rsidRDefault="002B3647">
      <w:r>
        <w:t>Inspection of buried pipework at installations</w:t>
      </w:r>
    </w:p>
    <w:p w:rsidR="002B3647" w:rsidRPr="002145A1" w:rsidRDefault="002B3647">
      <w:pPr>
        <w:rPr>
          <w:b/>
        </w:rPr>
      </w:pPr>
      <w:r w:rsidRPr="002145A1">
        <w:rPr>
          <w:b/>
        </w:rPr>
        <w:t>No title</w:t>
      </w:r>
    </w:p>
    <w:p w:rsidR="002B3647" w:rsidRDefault="002B3647">
      <w:r>
        <w:t>Identify what decision support tools are required (research industry knowledge)</w:t>
      </w:r>
    </w:p>
    <w:p w:rsidR="002B3647" w:rsidRDefault="002B3647">
      <w:r>
        <w:t>UKOPA was the font of knowledge for new technologies</w:t>
      </w:r>
    </w:p>
    <w:p w:rsidR="002B3647" w:rsidRDefault="002B3647">
      <w:r>
        <w:t>How do we learn more about inherent problems (SCC, age deterioration?)</w:t>
      </w:r>
    </w:p>
    <w:p w:rsidR="002B3647" w:rsidRDefault="002B3647">
      <w:r>
        <w:t>Risk averse feature analysis results in excess costs – more guidance needed</w:t>
      </w:r>
    </w:p>
    <w:p w:rsidR="002B3647" w:rsidRDefault="002B3647">
      <w:r>
        <w:t>Future threats</w:t>
      </w:r>
      <w:r w:rsidR="00445606">
        <w:t>?</w:t>
      </w:r>
      <w:r>
        <w:t xml:space="preserve"> – increased water level?</w:t>
      </w:r>
    </w:p>
    <w:p w:rsidR="00445606" w:rsidRPr="002145A1" w:rsidRDefault="00445606">
      <w:pPr>
        <w:rPr>
          <w:b/>
        </w:rPr>
      </w:pPr>
      <w:r w:rsidRPr="002145A1">
        <w:rPr>
          <w:b/>
        </w:rPr>
        <w:t>Abandonment</w:t>
      </w:r>
    </w:p>
    <w:p w:rsidR="00445606" w:rsidRDefault="00445606">
      <w:r>
        <w:t>Out of service/abandonment – need best practice</w:t>
      </w:r>
    </w:p>
    <w:p w:rsidR="00445606" w:rsidRDefault="00445606">
      <w:r>
        <w:t>Guidance on abandonment/decommissioning</w:t>
      </w:r>
    </w:p>
    <w:p w:rsidR="00445606" w:rsidRDefault="00445606">
      <w:r>
        <w:t>Availability of out of service pipelines for other operators or uses</w:t>
      </w:r>
    </w:p>
    <w:p w:rsidR="00445606" w:rsidRPr="002145A1" w:rsidRDefault="00445606">
      <w:pPr>
        <w:rPr>
          <w:b/>
        </w:rPr>
      </w:pPr>
      <w:r w:rsidRPr="002145A1">
        <w:rPr>
          <w:b/>
        </w:rPr>
        <w:t>Repair</w:t>
      </w:r>
    </w:p>
    <w:p w:rsidR="00445606" w:rsidRDefault="00445606">
      <w:r>
        <w:t>How to decide when to fix or whether a bigger intervention is needed (cut out &amp; replace)</w:t>
      </w:r>
    </w:p>
    <w:p w:rsidR="00445606" w:rsidRDefault="00445606">
      <w:r>
        <w:t>What are damage mechanisms that are life limiting for pipelines? What tools can we use to quantify these mechanisms?</w:t>
      </w:r>
    </w:p>
    <w:p w:rsidR="00445606" w:rsidRDefault="00445606">
      <w:r>
        <w:t>Assessment of settlement stress/strain</w:t>
      </w:r>
    </w:p>
    <w:p w:rsidR="00445606" w:rsidRDefault="00445606">
      <w:r>
        <w:t>Isolation of non-standard repair</w:t>
      </w:r>
    </w:p>
    <w:p w:rsidR="00445606" w:rsidRDefault="00445606">
      <w:r>
        <w:lastRenderedPageBreak/>
        <w:t>Decision methodology for damage assessment – currently too onerous</w:t>
      </w:r>
    </w:p>
    <w:p w:rsidR="00445606" w:rsidRDefault="00445606">
      <w:r>
        <w:t>Isolation and intervention technologies</w:t>
      </w:r>
    </w:p>
    <w:p w:rsidR="00445606" w:rsidRDefault="00445606">
      <w:r>
        <w:t>3D Printing?</w:t>
      </w:r>
    </w:p>
    <w:p w:rsidR="00445606" w:rsidRDefault="00445606">
      <w:r>
        <w:t>How do we justify increased inspection without tarnishing the reputation of the pipeline industry?</w:t>
      </w:r>
    </w:p>
    <w:p w:rsidR="00445606" w:rsidRDefault="00445606">
      <w:r>
        <w:t>Availability of pipe material properties</w:t>
      </w:r>
    </w:p>
    <w:p w:rsidR="002145A1" w:rsidRPr="008E11BC" w:rsidRDefault="00445606">
      <w:pPr>
        <w:rPr>
          <w:b/>
          <w:u w:val="single"/>
        </w:rPr>
      </w:pPr>
      <w:r w:rsidRPr="008E11BC">
        <w:rPr>
          <w:b/>
          <w:u w:val="single"/>
        </w:rPr>
        <w:t>What should UKOPA Do?</w:t>
      </w:r>
    </w:p>
    <w:p w:rsidR="002145A1" w:rsidRDefault="002145A1">
      <w:pPr>
        <w:rPr>
          <w:b/>
        </w:rPr>
      </w:pPr>
      <w:r>
        <w:rPr>
          <w:b/>
        </w:rPr>
        <w:t xml:space="preserve">1 </w:t>
      </w:r>
      <w:r w:rsidRPr="002145A1">
        <w:rPr>
          <w:b/>
        </w:rPr>
        <w:t>Long term</w:t>
      </w:r>
    </w:p>
    <w:p w:rsidR="002145A1" w:rsidRPr="002145A1" w:rsidRDefault="002145A1">
      <w:r w:rsidRPr="002145A1">
        <w:t>Method for determining pipe grade and properties</w:t>
      </w:r>
    </w:p>
    <w:p w:rsidR="002145A1" w:rsidRPr="002145A1" w:rsidRDefault="002145A1">
      <w:r w:rsidRPr="002145A1">
        <w:t>PDAM for UKOPA</w:t>
      </w:r>
    </w:p>
    <w:p w:rsidR="00445606" w:rsidRPr="002145A1" w:rsidRDefault="002145A1">
      <w:pPr>
        <w:rPr>
          <w:b/>
        </w:rPr>
      </w:pPr>
      <w:r>
        <w:rPr>
          <w:b/>
        </w:rPr>
        <w:t xml:space="preserve">2 </w:t>
      </w:r>
      <w:r w:rsidR="00445606" w:rsidRPr="002145A1">
        <w:rPr>
          <w:b/>
        </w:rPr>
        <w:t>One off</w:t>
      </w:r>
    </w:p>
    <w:p w:rsidR="00445606" w:rsidRDefault="00445606">
      <w:r>
        <w:t>End of life</w:t>
      </w:r>
    </w:p>
    <w:p w:rsidR="00445606" w:rsidRDefault="00445606">
      <w:r>
        <w:t>Establish end of life methodology including coatings, fatigue (9 votes)</w:t>
      </w:r>
    </w:p>
    <w:p w:rsidR="00445606" w:rsidRDefault="00445606">
      <w:r>
        <w:t>Design life, operator life, commercial life</w:t>
      </w:r>
    </w:p>
    <w:p w:rsidR="00445606" w:rsidRDefault="00445606">
      <w:r>
        <w:t>RBI methodology</w:t>
      </w:r>
    </w:p>
    <w:p w:rsidR="00445606" w:rsidRDefault="00445606">
      <w:r>
        <w:t>State of art review of changing ILI technology (Pipeline Operators Forum?)</w:t>
      </w:r>
    </w:p>
    <w:p w:rsidR="00445606" w:rsidRDefault="002145A1">
      <w:r>
        <w:t>Good practice for unpiggable pipelines (R&amp;D?)  (9 votes)</w:t>
      </w:r>
    </w:p>
    <w:p w:rsidR="002145A1" w:rsidRDefault="002145A1">
      <w:r>
        <w:t>ILI and revalidation fitness for purpose guide, re-affirmation (1 vote)</w:t>
      </w:r>
    </w:p>
    <w:p w:rsidR="002145A1" w:rsidRDefault="002145A1">
      <w:r>
        <w:t>Stations</w:t>
      </w:r>
    </w:p>
    <w:p w:rsidR="002145A1" w:rsidRDefault="002145A1">
      <w:r>
        <w:t>Equipment selection</w:t>
      </w:r>
    </w:p>
    <w:p w:rsidR="002145A1" w:rsidRDefault="002145A1">
      <w:r>
        <w:t>Good practice guide for inspection of buried pipework</w:t>
      </w:r>
    </w:p>
    <w:p w:rsidR="002145A1" w:rsidRDefault="002145A1">
      <w:r>
        <w:t>Good practice guides – inspection of above ground pipework and vessels</w:t>
      </w:r>
    </w:p>
    <w:p w:rsidR="000145B1" w:rsidRDefault="002145A1" w:rsidP="000145B1">
      <w:pPr>
        <w:rPr>
          <w:b/>
        </w:rPr>
      </w:pPr>
      <w:r w:rsidRPr="002145A1">
        <w:rPr>
          <w:b/>
        </w:rPr>
        <w:t xml:space="preserve">3 – </w:t>
      </w:r>
      <w:r w:rsidR="000145B1">
        <w:rPr>
          <w:b/>
        </w:rPr>
        <w:t>Are we doing it already</w:t>
      </w:r>
    </w:p>
    <w:p w:rsidR="002145A1" w:rsidRDefault="002145A1">
      <w:r w:rsidRPr="002145A1">
        <w:t>Repair (5 votes)</w:t>
      </w:r>
    </w:p>
    <w:p w:rsidR="002145A1" w:rsidRDefault="002145A1">
      <w:r>
        <w:t>Good practice guides/manuals</w:t>
      </w:r>
    </w:p>
    <w:p w:rsidR="002145A1" w:rsidRDefault="002145A1">
      <w:r>
        <w:t xml:space="preserve">Assess and validate new repair technologies </w:t>
      </w:r>
    </w:p>
    <w:p w:rsidR="002145A1" w:rsidRDefault="002145A1">
      <w:r>
        <w:t>PDAM for UKOPA</w:t>
      </w:r>
    </w:p>
    <w:p w:rsidR="002145A1" w:rsidRDefault="002145A1"/>
    <w:p w:rsidR="002145A1" w:rsidRPr="002145A1" w:rsidRDefault="002145A1"/>
    <w:p w:rsidR="00445606" w:rsidRDefault="00445606"/>
    <w:p w:rsidR="00445606" w:rsidRDefault="00445606"/>
    <w:p w:rsidR="00950BB4" w:rsidRDefault="00950BB4">
      <w:bookmarkStart w:id="0" w:name="_GoBack"/>
      <w:bookmarkEnd w:id="0"/>
    </w:p>
    <w:sectPr w:rsidR="00950BB4" w:rsidSect="00F133A8">
      <w:footerReference w:type="default" r:id="rId7"/>
      <w:pgSz w:w="11906" w:h="16838" w:code="9"/>
      <w:pgMar w:top="1440" w:right="1440" w:bottom="1440" w:left="144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854" w:rsidRDefault="009E0854" w:rsidP="002145A1">
      <w:pPr>
        <w:spacing w:after="0" w:line="240" w:lineRule="auto"/>
      </w:pPr>
      <w:r>
        <w:separator/>
      </w:r>
    </w:p>
  </w:endnote>
  <w:endnote w:type="continuationSeparator" w:id="0">
    <w:p w:rsidR="009E0854" w:rsidRDefault="009E0854" w:rsidP="00214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39816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145A1" w:rsidRDefault="002145A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11B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145A1" w:rsidRDefault="002145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854" w:rsidRDefault="009E0854" w:rsidP="002145A1">
      <w:pPr>
        <w:spacing w:after="0" w:line="240" w:lineRule="auto"/>
      </w:pPr>
      <w:r>
        <w:separator/>
      </w:r>
    </w:p>
  </w:footnote>
  <w:footnote w:type="continuationSeparator" w:id="0">
    <w:p w:rsidR="009E0854" w:rsidRDefault="009E0854" w:rsidP="002145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50A18"/>
    <w:multiLevelType w:val="hybridMultilevel"/>
    <w:tmpl w:val="CEA8A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BB4"/>
    <w:rsid w:val="000145B1"/>
    <w:rsid w:val="002145A1"/>
    <w:rsid w:val="002B3647"/>
    <w:rsid w:val="00445606"/>
    <w:rsid w:val="008E11BC"/>
    <w:rsid w:val="00950BB4"/>
    <w:rsid w:val="009E0854"/>
    <w:rsid w:val="00BA69CF"/>
    <w:rsid w:val="00CE628B"/>
    <w:rsid w:val="00E22604"/>
    <w:rsid w:val="00E24DCB"/>
    <w:rsid w:val="00F1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7E9E9C-4183-47F1-B3A8-3105BE1CC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45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5A1"/>
  </w:style>
  <w:style w:type="paragraph" w:styleId="Footer">
    <w:name w:val="footer"/>
    <w:basedOn w:val="Normal"/>
    <w:link w:val="FooterChar"/>
    <w:uiPriority w:val="99"/>
    <w:unhideWhenUsed/>
    <w:rsid w:val="002145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5A1"/>
  </w:style>
  <w:style w:type="paragraph" w:styleId="ListParagraph">
    <w:name w:val="List Paragraph"/>
    <w:basedOn w:val="Normal"/>
    <w:uiPriority w:val="34"/>
    <w:qFormat/>
    <w:rsid w:val="008E1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2015-02-28T16:52:00Z</dcterms:created>
  <dcterms:modified xsi:type="dcterms:W3CDTF">2015-02-28T16:52:00Z</dcterms:modified>
</cp:coreProperties>
</file>