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4BF77" w14:textId="77777777" w:rsidR="00DD542E" w:rsidRDefault="00393D2E" w:rsidP="00393D2E">
      <w:pPr>
        <w:jc w:val="center"/>
        <w:rPr>
          <w:rFonts w:ascii="Arial" w:hAnsi="Arial" w:cs="Arial"/>
          <w:sz w:val="48"/>
          <w:szCs w:val="48"/>
        </w:rPr>
      </w:pPr>
      <w:r w:rsidRPr="00393D2E">
        <w:rPr>
          <w:rFonts w:ascii="Arial" w:hAnsi="Arial" w:cs="Arial"/>
          <w:sz w:val="48"/>
          <w:szCs w:val="48"/>
        </w:rPr>
        <w:t>UKOPA 2025 – Strategy Review</w:t>
      </w:r>
    </w:p>
    <w:p w14:paraId="22C231C4" w14:textId="77777777" w:rsidR="00393D2E" w:rsidRPr="00393D2E" w:rsidRDefault="00393D2E" w:rsidP="00393D2E">
      <w:pPr>
        <w:jc w:val="center"/>
        <w:rPr>
          <w:rFonts w:ascii="Arial" w:hAnsi="Arial" w:cs="Arial"/>
          <w:sz w:val="48"/>
          <w:szCs w:val="48"/>
        </w:rPr>
      </w:pPr>
    </w:p>
    <w:p w14:paraId="0EFBF782" w14:textId="77777777" w:rsidR="00393D2E" w:rsidRPr="00393D2E" w:rsidRDefault="00393D2E" w:rsidP="00393D2E">
      <w:pPr>
        <w:shd w:val="clear" w:color="auto" w:fill="FAFAFA"/>
        <w:spacing w:after="240" w:line="240" w:lineRule="auto"/>
        <w:rPr>
          <w:rFonts w:ascii="Arial" w:eastAsia="Times New Roman" w:hAnsi="Arial" w:cs="Arial"/>
          <w:sz w:val="18"/>
          <w:szCs w:val="18"/>
          <w:lang w:val="en-US" w:eastAsia="en-GB"/>
        </w:rPr>
      </w:pPr>
      <w:r w:rsidRPr="00393D2E">
        <w:rPr>
          <w:rFonts w:ascii="Arial" w:eastAsia="Times New Roman" w:hAnsi="Arial" w:cs="Arial"/>
          <w:sz w:val="18"/>
          <w:szCs w:val="18"/>
          <w:lang w:val="en-US" w:eastAsia="en-GB"/>
        </w:rPr>
        <w:t>UKOPA was formed in 1997 to drive consistency among UK pipeline operators, following changes in the UK legislative framework. UKOPA exists to provide an authoritative view from UK onshore pipeline operators on strategic issues relating to the safety management, operations and integrity management of oil, gas and chemical pipelines. The Association seeks to effectively influence the development and implementation of pipeline-related legislation and standards for the mutual benefit of all stakeholders, and promote safety and good practice in the pipeline industry.</w:t>
      </w:r>
    </w:p>
    <w:p w14:paraId="7352FEC1" w14:textId="7DB6F65F" w:rsidR="00393D2E" w:rsidRPr="00393D2E" w:rsidRDefault="00393D2E" w:rsidP="00393D2E">
      <w:pPr>
        <w:shd w:val="clear" w:color="auto" w:fill="FAFAFA"/>
        <w:spacing w:after="240" w:line="240" w:lineRule="auto"/>
        <w:rPr>
          <w:rFonts w:ascii="Arial" w:eastAsia="Times New Roman" w:hAnsi="Arial" w:cs="Arial"/>
          <w:sz w:val="18"/>
          <w:szCs w:val="18"/>
          <w:lang w:val="en-US" w:eastAsia="en-GB"/>
        </w:rPr>
      </w:pPr>
      <w:r w:rsidRPr="00393D2E">
        <w:rPr>
          <w:rFonts w:ascii="Arial" w:eastAsia="Times New Roman" w:hAnsi="Arial" w:cs="Arial"/>
          <w:sz w:val="18"/>
          <w:szCs w:val="18"/>
          <w:lang w:val="en-US" w:eastAsia="en-GB"/>
        </w:rPr>
        <w:t xml:space="preserve">Like many </w:t>
      </w:r>
      <w:proofErr w:type="spellStart"/>
      <w:r w:rsidRPr="00393D2E">
        <w:rPr>
          <w:rFonts w:ascii="Arial" w:eastAsia="Times New Roman" w:hAnsi="Arial" w:cs="Arial"/>
          <w:sz w:val="18"/>
          <w:szCs w:val="18"/>
          <w:lang w:val="en-US" w:eastAsia="en-GB"/>
        </w:rPr>
        <w:t>organisations</w:t>
      </w:r>
      <w:proofErr w:type="spellEnd"/>
      <w:r w:rsidRPr="00393D2E">
        <w:rPr>
          <w:rFonts w:ascii="Arial" w:eastAsia="Times New Roman" w:hAnsi="Arial" w:cs="Arial"/>
          <w:sz w:val="18"/>
          <w:szCs w:val="18"/>
          <w:lang w:val="en-US" w:eastAsia="en-GB"/>
        </w:rPr>
        <w:t>, UKOPA needs to ensure that it is currently, relevant and serving its membership. As such,</w:t>
      </w:r>
      <w:r w:rsidR="004A0AE5">
        <w:rPr>
          <w:rFonts w:ascii="Arial" w:eastAsia="Times New Roman" w:hAnsi="Arial" w:cs="Arial"/>
          <w:sz w:val="18"/>
          <w:szCs w:val="18"/>
          <w:lang w:val="en-US" w:eastAsia="en-GB"/>
        </w:rPr>
        <w:t xml:space="preserve"> in </w:t>
      </w:r>
      <w:r w:rsidR="00B14247">
        <w:rPr>
          <w:rFonts w:ascii="Arial" w:eastAsia="Times New Roman" w:hAnsi="Arial" w:cs="Arial"/>
          <w:sz w:val="18"/>
          <w:szCs w:val="18"/>
          <w:lang w:val="en-US" w:eastAsia="en-GB"/>
        </w:rPr>
        <w:t xml:space="preserve">2015 UKOPA under took a strategic review with the aim of identifying </w:t>
      </w:r>
      <w:r w:rsidR="001B5A8B">
        <w:rPr>
          <w:rFonts w:ascii="Arial" w:eastAsia="Times New Roman" w:hAnsi="Arial" w:cs="Arial"/>
          <w:sz w:val="18"/>
          <w:szCs w:val="18"/>
          <w:lang w:val="en-US" w:eastAsia="en-GB"/>
        </w:rPr>
        <w:t xml:space="preserve">what the Association </w:t>
      </w:r>
      <w:r w:rsidR="00C94025">
        <w:rPr>
          <w:rFonts w:ascii="Arial" w:eastAsia="Times New Roman" w:hAnsi="Arial" w:cs="Arial"/>
          <w:sz w:val="18"/>
          <w:szCs w:val="18"/>
          <w:lang w:val="en-US" w:eastAsia="en-GB"/>
        </w:rPr>
        <w:t>should changes, where its focus should like and how it should be structured moving towards</w:t>
      </w:r>
      <w:r w:rsidR="001B5A8B">
        <w:rPr>
          <w:rFonts w:ascii="Arial" w:eastAsia="Times New Roman" w:hAnsi="Arial" w:cs="Arial"/>
          <w:sz w:val="18"/>
          <w:szCs w:val="18"/>
          <w:lang w:val="en-US" w:eastAsia="en-GB"/>
        </w:rPr>
        <w:t xml:space="preserve"> 2020</w:t>
      </w:r>
      <w:r w:rsidR="00C94025">
        <w:rPr>
          <w:rFonts w:ascii="Arial" w:eastAsia="Times New Roman" w:hAnsi="Arial" w:cs="Arial"/>
          <w:sz w:val="18"/>
          <w:szCs w:val="18"/>
          <w:lang w:val="en-US" w:eastAsia="en-GB"/>
        </w:rPr>
        <w:t xml:space="preserve">.  A follow up review took place </w:t>
      </w:r>
      <w:r w:rsidRPr="00393D2E">
        <w:rPr>
          <w:rFonts w:ascii="Arial" w:eastAsia="Times New Roman" w:hAnsi="Arial" w:cs="Arial"/>
          <w:sz w:val="18"/>
          <w:szCs w:val="18"/>
          <w:lang w:val="en-US" w:eastAsia="en-GB"/>
        </w:rPr>
        <w:t>at the beginning of 2019 with the aim of identifying what the Association should look like by 2025 and what support it should be providing to its members.</w:t>
      </w:r>
    </w:p>
    <w:p w14:paraId="52042BB9" w14:textId="77777777" w:rsidR="00393D2E" w:rsidRPr="00393D2E" w:rsidRDefault="00393D2E" w:rsidP="00393D2E">
      <w:pPr>
        <w:shd w:val="clear" w:color="auto" w:fill="FAFAFA"/>
        <w:spacing w:after="240" w:line="240" w:lineRule="auto"/>
        <w:rPr>
          <w:rFonts w:ascii="Arial" w:eastAsia="Times New Roman" w:hAnsi="Arial" w:cs="Arial"/>
          <w:sz w:val="18"/>
          <w:szCs w:val="18"/>
          <w:lang w:val="en-US" w:eastAsia="en-GB"/>
        </w:rPr>
      </w:pPr>
      <w:r w:rsidRPr="00393D2E">
        <w:rPr>
          <w:rFonts w:ascii="Arial" w:eastAsia="Times New Roman" w:hAnsi="Arial" w:cs="Arial"/>
          <w:sz w:val="18"/>
          <w:szCs w:val="18"/>
          <w:lang w:val="en-US" w:eastAsia="en-GB"/>
        </w:rPr>
        <w:t xml:space="preserve">Member companies were asked to identify such things as what they valued most from involvement with UKOPA, whether they benefitted from the </w:t>
      </w:r>
      <w:proofErr w:type="spellStart"/>
      <w:r w:rsidRPr="00393D2E">
        <w:rPr>
          <w:rFonts w:ascii="Arial" w:eastAsia="Times New Roman" w:hAnsi="Arial" w:cs="Arial"/>
          <w:sz w:val="18"/>
          <w:szCs w:val="18"/>
          <w:lang w:val="en-US" w:eastAsia="en-GB"/>
        </w:rPr>
        <w:t>organisation’s</w:t>
      </w:r>
      <w:proofErr w:type="spellEnd"/>
      <w:r w:rsidRPr="00393D2E">
        <w:rPr>
          <w:rFonts w:ascii="Arial" w:eastAsia="Times New Roman" w:hAnsi="Arial" w:cs="Arial"/>
          <w:sz w:val="18"/>
          <w:szCs w:val="18"/>
          <w:lang w:val="en-US" w:eastAsia="en-GB"/>
        </w:rPr>
        <w:t xml:space="preserve"> various outputs (good practice documents, members’ meetings, working group involvement, </w:t>
      </w:r>
      <w:proofErr w:type="spellStart"/>
      <w:r w:rsidRPr="00393D2E">
        <w:rPr>
          <w:rFonts w:ascii="Arial" w:eastAsia="Times New Roman" w:hAnsi="Arial" w:cs="Arial"/>
          <w:sz w:val="18"/>
          <w:szCs w:val="18"/>
          <w:lang w:val="en-US" w:eastAsia="en-GB"/>
        </w:rPr>
        <w:t>etc</w:t>
      </w:r>
      <w:proofErr w:type="spellEnd"/>
      <w:r w:rsidRPr="00393D2E">
        <w:rPr>
          <w:rFonts w:ascii="Arial" w:eastAsia="Times New Roman" w:hAnsi="Arial" w:cs="Arial"/>
          <w:sz w:val="18"/>
          <w:szCs w:val="18"/>
          <w:lang w:val="en-US" w:eastAsia="en-GB"/>
        </w:rPr>
        <w:t>), identifying how UKOPA could support them better and how those services could or should be provided moving forward.</w:t>
      </w:r>
    </w:p>
    <w:p w14:paraId="0B8354F8" w14:textId="652F1825" w:rsidR="00393D2E" w:rsidRDefault="00393D2E" w:rsidP="00393D2E">
      <w:pPr>
        <w:shd w:val="clear" w:color="auto" w:fill="FAFAFA"/>
        <w:spacing w:after="240" w:line="240" w:lineRule="auto"/>
        <w:rPr>
          <w:rFonts w:ascii="Arial" w:eastAsia="Times New Roman" w:hAnsi="Arial" w:cs="Arial"/>
          <w:sz w:val="18"/>
          <w:szCs w:val="18"/>
          <w:lang w:val="en-US" w:eastAsia="en-GB"/>
        </w:rPr>
      </w:pPr>
      <w:r w:rsidRPr="00393D2E">
        <w:rPr>
          <w:rFonts w:ascii="Arial" w:eastAsia="Times New Roman" w:hAnsi="Arial" w:cs="Arial"/>
          <w:sz w:val="18"/>
          <w:szCs w:val="18"/>
          <w:lang w:val="en-US" w:eastAsia="en-GB"/>
        </w:rPr>
        <w:t>The responses received were used as the basis for planning a ‘strategic work</w:t>
      </w:r>
      <w:r w:rsidR="00E8605F">
        <w:rPr>
          <w:rFonts w:ascii="Arial" w:eastAsia="Times New Roman" w:hAnsi="Arial" w:cs="Arial"/>
          <w:sz w:val="18"/>
          <w:szCs w:val="18"/>
          <w:lang w:val="en-US" w:eastAsia="en-GB"/>
        </w:rPr>
        <w:t>s</w:t>
      </w:r>
      <w:r w:rsidRPr="00393D2E">
        <w:rPr>
          <w:rFonts w:ascii="Arial" w:eastAsia="Times New Roman" w:hAnsi="Arial" w:cs="Arial"/>
          <w:sz w:val="18"/>
          <w:szCs w:val="18"/>
          <w:lang w:val="en-US" w:eastAsia="en-GB"/>
        </w:rPr>
        <w:t xml:space="preserve">hop’. The workshop took place </w:t>
      </w:r>
      <w:r w:rsidR="000B413A">
        <w:rPr>
          <w:rFonts w:ascii="Arial" w:eastAsia="Times New Roman" w:hAnsi="Arial" w:cs="Arial"/>
          <w:sz w:val="18"/>
          <w:szCs w:val="18"/>
          <w:lang w:val="en-US" w:eastAsia="en-GB"/>
        </w:rPr>
        <w:t>at the Members meeting</w:t>
      </w:r>
      <w:r w:rsidRPr="00393D2E">
        <w:rPr>
          <w:rFonts w:ascii="Arial" w:eastAsia="Times New Roman" w:hAnsi="Arial" w:cs="Arial"/>
          <w:sz w:val="18"/>
          <w:szCs w:val="18"/>
          <w:lang w:val="en-US" w:eastAsia="en-GB"/>
        </w:rPr>
        <w:t xml:space="preserve"> February 2019 in </w:t>
      </w:r>
      <w:proofErr w:type="spellStart"/>
      <w:r w:rsidRPr="00393D2E">
        <w:rPr>
          <w:rFonts w:ascii="Arial" w:eastAsia="Times New Roman" w:hAnsi="Arial" w:cs="Arial"/>
          <w:sz w:val="18"/>
          <w:szCs w:val="18"/>
          <w:lang w:val="en-US" w:eastAsia="en-GB"/>
        </w:rPr>
        <w:t>Runcorn</w:t>
      </w:r>
      <w:proofErr w:type="spellEnd"/>
      <w:r w:rsidR="00E8605F">
        <w:rPr>
          <w:rFonts w:ascii="Arial" w:eastAsia="Times New Roman" w:hAnsi="Arial" w:cs="Arial"/>
          <w:sz w:val="18"/>
          <w:szCs w:val="18"/>
          <w:lang w:val="en-US" w:eastAsia="en-GB"/>
        </w:rPr>
        <w:t xml:space="preserve">. </w:t>
      </w:r>
      <w:r w:rsidRPr="00393D2E">
        <w:rPr>
          <w:rFonts w:ascii="Arial" w:eastAsia="Times New Roman" w:hAnsi="Arial" w:cs="Arial"/>
          <w:sz w:val="18"/>
          <w:szCs w:val="18"/>
          <w:lang w:val="en-US" w:eastAsia="en-GB"/>
        </w:rPr>
        <w:t>Members were asked to identify the challenges faced by the industry over the next five to ten years, how things would change, and what UKOPA could do to assist in meeting these challenges in the following keys areas</w:t>
      </w:r>
      <w:r w:rsidR="00414C3D">
        <w:rPr>
          <w:rFonts w:ascii="Arial" w:eastAsia="Times New Roman" w:hAnsi="Arial" w:cs="Arial"/>
          <w:sz w:val="18"/>
          <w:szCs w:val="18"/>
          <w:lang w:val="en-US" w:eastAsia="en-GB"/>
        </w:rPr>
        <w:t>.</w:t>
      </w:r>
      <w:r w:rsidR="006E467D">
        <w:rPr>
          <w:rFonts w:ascii="Arial" w:eastAsia="Times New Roman" w:hAnsi="Arial" w:cs="Arial"/>
          <w:sz w:val="18"/>
          <w:szCs w:val="18"/>
          <w:lang w:val="en-US" w:eastAsia="en-GB"/>
        </w:rPr>
        <w:t xml:space="preserve">  The results can be summarized as follows</w:t>
      </w:r>
    </w:p>
    <w:p w14:paraId="2EAF0298" w14:textId="0A50F856" w:rsidR="006E467D" w:rsidRDefault="006E467D" w:rsidP="00393D2E">
      <w:pPr>
        <w:shd w:val="clear" w:color="auto" w:fill="FAFAFA"/>
        <w:spacing w:after="240" w:line="240" w:lineRule="auto"/>
        <w:rPr>
          <w:rFonts w:ascii="Arial" w:eastAsia="Times New Roman" w:hAnsi="Arial" w:cs="Arial"/>
          <w:sz w:val="18"/>
          <w:szCs w:val="18"/>
          <w:lang w:val="en-US" w:eastAsia="en-GB"/>
        </w:rPr>
      </w:pPr>
      <w:r>
        <w:rPr>
          <w:rFonts w:ascii="Arial" w:eastAsia="Times New Roman" w:hAnsi="Arial" w:cs="Arial"/>
          <w:sz w:val="18"/>
          <w:szCs w:val="18"/>
          <w:lang w:val="en-US" w:eastAsia="en-GB"/>
        </w:rPr>
        <w:t xml:space="preserve">Q1 </w:t>
      </w:r>
      <w:r w:rsidR="002E64E6">
        <w:rPr>
          <w:rFonts w:ascii="Arial" w:eastAsia="Times New Roman" w:hAnsi="Arial" w:cs="Arial"/>
          <w:sz w:val="18"/>
          <w:szCs w:val="18"/>
          <w:lang w:val="en-US" w:eastAsia="en-GB"/>
        </w:rPr>
        <w:t>What does your company most value from UKOPA</w:t>
      </w:r>
      <w:r w:rsidR="00B75C9D">
        <w:rPr>
          <w:rFonts w:ascii="Arial" w:eastAsia="Times New Roman" w:hAnsi="Arial" w:cs="Arial"/>
          <w:sz w:val="18"/>
          <w:szCs w:val="18"/>
          <w:lang w:val="en-US" w:eastAsia="en-GB"/>
        </w:rPr>
        <w:t xml:space="preserve"> </w:t>
      </w:r>
      <w:r w:rsidR="00936A0B">
        <w:rPr>
          <w:rFonts w:ascii="Arial" w:eastAsia="Times New Roman" w:hAnsi="Arial" w:cs="Arial"/>
          <w:sz w:val="18"/>
          <w:szCs w:val="18"/>
          <w:lang w:val="en-US" w:eastAsia="en-GB"/>
        </w:rPr>
        <w:t>–</w:t>
      </w:r>
      <w:r w:rsidR="00B75C9D">
        <w:rPr>
          <w:rFonts w:ascii="Arial" w:eastAsia="Times New Roman" w:hAnsi="Arial" w:cs="Arial"/>
          <w:sz w:val="18"/>
          <w:szCs w:val="18"/>
          <w:lang w:val="en-US" w:eastAsia="en-GB"/>
        </w:rPr>
        <w:t xml:space="preserve"> </w:t>
      </w:r>
      <w:r w:rsidR="00936A0B">
        <w:rPr>
          <w:rFonts w:ascii="Arial" w:eastAsia="Times New Roman" w:hAnsi="Arial" w:cs="Arial"/>
          <w:sz w:val="18"/>
          <w:szCs w:val="18"/>
          <w:lang w:val="en-US" w:eastAsia="en-GB"/>
        </w:rPr>
        <w:t>opportunity to network and discuss industry issues</w:t>
      </w:r>
      <w:r w:rsidR="00E91603">
        <w:rPr>
          <w:rFonts w:ascii="Arial" w:eastAsia="Times New Roman" w:hAnsi="Arial" w:cs="Arial"/>
          <w:sz w:val="18"/>
          <w:szCs w:val="18"/>
          <w:lang w:val="en-US" w:eastAsia="en-GB"/>
        </w:rPr>
        <w:t>; work to formulate standard approaches to common issues</w:t>
      </w:r>
    </w:p>
    <w:p w14:paraId="1E17346A" w14:textId="37A34EAC" w:rsidR="00817194" w:rsidRDefault="00817194" w:rsidP="00393D2E">
      <w:pPr>
        <w:shd w:val="clear" w:color="auto" w:fill="FAFAFA"/>
        <w:spacing w:after="240" w:line="240" w:lineRule="auto"/>
        <w:rPr>
          <w:rFonts w:ascii="Arial" w:eastAsia="Times New Roman" w:hAnsi="Arial" w:cs="Arial"/>
          <w:sz w:val="18"/>
          <w:szCs w:val="18"/>
          <w:lang w:val="en-US" w:eastAsia="en-GB"/>
        </w:rPr>
      </w:pPr>
      <w:r>
        <w:rPr>
          <w:rFonts w:ascii="Arial" w:eastAsia="Times New Roman" w:hAnsi="Arial" w:cs="Arial"/>
          <w:sz w:val="18"/>
          <w:szCs w:val="18"/>
          <w:lang w:val="en-US" w:eastAsia="en-GB"/>
        </w:rPr>
        <w:t>Q2 Does your company feel it gets good value for money</w:t>
      </w:r>
      <w:r w:rsidR="00CD6D24">
        <w:rPr>
          <w:rFonts w:ascii="Arial" w:eastAsia="Times New Roman" w:hAnsi="Arial" w:cs="Arial"/>
          <w:sz w:val="18"/>
          <w:szCs w:val="18"/>
          <w:lang w:val="en-US" w:eastAsia="en-GB"/>
        </w:rPr>
        <w:t xml:space="preserve"> – </w:t>
      </w:r>
      <w:proofErr w:type="spellStart"/>
      <w:r w:rsidR="00CD6D24">
        <w:rPr>
          <w:rFonts w:ascii="Arial" w:eastAsia="Times New Roman" w:hAnsi="Arial" w:cs="Arial"/>
          <w:sz w:val="18"/>
          <w:szCs w:val="18"/>
          <w:lang w:val="en-US" w:eastAsia="en-GB"/>
        </w:rPr>
        <w:t>unresounding</w:t>
      </w:r>
      <w:proofErr w:type="spellEnd"/>
      <w:r w:rsidR="00CD6D24">
        <w:rPr>
          <w:rFonts w:ascii="Arial" w:eastAsia="Times New Roman" w:hAnsi="Arial" w:cs="Arial"/>
          <w:sz w:val="18"/>
          <w:szCs w:val="18"/>
          <w:lang w:val="en-US" w:eastAsia="en-GB"/>
        </w:rPr>
        <w:t xml:space="preserve"> </w:t>
      </w:r>
      <w:proofErr w:type="gramStart"/>
      <w:r w:rsidR="00CD6D24">
        <w:rPr>
          <w:rFonts w:ascii="Arial" w:eastAsia="Times New Roman" w:hAnsi="Arial" w:cs="Arial"/>
          <w:sz w:val="18"/>
          <w:szCs w:val="18"/>
          <w:lang w:val="en-US" w:eastAsia="en-GB"/>
        </w:rPr>
        <w:t xml:space="preserve">yes </w:t>
      </w:r>
      <w:r w:rsidR="00911229">
        <w:rPr>
          <w:rFonts w:ascii="Arial" w:eastAsia="Times New Roman" w:hAnsi="Arial" w:cs="Arial"/>
          <w:sz w:val="18"/>
          <w:szCs w:val="18"/>
          <w:lang w:val="en-US" w:eastAsia="en-GB"/>
        </w:rPr>
        <w:t xml:space="preserve"> (</w:t>
      </w:r>
      <w:proofErr w:type="gramEnd"/>
      <w:r w:rsidR="00911229">
        <w:rPr>
          <w:rFonts w:ascii="Arial" w:eastAsia="Times New Roman" w:hAnsi="Arial" w:cs="Arial"/>
          <w:sz w:val="18"/>
          <w:szCs w:val="18"/>
          <w:lang w:val="en-US" w:eastAsia="en-GB"/>
        </w:rPr>
        <w:t xml:space="preserve">comments such as </w:t>
      </w:r>
      <w:r w:rsidR="00CD6D24">
        <w:rPr>
          <w:rFonts w:ascii="Arial" w:eastAsia="Times New Roman" w:hAnsi="Arial" w:cs="Arial"/>
          <w:sz w:val="18"/>
          <w:szCs w:val="18"/>
          <w:lang w:val="en-US" w:eastAsia="en-GB"/>
        </w:rPr>
        <w:t>– GPGs, networking, standard approaches</w:t>
      </w:r>
      <w:r w:rsidR="00911229">
        <w:rPr>
          <w:rFonts w:ascii="Arial" w:eastAsia="Times New Roman" w:hAnsi="Arial" w:cs="Arial"/>
          <w:sz w:val="18"/>
          <w:szCs w:val="18"/>
          <w:lang w:val="en-US" w:eastAsia="en-GB"/>
        </w:rPr>
        <w:t>)</w:t>
      </w:r>
    </w:p>
    <w:p w14:paraId="7DF57301" w14:textId="1E4003D4" w:rsidR="00C45DC3" w:rsidRDefault="00C45DC3" w:rsidP="00393D2E">
      <w:pPr>
        <w:shd w:val="clear" w:color="auto" w:fill="FAFAFA"/>
        <w:spacing w:after="240" w:line="240" w:lineRule="auto"/>
        <w:rPr>
          <w:rFonts w:ascii="Arial" w:eastAsia="Times New Roman" w:hAnsi="Arial" w:cs="Arial"/>
          <w:sz w:val="18"/>
          <w:szCs w:val="18"/>
          <w:lang w:val="en-US" w:eastAsia="en-GB"/>
        </w:rPr>
      </w:pPr>
      <w:r>
        <w:rPr>
          <w:rFonts w:ascii="Arial" w:eastAsia="Times New Roman" w:hAnsi="Arial" w:cs="Arial"/>
          <w:sz w:val="18"/>
          <w:szCs w:val="18"/>
          <w:lang w:val="en-US" w:eastAsia="en-GB"/>
        </w:rPr>
        <w:t>Q3 What are your thoughts on the format of members meetings and what additional aspects would you like to be covered at these meetings</w:t>
      </w:r>
      <w:r w:rsidR="00FA2C28">
        <w:rPr>
          <w:rFonts w:ascii="Arial" w:eastAsia="Times New Roman" w:hAnsi="Arial" w:cs="Arial"/>
          <w:sz w:val="18"/>
          <w:szCs w:val="18"/>
          <w:lang w:val="en-US" w:eastAsia="en-GB"/>
        </w:rPr>
        <w:t xml:space="preserve"> – bring outside </w:t>
      </w:r>
      <w:proofErr w:type="spellStart"/>
      <w:r w:rsidR="00FA2C28">
        <w:rPr>
          <w:rFonts w:ascii="Arial" w:eastAsia="Times New Roman" w:hAnsi="Arial" w:cs="Arial"/>
          <w:sz w:val="18"/>
          <w:szCs w:val="18"/>
          <w:lang w:val="en-US" w:eastAsia="en-GB"/>
        </w:rPr>
        <w:t>organisations</w:t>
      </w:r>
      <w:proofErr w:type="spellEnd"/>
      <w:r w:rsidR="00FA2C28">
        <w:rPr>
          <w:rFonts w:ascii="Arial" w:eastAsia="Times New Roman" w:hAnsi="Arial" w:cs="Arial"/>
          <w:sz w:val="18"/>
          <w:szCs w:val="18"/>
          <w:lang w:val="en-US" w:eastAsia="en-GB"/>
        </w:rPr>
        <w:t xml:space="preserve"> to speak, process safety, environmental issues, </w:t>
      </w:r>
      <w:proofErr w:type="spellStart"/>
      <w:r w:rsidR="00FA2C28">
        <w:rPr>
          <w:rFonts w:ascii="Arial" w:eastAsia="Times New Roman" w:hAnsi="Arial" w:cs="Arial"/>
          <w:sz w:val="18"/>
          <w:szCs w:val="18"/>
          <w:lang w:val="en-US" w:eastAsia="en-GB"/>
        </w:rPr>
        <w:t>etc</w:t>
      </w:r>
      <w:proofErr w:type="spellEnd"/>
    </w:p>
    <w:p w14:paraId="7F2C5F6D" w14:textId="540E544E" w:rsidR="00C45DC3" w:rsidRPr="00393D2E" w:rsidRDefault="00C45DC3" w:rsidP="00393D2E">
      <w:pPr>
        <w:shd w:val="clear" w:color="auto" w:fill="FAFAFA"/>
        <w:spacing w:after="240" w:line="240" w:lineRule="auto"/>
        <w:rPr>
          <w:rFonts w:ascii="Arial" w:eastAsia="Times New Roman" w:hAnsi="Arial" w:cs="Arial"/>
          <w:sz w:val="18"/>
          <w:szCs w:val="18"/>
          <w:lang w:val="en-US" w:eastAsia="en-GB"/>
        </w:rPr>
      </w:pPr>
      <w:r>
        <w:rPr>
          <w:rFonts w:ascii="Arial" w:eastAsia="Times New Roman" w:hAnsi="Arial" w:cs="Arial"/>
          <w:sz w:val="18"/>
          <w:szCs w:val="18"/>
          <w:lang w:val="en-US" w:eastAsia="en-GB"/>
        </w:rPr>
        <w:t>Q4 How much</w:t>
      </w:r>
      <w:r w:rsidR="00C22870">
        <w:rPr>
          <w:rFonts w:ascii="Arial" w:eastAsia="Times New Roman" w:hAnsi="Arial" w:cs="Arial"/>
          <w:sz w:val="18"/>
          <w:szCs w:val="18"/>
          <w:lang w:val="en-US" w:eastAsia="en-GB"/>
        </w:rPr>
        <w:t xml:space="preserve"> do you value UKOPAs output and how could it be improved (Website, members </w:t>
      </w:r>
      <w:proofErr w:type="spellStart"/>
      <w:r w:rsidR="00C22870">
        <w:rPr>
          <w:rFonts w:ascii="Arial" w:eastAsia="Times New Roman" w:hAnsi="Arial" w:cs="Arial"/>
          <w:sz w:val="18"/>
          <w:szCs w:val="18"/>
          <w:lang w:val="en-US" w:eastAsia="en-GB"/>
        </w:rPr>
        <w:t>centre</w:t>
      </w:r>
      <w:proofErr w:type="spellEnd"/>
      <w:r w:rsidR="00C22870">
        <w:rPr>
          <w:rFonts w:ascii="Arial" w:eastAsia="Times New Roman" w:hAnsi="Arial" w:cs="Arial"/>
          <w:sz w:val="18"/>
          <w:szCs w:val="18"/>
          <w:lang w:val="en-US" w:eastAsia="en-GB"/>
        </w:rPr>
        <w:t>, Tech seminar, Members meetings</w:t>
      </w:r>
      <w:r w:rsidR="0047671E">
        <w:rPr>
          <w:rFonts w:ascii="Arial" w:eastAsia="Times New Roman" w:hAnsi="Arial" w:cs="Arial"/>
          <w:sz w:val="18"/>
          <w:szCs w:val="18"/>
          <w:lang w:val="en-US" w:eastAsia="en-GB"/>
        </w:rPr>
        <w:t>, PERO, Safety Alerts</w:t>
      </w:r>
      <w:r w:rsidR="00C22870">
        <w:rPr>
          <w:rFonts w:ascii="Arial" w:eastAsia="Times New Roman" w:hAnsi="Arial" w:cs="Arial"/>
          <w:sz w:val="18"/>
          <w:szCs w:val="18"/>
          <w:lang w:val="en-US" w:eastAsia="en-GB"/>
        </w:rPr>
        <w:t xml:space="preserve"> and various reports</w:t>
      </w:r>
      <w:r w:rsidR="007725E1">
        <w:rPr>
          <w:rFonts w:ascii="Arial" w:eastAsia="Times New Roman" w:hAnsi="Arial" w:cs="Arial"/>
          <w:sz w:val="18"/>
          <w:szCs w:val="18"/>
          <w:lang w:val="en-US" w:eastAsia="en-GB"/>
        </w:rPr>
        <w:t xml:space="preserve">) summarized in </w:t>
      </w:r>
      <w:r w:rsidR="00EE44E6">
        <w:rPr>
          <w:rFonts w:ascii="Arial" w:eastAsia="Times New Roman" w:hAnsi="Arial" w:cs="Arial"/>
          <w:sz w:val="18"/>
          <w:szCs w:val="18"/>
          <w:lang w:val="en-US" w:eastAsia="en-GB"/>
        </w:rPr>
        <w:t>attached presentation</w:t>
      </w:r>
      <w:r w:rsidR="00F905E2">
        <w:rPr>
          <w:rFonts w:ascii="Arial" w:eastAsia="Times New Roman" w:hAnsi="Arial" w:cs="Arial"/>
          <w:sz w:val="18"/>
          <w:szCs w:val="18"/>
          <w:lang w:val="en-US" w:eastAsia="en-GB"/>
        </w:rPr>
        <w:t xml:space="preserve"> and summary report (UKOPA-BD-19</w:t>
      </w:r>
      <w:r w:rsidR="00911229">
        <w:rPr>
          <w:rFonts w:ascii="Arial" w:eastAsia="Times New Roman" w:hAnsi="Arial" w:cs="Arial"/>
          <w:sz w:val="18"/>
          <w:szCs w:val="18"/>
          <w:lang w:val="en-US" w:eastAsia="en-GB"/>
        </w:rPr>
        <w:t>-11)</w:t>
      </w:r>
      <w:bookmarkStart w:id="0" w:name="_GoBack"/>
      <w:bookmarkEnd w:id="0"/>
    </w:p>
    <w:p w14:paraId="5772FDD7" w14:textId="52F264EE" w:rsidR="00A07867" w:rsidRDefault="0047671E" w:rsidP="00393D2E">
      <w:pPr>
        <w:shd w:val="clear" w:color="auto" w:fill="FAFAFA"/>
        <w:spacing w:after="240" w:line="240" w:lineRule="auto"/>
        <w:rPr>
          <w:rFonts w:ascii="Arial" w:eastAsia="Times New Roman" w:hAnsi="Arial" w:cs="Arial"/>
          <w:sz w:val="18"/>
          <w:szCs w:val="18"/>
          <w:lang w:val="en-US" w:eastAsia="en-GB"/>
        </w:rPr>
      </w:pPr>
      <w:r>
        <w:rPr>
          <w:rFonts w:ascii="Arial" w:eastAsia="Times New Roman" w:hAnsi="Arial" w:cs="Arial"/>
          <w:sz w:val="18"/>
          <w:szCs w:val="18"/>
          <w:lang w:val="en-US" w:eastAsia="en-GB"/>
        </w:rPr>
        <w:t>Q5</w:t>
      </w:r>
      <w:r w:rsidR="0025602C">
        <w:rPr>
          <w:rFonts w:ascii="Arial" w:eastAsia="Times New Roman" w:hAnsi="Arial" w:cs="Arial"/>
          <w:sz w:val="18"/>
          <w:szCs w:val="18"/>
          <w:lang w:val="en-US" w:eastAsia="en-GB"/>
        </w:rPr>
        <w:t xml:space="preserve"> How important are </w:t>
      </w:r>
      <w:proofErr w:type="gramStart"/>
      <w:r w:rsidR="0025602C">
        <w:rPr>
          <w:rFonts w:ascii="Arial" w:eastAsia="Times New Roman" w:hAnsi="Arial" w:cs="Arial"/>
          <w:sz w:val="18"/>
          <w:szCs w:val="18"/>
          <w:lang w:val="en-US" w:eastAsia="en-GB"/>
        </w:rPr>
        <w:t>these area</w:t>
      </w:r>
      <w:proofErr w:type="gramEnd"/>
      <w:r w:rsidR="0025602C">
        <w:rPr>
          <w:rFonts w:ascii="Arial" w:eastAsia="Times New Roman" w:hAnsi="Arial" w:cs="Arial"/>
          <w:sz w:val="18"/>
          <w:szCs w:val="18"/>
          <w:lang w:val="en-US" w:eastAsia="en-GB"/>
        </w:rPr>
        <w:t xml:space="preserve"> that UKOPA could get involved with to support your company more</w:t>
      </w:r>
      <w:r w:rsidR="0039262E">
        <w:rPr>
          <w:rFonts w:ascii="Arial" w:eastAsia="Times New Roman" w:hAnsi="Arial" w:cs="Arial"/>
          <w:sz w:val="18"/>
          <w:szCs w:val="18"/>
          <w:lang w:val="en-US" w:eastAsia="en-GB"/>
        </w:rPr>
        <w:t xml:space="preserve"> (Technical training, HSE liaison, Standards development </w:t>
      </w:r>
      <w:proofErr w:type="spellStart"/>
      <w:r w:rsidR="0039262E">
        <w:rPr>
          <w:rFonts w:ascii="Arial" w:eastAsia="Times New Roman" w:hAnsi="Arial" w:cs="Arial"/>
          <w:sz w:val="18"/>
          <w:szCs w:val="18"/>
          <w:lang w:val="en-US" w:eastAsia="en-GB"/>
        </w:rPr>
        <w:t>etc</w:t>
      </w:r>
      <w:proofErr w:type="spellEnd"/>
      <w:r w:rsidR="0039262E">
        <w:rPr>
          <w:rFonts w:ascii="Arial" w:eastAsia="Times New Roman" w:hAnsi="Arial" w:cs="Arial"/>
          <w:sz w:val="18"/>
          <w:szCs w:val="18"/>
          <w:lang w:val="en-US" w:eastAsia="en-GB"/>
        </w:rPr>
        <w:t>)</w:t>
      </w:r>
      <w:r w:rsidR="00EE44E6">
        <w:rPr>
          <w:rFonts w:ascii="Arial" w:eastAsia="Times New Roman" w:hAnsi="Arial" w:cs="Arial"/>
          <w:sz w:val="18"/>
          <w:szCs w:val="18"/>
          <w:lang w:val="en-US" w:eastAsia="en-GB"/>
        </w:rPr>
        <w:t xml:space="preserve"> summarized in attached presentation</w:t>
      </w:r>
      <w:r w:rsidR="00F905E2">
        <w:rPr>
          <w:rFonts w:ascii="Arial" w:eastAsia="Times New Roman" w:hAnsi="Arial" w:cs="Arial"/>
          <w:sz w:val="18"/>
          <w:szCs w:val="18"/>
          <w:lang w:val="en-US" w:eastAsia="en-GB"/>
        </w:rPr>
        <w:t xml:space="preserve"> and summary report (UKOPA-BD-19-11)</w:t>
      </w:r>
    </w:p>
    <w:p w14:paraId="13285B10" w14:textId="1E9F1EFF" w:rsidR="0039262E" w:rsidRDefault="0039262E" w:rsidP="00393D2E">
      <w:pPr>
        <w:shd w:val="clear" w:color="auto" w:fill="FAFAFA"/>
        <w:spacing w:after="240" w:line="240" w:lineRule="auto"/>
        <w:rPr>
          <w:rFonts w:ascii="Arial" w:eastAsia="Times New Roman" w:hAnsi="Arial" w:cs="Arial"/>
          <w:sz w:val="18"/>
          <w:szCs w:val="18"/>
          <w:lang w:val="en-US" w:eastAsia="en-GB"/>
        </w:rPr>
      </w:pPr>
      <w:r>
        <w:rPr>
          <w:rFonts w:ascii="Arial" w:eastAsia="Times New Roman" w:hAnsi="Arial" w:cs="Arial"/>
          <w:sz w:val="18"/>
          <w:szCs w:val="18"/>
          <w:lang w:val="en-US" w:eastAsia="en-GB"/>
        </w:rPr>
        <w:t>Q6</w:t>
      </w:r>
      <w:r w:rsidR="00FF2F7D">
        <w:rPr>
          <w:rFonts w:ascii="Arial" w:eastAsia="Times New Roman" w:hAnsi="Arial" w:cs="Arial"/>
          <w:sz w:val="18"/>
          <w:szCs w:val="18"/>
          <w:lang w:val="en-US" w:eastAsia="en-GB"/>
        </w:rPr>
        <w:t xml:space="preserve"> What are your top 3 emerging risks</w:t>
      </w:r>
      <w:r w:rsidR="00CD0236">
        <w:rPr>
          <w:rFonts w:ascii="Arial" w:eastAsia="Times New Roman" w:hAnsi="Arial" w:cs="Arial"/>
          <w:sz w:val="18"/>
          <w:szCs w:val="18"/>
          <w:lang w:val="en-US" w:eastAsia="en-GB"/>
        </w:rPr>
        <w:t xml:space="preserve"> </w:t>
      </w:r>
      <w:r w:rsidR="00E70A20">
        <w:rPr>
          <w:rFonts w:ascii="Arial" w:eastAsia="Times New Roman" w:hAnsi="Arial" w:cs="Arial"/>
          <w:sz w:val="18"/>
          <w:szCs w:val="18"/>
          <w:lang w:val="en-US" w:eastAsia="en-GB"/>
        </w:rPr>
        <w:t>–</w:t>
      </w:r>
      <w:r w:rsidR="00CD0236">
        <w:rPr>
          <w:rFonts w:ascii="Arial" w:eastAsia="Times New Roman" w:hAnsi="Arial" w:cs="Arial"/>
          <w:sz w:val="18"/>
          <w:szCs w:val="18"/>
          <w:lang w:val="en-US" w:eastAsia="en-GB"/>
        </w:rPr>
        <w:t xml:space="preserve"> </w:t>
      </w:r>
      <w:r w:rsidR="00774F86">
        <w:rPr>
          <w:rFonts w:ascii="Arial" w:eastAsia="Times New Roman" w:hAnsi="Arial" w:cs="Arial"/>
          <w:sz w:val="18"/>
          <w:szCs w:val="18"/>
          <w:lang w:val="en-US" w:eastAsia="en-GB"/>
        </w:rPr>
        <w:t>EPWG (competence demonstration (</w:t>
      </w:r>
      <w:proofErr w:type="spellStart"/>
      <w:r w:rsidR="00774F86">
        <w:rPr>
          <w:rFonts w:ascii="Arial" w:eastAsia="Times New Roman" w:hAnsi="Arial" w:cs="Arial"/>
          <w:sz w:val="18"/>
          <w:szCs w:val="18"/>
          <w:lang w:val="en-US" w:eastAsia="en-GB"/>
        </w:rPr>
        <w:t>inc</w:t>
      </w:r>
      <w:proofErr w:type="spellEnd"/>
      <w:r w:rsidR="00774F86">
        <w:rPr>
          <w:rFonts w:ascii="Arial" w:eastAsia="Times New Roman" w:hAnsi="Arial" w:cs="Arial"/>
          <w:sz w:val="18"/>
          <w:szCs w:val="18"/>
          <w:lang w:val="en-US" w:eastAsia="en-GB"/>
        </w:rPr>
        <w:t xml:space="preserve"> supply chain), loss of industry knowledge</w:t>
      </w:r>
      <w:r w:rsidR="00427238">
        <w:rPr>
          <w:rFonts w:ascii="Arial" w:eastAsia="Times New Roman" w:hAnsi="Arial" w:cs="Arial"/>
          <w:sz w:val="18"/>
          <w:szCs w:val="18"/>
          <w:lang w:val="en-US" w:eastAsia="en-GB"/>
        </w:rPr>
        <w:t xml:space="preserve">, Cybersecurity), </w:t>
      </w:r>
      <w:r w:rsidR="00774F86">
        <w:rPr>
          <w:rFonts w:ascii="Arial" w:eastAsia="Times New Roman" w:hAnsi="Arial" w:cs="Arial"/>
          <w:sz w:val="18"/>
          <w:szCs w:val="18"/>
          <w:lang w:val="en-US" w:eastAsia="en-GB"/>
        </w:rPr>
        <w:t>FARWG (3</w:t>
      </w:r>
      <w:r w:rsidR="00774F86" w:rsidRPr="00774F86">
        <w:rPr>
          <w:rFonts w:ascii="Arial" w:eastAsia="Times New Roman" w:hAnsi="Arial" w:cs="Arial"/>
          <w:sz w:val="18"/>
          <w:szCs w:val="18"/>
          <w:vertAlign w:val="superscript"/>
          <w:lang w:val="en-US" w:eastAsia="en-GB"/>
        </w:rPr>
        <w:t>rd</w:t>
      </w:r>
      <w:r w:rsidR="00774F86">
        <w:rPr>
          <w:rFonts w:ascii="Arial" w:eastAsia="Times New Roman" w:hAnsi="Arial" w:cs="Arial"/>
          <w:sz w:val="18"/>
          <w:szCs w:val="18"/>
          <w:lang w:val="en-US" w:eastAsia="en-GB"/>
        </w:rPr>
        <w:t xml:space="preserve"> Party risk and interaction with pipeline, Pipeline integrity, theft) </w:t>
      </w:r>
      <w:r w:rsidR="00BA5F11">
        <w:rPr>
          <w:rFonts w:ascii="Arial" w:eastAsia="Times New Roman" w:hAnsi="Arial" w:cs="Arial"/>
          <w:sz w:val="18"/>
          <w:szCs w:val="18"/>
          <w:lang w:val="en-US" w:eastAsia="en-GB"/>
        </w:rPr>
        <w:t>IWG</w:t>
      </w:r>
      <w:r w:rsidR="00E70A20">
        <w:rPr>
          <w:rFonts w:ascii="Arial" w:eastAsia="Times New Roman" w:hAnsi="Arial" w:cs="Arial"/>
          <w:sz w:val="18"/>
          <w:szCs w:val="18"/>
          <w:lang w:val="en-US" w:eastAsia="en-GB"/>
        </w:rPr>
        <w:t xml:space="preserve"> (increased development around pipelines, relaxation of planning laws, illegal </w:t>
      </w:r>
      <w:proofErr w:type="spellStart"/>
      <w:r w:rsidR="00E70A20">
        <w:rPr>
          <w:rFonts w:ascii="Arial" w:eastAsia="Times New Roman" w:hAnsi="Arial" w:cs="Arial"/>
          <w:sz w:val="18"/>
          <w:szCs w:val="18"/>
          <w:lang w:val="en-US" w:eastAsia="en-GB"/>
        </w:rPr>
        <w:t>tappings</w:t>
      </w:r>
      <w:proofErr w:type="spellEnd"/>
      <w:r w:rsidR="00E70A20">
        <w:rPr>
          <w:rFonts w:ascii="Arial" w:eastAsia="Times New Roman" w:hAnsi="Arial" w:cs="Arial"/>
          <w:sz w:val="18"/>
          <w:szCs w:val="18"/>
          <w:lang w:val="en-US" w:eastAsia="en-GB"/>
        </w:rPr>
        <w:t>)</w:t>
      </w:r>
      <w:r w:rsidR="00427238">
        <w:rPr>
          <w:rFonts w:ascii="Arial" w:eastAsia="Times New Roman" w:hAnsi="Arial" w:cs="Arial"/>
          <w:sz w:val="18"/>
          <w:szCs w:val="18"/>
          <w:lang w:val="en-US" w:eastAsia="en-GB"/>
        </w:rPr>
        <w:t>, PIWG (</w:t>
      </w:r>
      <w:r w:rsidR="008C6133">
        <w:rPr>
          <w:rFonts w:ascii="Arial" w:eastAsia="Times New Roman" w:hAnsi="Arial" w:cs="Arial"/>
          <w:sz w:val="18"/>
          <w:szCs w:val="18"/>
          <w:lang w:val="en-US" w:eastAsia="en-GB"/>
        </w:rPr>
        <w:t>Cybersecurity, incremental developments, ‘Smart’ developers (producing own QRAs)), PSWG (Cybersecurity and changing technologies</w:t>
      </w:r>
      <w:r w:rsidR="0056535D">
        <w:rPr>
          <w:rFonts w:ascii="Arial" w:eastAsia="Times New Roman" w:hAnsi="Arial" w:cs="Arial"/>
          <w:sz w:val="18"/>
          <w:szCs w:val="18"/>
          <w:lang w:val="en-US" w:eastAsia="en-GB"/>
        </w:rPr>
        <w:t>, availability of competent staff, aging assets)</w:t>
      </w:r>
    </w:p>
    <w:p w14:paraId="729BD8FB" w14:textId="0B2A56E8" w:rsidR="00FF2F7D" w:rsidRDefault="00FF2F7D" w:rsidP="00393D2E">
      <w:pPr>
        <w:shd w:val="clear" w:color="auto" w:fill="FAFAFA"/>
        <w:spacing w:after="240" w:line="240" w:lineRule="auto"/>
        <w:rPr>
          <w:rFonts w:ascii="Arial" w:eastAsia="Times New Roman" w:hAnsi="Arial" w:cs="Arial"/>
          <w:sz w:val="18"/>
          <w:szCs w:val="18"/>
          <w:lang w:val="en-US" w:eastAsia="en-GB"/>
        </w:rPr>
      </w:pPr>
      <w:r>
        <w:rPr>
          <w:rFonts w:ascii="Arial" w:eastAsia="Times New Roman" w:hAnsi="Arial" w:cs="Arial"/>
          <w:sz w:val="18"/>
          <w:szCs w:val="18"/>
          <w:lang w:val="en-US" w:eastAsia="en-GB"/>
        </w:rPr>
        <w:t>Q7 what do your consider the top 3 emerging technol</w:t>
      </w:r>
      <w:r w:rsidR="006035E8">
        <w:rPr>
          <w:rFonts w:ascii="Arial" w:eastAsia="Times New Roman" w:hAnsi="Arial" w:cs="Arial"/>
          <w:sz w:val="18"/>
          <w:szCs w:val="18"/>
          <w:lang w:val="en-US" w:eastAsia="en-GB"/>
        </w:rPr>
        <w:t>og</w:t>
      </w:r>
      <w:r>
        <w:rPr>
          <w:rFonts w:ascii="Arial" w:eastAsia="Times New Roman" w:hAnsi="Arial" w:cs="Arial"/>
          <w:sz w:val="18"/>
          <w:szCs w:val="18"/>
          <w:lang w:val="en-US" w:eastAsia="en-GB"/>
        </w:rPr>
        <w:t xml:space="preserve">ies that would benefit </w:t>
      </w:r>
      <w:r w:rsidR="006035E8">
        <w:rPr>
          <w:rFonts w:ascii="Arial" w:eastAsia="Times New Roman" w:hAnsi="Arial" w:cs="Arial"/>
          <w:sz w:val="18"/>
          <w:szCs w:val="18"/>
          <w:lang w:val="en-US" w:eastAsia="en-GB"/>
        </w:rPr>
        <w:t>UKOPA Members that should be monitored by UKOPA</w:t>
      </w:r>
      <w:r w:rsidR="0024414A">
        <w:rPr>
          <w:rFonts w:ascii="Arial" w:eastAsia="Times New Roman" w:hAnsi="Arial" w:cs="Arial"/>
          <w:sz w:val="18"/>
          <w:szCs w:val="18"/>
          <w:lang w:val="en-US" w:eastAsia="en-GB"/>
        </w:rPr>
        <w:t xml:space="preserve"> – Drones, 3D m</w:t>
      </w:r>
      <w:r w:rsidR="00DA2673">
        <w:rPr>
          <w:rFonts w:ascii="Arial" w:eastAsia="Times New Roman" w:hAnsi="Arial" w:cs="Arial"/>
          <w:sz w:val="18"/>
          <w:szCs w:val="18"/>
          <w:lang w:val="en-US" w:eastAsia="en-GB"/>
        </w:rPr>
        <w:t>o</w:t>
      </w:r>
      <w:r w:rsidR="0024414A">
        <w:rPr>
          <w:rFonts w:ascii="Arial" w:eastAsia="Times New Roman" w:hAnsi="Arial" w:cs="Arial"/>
          <w:sz w:val="18"/>
          <w:szCs w:val="18"/>
          <w:lang w:val="en-US" w:eastAsia="en-GB"/>
        </w:rPr>
        <w:t>delling to assess en</w:t>
      </w:r>
      <w:r w:rsidR="00DA2673">
        <w:rPr>
          <w:rFonts w:ascii="Arial" w:eastAsia="Times New Roman" w:hAnsi="Arial" w:cs="Arial"/>
          <w:sz w:val="18"/>
          <w:szCs w:val="18"/>
          <w:lang w:val="en-US" w:eastAsia="en-GB"/>
        </w:rPr>
        <w:t xml:space="preserve">croachments, cheap GIS, repair techniques, ILI, </w:t>
      </w:r>
      <w:proofErr w:type="spellStart"/>
      <w:r w:rsidR="00DA2673">
        <w:rPr>
          <w:rFonts w:ascii="Arial" w:eastAsia="Times New Roman" w:hAnsi="Arial" w:cs="Arial"/>
          <w:sz w:val="18"/>
          <w:szCs w:val="18"/>
          <w:lang w:val="en-US" w:eastAsia="en-GB"/>
        </w:rPr>
        <w:t>unp</w:t>
      </w:r>
      <w:r w:rsidR="006360DA">
        <w:rPr>
          <w:rFonts w:ascii="Arial" w:eastAsia="Times New Roman" w:hAnsi="Arial" w:cs="Arial"/>
          <w:sz w:val="18"/>
          <w:szCs w:val="18"/>
          <w:lang w:val="en-US" w:eastAsia="en-GB"/>
        </w:rPr>
        <w:t>iggable</w:t>
      </w:r>
      <w:proofErr w:type="spellEnd"/>
      <w:r w:rsidR="006360DA">
        <w:rPr>
          <w:rFonts w:ascii="Arial" w:eastAsia="Times New Roman" w:hAnsi="Arial" w:cs="Arial"/>
          <w:sz w:val="18"/>
          <w:szCs w:val="18"/>
          <w:lang w:val="en-US" w:eastAsia="en-GB"/>
        </w:rPr>
        <w:t xml:space="preserve"> lines, Emergency planning, fiber optics, technology watch</w:t>
      </w:r>
      <w:r w:rsidR="00CD0236">
        <w:rPr>
          <w:rFonts w:ascii="Arial" w:eastAsia="Times New Roman" w:hAnsi="Arial" w:cs="Arial"/>
          <w:sz w:val="18"/>
          <w:szCs w:val="18"/>
          <w:lang w:val="en-US" w:eastAsia="en-GB"/>
        </w:rPr>
        <w:t>, augmented reality, detecting infringements, dial before you dig</w:t>
      </w:r>
      <w:r w:rsidR="00DA2673">
        <w:rPr>
          <w:rFonts w:ascii="Arial" w:eastAsia="Times New Roman" w:hAnsi="Arial" w:cs="Arial"/>
          <w:sz w:val="18"/>
          <w:szCs w:val="18"/>
          <w:lang w:val="en-US" w:eastAsia="en-GB"/>
        </w:rPr>
        <w:t xml:space="preserve"> </w:t>
      </w:r>
    </w:p>
    <w:p w14:paraId="0CA24190" w14:textId="25AF76F3" w:rsidR="00393D2E" w:rsidRPr="00393D2E" w:rsidRDefault="00393D2E" w:rsidP="00393D2E">
      <w:pPr>
        <w:shd w:val="clear" w:color="auto" w:fill="FAFAFA"/>
        <w:spacing w:after="240" w:line="240" w:lineRule="auto"/>
        <w:rPr>
          <w:rFonts w:ascii="Arial" w:eastAsia="Times New Roman" w:hAnsi="Arial" w:cs="Arial"/>
          <w:sz w:val="18"/>
          <w:szCs w:val="18"/>
          <w:lang w:val="en-US" w:eastAsia="en-GB"/>
        </w:rPr>
      </w:pPr>
      <w:r w:rsidRPr="00393D2E">
        <w:rPr>
          <w:rFonts w:ascii="Arial" w:eastAsia="Times New Roman" w:hAnsi="Arial" w:cs="Arial"/>
          <w:sz w:val="18"/>
          <w:szCs w:val="18"/>
          <w:lang w:val="en-US" w:eastAsia="en-GB"/>
        </w:rPr>
        <w:t xml:space="preserve">In addition, the UKOPA board is currently working to identify the future structure of the organization to ensure that it will actively support its membership, not only now, but in 2025 and beyond. The goals are to launch the UKOPA 2025 implementation </w:t>
      </w:r>
      <w:proofErr w:type="spellStart"/>
      <w:r w:rsidRPr="00393D2E">
        <w:rPr>
          <w:rFonts w:ascii="Arial" w:eastAsia="Times New Roman" w:hAnsi="Arial" w:cs="Arial"/>
          <w:sz w:val="18"/>
          <w:szCs w:val="18"/>
          <w:lang w:val="en-US" w:eastAsia="en-GB"/>
        </w:rPr>
        <w:t>programme</w:t>
      </w:r>
      <w:proofErr w:type="spellEnd"/>
      <w:r w:rsidRPr="00393D2E">
        <w:rPr>
          <w:rFonts w:ascii="Arial" w:eastAsia="Times New Roman" w:hAnsi="Arial" w:cs="Arial"/>
          <w:sz w:val="18"/>
          <w:szCs w:val="18"/>
          <w:lang w:val="en-US" w:eastAsia="en-GB"/>
        </w:rPr>
        <w:t xml:space="preserve"> at the October 2019 members meeting.</w:t>
      </w:r>
    </w:p>
    <w:p w14:paraId="47B9DD98" w14:textId="77777777" w:rsidR="000B729A" w:rsidRPr="00393D2E" w:rsidRDefault="000B729A" w:rsidP="00393D2E">
      <w:pPr>
        <w:spacing w:after="240" w:line="240" w:lineRule="auto"/>
        <w:rPr>
          <w:rFonts w:ascii="Arial" w:hAnsi="Arial" w:cs="Arial"/>
          <w:sz w:val="18"/>
          <w:szCs w:val="18"/>
        </w:rPr>
      </w:pPr>
    </w:p>
    <w:tbl>
      <w:tblPr>
        <w:tblStyle w:val="TableGrid"/>
        <w:tblW w:w="0" w:type="auto"/>
        <w:tblLook w:val="04A0" w:firstRow="1" w:lastRow="0" w:firstColumn="1" w:lastColumn="0" w:noHBand="0" w:noVBand="1"/>
      </w:tblPr>
      <w:tblGrid>
        <w:gridCol w:w="3487"/>
        <w:gridCol w:w="3487"/>
        <w:gridCol w:w="3487"/>
        <w:gridCol w:w="3487"/>
        <w:gridCol w:w="3488"/>
        <w:gridCol w:w="3488"/>
      </w:tblGrid>
      <w:tr w:rsidR="000B729A" w:rsidRPr="000B729A" w14:paraId="456C7014" w14:textId="77777777" w:rsidTr="0091554D">
        <w:trPr>
          <w:trHeight w:val="160"/>
        </w:trPr>
        <w:tc>
          <w:tcPr>
            <w:tcW w:w="20924" w:type="dxa"/>
            <w:gridSpan w:val="6"/>
          </w:tcPr>
          <w:p w14:paraId="4076F778" w14:textId="77777777" w:rsidR="000B729A" w:rsidRPr="000B729A" w:rsidRDefault="000B729A" w:rsidP="000B729A">
            <w:pPr>
              <w:jc w:val="center"/>
              <w:rPr>
                <w:rFonts w:ascii="Arial" w:hAnsi="Arial" w:cs="Arial"/>
                <w:b/>
                <w:sz w:val="32"/>
                <w:szCs w:val="32"/>
              </w:rPr>
            </w:pPr>
            <w:r w:rsidRPr="000B729A">
              <w:rPr>
                <w:rFonts w:ascii="Arial" w:hAnsi="Arial" w:cs="Arial"/>
                <w:b/>
                <w:sz w:val="32"/>
                <w:szCs w:val="32"/>
              </w:rPr>
              <w:t>Mission</w:t>
            </w:r>
          </w:p>
          <w:p w14:paraId="2F009BF9" w14:textId="77777777" w:rsidR="000B729A" w:rsidRPr="000B729A" w:rsidRDefault="000B729A" w:rsidP="000B729A">
            <w:pPr>
              <w:jc w:val="center"/>
              <w:rPr>
                <w:rFonts w:ascii="Arial" w:hAnsi="Arial" w:cs="Arial"/>
                <w:sz w:val="18"/>
                <w:szCs w:val="18"/>
              </w:rPr>
            </w:pPr>
          </w:p>
        </w:tc>
      </w:tr>
      <w:tr w:rsidR="000B729A" w:rsidRPr="000B729A" w14:paraId="6408714B" w14:textId="77777777" w:rsidTr="004B4344">
        <w:trPr>
          <w:trHeight w:val="64"/>
        </w:trPr>
        <w:tc>
          <w:tcPr>
            <w:tcW w:w="20924" w:type="dxa"/>
            <w:gridSpan w:val="6"/>
          </w:tcPr>
          <w:p w14:paraId="6C149A30" w14:textId="77777777" w:rsidR="000B729A" w:rsidRPr="000B729A" w:rsidRDefault="000B729A" w:rsidP="000B729A">
            <w:pPr>
              <w:spacing w:after="120"/>
              <w:jc w:val="center"/>
              <w:rPr>
                <w:rFonts w:ascii="Arial" w:hAnsi="Arial" w:cs="Arial"/>
                <w:sz w:val="18"/>
                <w:szCs w:val="18"/>
                <w:lang w:val="en-US"/>
              </w:rPr>
            </w:pPr>
            <w:r w:rsidRPr="000B729A">
              <w:rPr>
                <w:rStyle w:val="Strong"/>
                <w:rFonts w:ascii="Arial" w:hAnsi="Arial" w:cs="Arial"/>
                <w:sz w:val="18"/>
                <w:szCs w:val="18"/>
                <w:lang w:val="en-US"/>
              </w:rPr>
              <w:t>UKOPA</w:t>
            </w:r>
            <w:r w:rsidRPr="000B729A">
              <w:rPr>
                <w:rFonts w:ascii="Arial" w:hAnsi="Arial" w:cs="Arial"/>
                <w:sz w:val="18"/>
                <w:szCs w:val="18"/>
                <w:lang w:val="en-US"/>
              </w:rPr>
              <w:t xml:space="preserve"> exists to provide the </w:t>
            </w:r>
            <w:proofErr w:type="spellStart"/>
            <w:r w:rsidRPr="000B729A">
              <w:rPr>
                <w:rFonts w:ascii="Arial" w:hAnsi="Arial" w:cs="Arial"/>
                <w:sz w:val="18"/>
                <w:szCs w:val="18"/>
                <w:lang w:val="en-US"/>
              </w:rPr>
              <w:t>recognised</w:t>
            </w:r>
            <w:proofErr w:type="spellEnd"/>
            <w:r w:rsidRPr="000B729A">
              <w:rPr>
                <w:rFonts w:ascii="Arial" w:hAnsi="Arial" w:cs="Arial"/>
                <w:sz w:val="18"/>
                <w:szCs w:val="18"/>
                <w:lang w:val="en-US"/>
              </w:rPr>
              <w:t xml:space="preserve"> and authoritative view of UK Pipeline Operators on strategic issues relating to safety management, operations and integrity management of pipelines. It seeks to effectively influence the development and implementation of pipeline related legislation and standards for the mutual benefit of all stakeholders and promote best practice in the pipeline industry</w:t>
            </w:r>
          </w:p>
          <w:p w14:paraId="6D6C04FE" w14:textId="77777777" w:rsidR="000B729A" w:rsidRPr="000B729A" w:rsidRDefault="000B729A" w:rsidP="000B729A">
            <w:pPr>
              <w:jc w:val="center"/>
              <w:rPr>
                <w:rFonts w:ascii="Arial" w:hAnsi="Arial" w:cs="Arial"/>
                <w:sz w:val="18"/>
                <w:szCs w:val="18"/>
              </w:rPr>
            </w:pPr>
          </w:p>
        </w:tc>
      </w:tr>
      <w:tr w:rsidR="000B729A" w:rsidRPr="000B729A" w14:paraId="7C5B57F6" w14:textId="77777777" w:rsidTr="00C30FA0">
        <w:tc>
          <w:tcPr>
            <w:tcW w:w="20924" w:type="dxa"/>
            <w:gridSpan w:val="6"/>
          </w:tcPr>
          <w:p w14:paraId="32EF2F2D" w14:textId="77777777" w:rsidR="000B729A" w:rsidRPr="000B729A" w:rsidRDefault="000B729A" w:rsidP="000B729A">
            <w:pPr>
              <w:jc w:val="center"/>
              <w:rPr>
                <w:rFonts w:ascii="Arial" w:hAnsi="Arial" w:cs="Arial"/>
                <w:b/>
                <w:sz w:val="32"/>
                <w:szCs w:val="32"/>
              </w:rPr>
            </w:pPr>
            <w:r w:rsidRPr="000B729A">
              <w:rPr>
                <w:rFonts w:ascii="Arial" w:hAnsi="Arial" w:cs="Arial"/>
                <w:b/>
                <w:sz w:val="32"/>
                <w:szCs w:val="32"/>
              </w:rPr>
              <w:t>Strategy</w:t>
            </w:r>
          </w:p>
          <w:p w14:paraId="1CF19E87" w14:textId="77777777" w:rsidR="000B729A" w:rsidRPr="000B729A" w:rsidRDefault="000B729A" w:rsidP="000B729A">
            <w:pPr>
              <w:jc w:val="center"/>
              <w:rPr>
                <w:rFonts w:ascii="Arial" w:hAnsi="Arial" w:cs="Arial"/>
                <w:sz w:val="18"/>
                <w:szCs w:val="18"/>
              </w:rPr>
            </w:pPr>
          </w:p>
        </w:tc>
      </w:tr>
      <w:tr w:rsidR="000B729A" w:rsidRPr="000B729A" w14:paraId="61EC8540" w14:textId="77777777" w:rsidTr="00D127F1">
        <w:tc>
          <w:tcPr>
            <w:tcW w:w="20924" w:type="dxa"/>
            <w:gridSpan w:val="6"/>
          </w:tcPr>
          <w:p w14:paraId="574A7E0A" w14:textId="77777777" w:rsidR="000B729A" w:rsidRPr="000B729A" w:rsidRDefault="000B729A" w:rsidP="000B729A">
            <w:pPr>
              <w:pStyle w:val="NormalWeb"/>
              <w:shd w:val="clear" w:color="auto" w:fill="FAFAFA"/>
              <w:spacing w:after="120"/>
              <w:jc w:val="center"/>
              <w:rPr>
                <w:rFonts w:ascii="Arial" w:hAnsi="Arial" w:cs="Arial"/>
                <w:sz w:val="18"/>
                <w:szCs w:val="18"/>
                <w:lang w:val="en-US"/>
              </w:rPr>
            </w:pPr>
            <w:r w:rsidRPr="000B729A">
              <w:rPr>
                <w:rFonts w:ascii="Arial" w:hAnsi="Arial" w:cs="Arial"/>
                <w:sz w:val="18"/>
                <w:szCs w:val="18"/>
                <w:lang w:val="en-US"/>
              </w:rPr>
              <w:t xml:space="preserve">The Association will produce a document to provide visibility for both internal and external stakeholder of the UKOPA strategy. The strategy document will also facilitate forward planning within UKOPA by clearly identifying the current objectives of the currently objectives and what is in the pipeline. This strategic planning document will be used to inform annual workload </w:t>
            </w:r>
            <w:proofErr w:type="spellStart"/>
            <w:r w:rsidRPr="000B729A">
              <w:rPr>
                <w:rFonts w:ascii="Arial" w:hAnsi="Arial" w:cs="Arial"/>
                <w:sz w:val="18"/>
                <w:szCs w:val="18"/>
                <w:lang w:val="en-US"/>
              </w:rPr>
              <w:t>programmes</w:t>
            </w:r>
            <w:proofErr w:type="spellEnd"/>
            <w:r w:rsidRPr="000B729A">
              <w:rPr>
                <w:rFonts w:ascii="Arial" w:hAnsi="Arial" w:cs="Arial"/>
                <w:sz w:val="18"/>
                <w:szCs w:val="18"/>
                <w:lang w:val="en-US"/>
              </w:rPr>
              <w:t xml:space="preserve"> leading in turn to the setting of annual spending forecasts and so set the level of membership subscriptions.</w:t>
            </w:r>
          </w:p>
          <w:p w14:paraId="5FD22145" w14:textId="77777777" w:rsidR="000B729A" w:rsidRPr="000B729A" w:rsidRDefault="000B729A" w:rsidP="000B729A">
            <w:pPr>
              <w:pStyle w:val="NormalWeb"/>
              <w:shd w:val="clear" w:color="auto" w:fill="FAFAFA"/>
              <w:spacing w:after="120"/>
              <w:jc w:val="center"/>
              <w:rPr>
                <w:rFonts w:ascii="Arial" w:hAnsi="Arial" w:cs="Arial"/>
                <w:sz w:val="18"/>
                <w:szCs w:val="18"/>
                <w:lang w:val="en-US"/>
              </w:rPr>
            </w:pPr>
            <w:r w:rsidRPr="000B729A">
              <w:rPr>
                <w:rFonts w:ascii="Arial" w:hAnsi="Arial" w:cs="Arial"/>
                <w:sz w:val="18"/>
                <w:szCs w:val="18"/>
                <w:lang w:val="en-US"/>
              </w:rPr>
              <w:t>The UKOPA strategy identifies areas of interest, objectives and actions and is updated and reported upon at each board meeting and working group meetings.</w:t>
            </w:r>
          </w:p>
          <w:p w14:paraId="1B533387" w14:textId="77777777" w:rsidR="000B729A" w:rsidRPr="000B729A" w:rsidRDefault="000B729A" w:rsidP="000B729A">
            <w:pPr>
              <w:jc w:val="center"/>
              <w:rPr>
                <w:rFonts w:ascii="Arial" w:hAnsi="Arial" w:cs="Arial"/>
                <w:sz w:val="18"/>
                <w:szCs w:val="18"/>
              </w:rPr>
            </w:pPr>
          </w:p>
        </w:tc>
      </w:tr>
      <w:tr w:rsidR="000B729A" w:rsidRPr="000B729A" w14:paraId="48D439C7" w14:textId="77777777" w:rsidTr="00573178">
        <w:tc>
          <w:tcPr>
            <w:tcW w:w="20924" w:type="dxa"/>
            <w:gridSpan w:val="6"/>
          </w:tcPr>
          <w:p w14:paraId="49C0E5D4" w14:textId="77777777" w:rsidR="000B729A" w:rsidRDefault="000B729A" w:rsidP="000B729A">
            <w:pPr>
              <w:jc w:val="center"/>
              <w:rPr>
                <w:rFonts w:ascii="Arial" w:hAnsi="Arial" w:cs="Arial"/>
                <w:b/>
                <w:sz w:val="32"/>
                <w:szCs w:val="32"/>
              </w:rPr>
            </w:pPr>
            <w:r w:rsidRPr="000B729A">
              <w:rPr>
                <w:rFonts w:ascii="Arial" w:hAnsi="Arial" w:cs="Arial"/>
                <w:b/>
                <w:sz w:val="32"/>
                <w:szCs w:val="32"/>
              </w:rPr>
              <w:t>Work Groups</w:t>
            </w:r>
          </w:p>
          <w:p w14:paraId="083DE058" w14:textId="77777777" w:rsidR="000B729A" w:rsidRPr="000B729A" w:rsidRDefault="000B729A" w:rsidP="000B729A">
            <w:pPr>
              <w:jc w:val="center"/>
              <w:rPr>
                <w:rFonts w:ascii="Arial" w:hAnsi="Arial" w:cs="Arial"/>
                <w:sz w:val="18"/>
                <w:szCs w:val="18"/>
              </w:rPr>
            </w:pPr>
          </w:p>
        </w:tc>
      </w:tr>
      <w:tr w:rsidR="000B729A" w:rsidRPr="000B729A" w14:paraId="7C46A09F" w14:textId="77777777" w:rsidTr="000B729A">
        <w:tc>
          <w:tcPr>
            <w:tcW w:w="3487" w:type="dxa"/>
          </w:tcPr>
          <w:p w14:paraId="10B96EC6" w14:textId="77777777" w:rsidR="000B729A" w:rsidRPr="000B729A" w:rsidRDefault="000B729A" w:rsidP="000B729A">
            <w:pPr>
              <w:jc w:val="center"/>
              <w:rPr>
                <w:rFonts w:ascii="Arial" w:hAnsi="Arial" w:cs="Arial"/>
                <w:b/>
                <w:sz w:val="18"/>
                <w:szCs w:val="18"/>
              </w:rPr>
            </w:pPr>
            <w:commentRangeStart w:id="1"/>
            <w:r w:rsidRPr="000B729A">
              <w:rPr>
                <w:rFonts w:ascii="Arial" w:hAnsi="Arial" w:cs="Arial"/>
                <w:b/>
                <w:sz w:val="18"/>
                <w:szCs w:val="18"/>
              </w:rPr>
              <w:t>General</w:t>
            </w:r>
            <w:commentRangeEnd w:id="1"/>
            <w:r w:rsidR="003A09AB">
              <w:rPr>
                <w:rStyle w:val="CommentReference"/>
              </w:rPr>
              <w:commentReference w:id="1"/>
            </w:r>
          </w:p>
        </w:tc>
        <w:tc>
          <w:tcPr>
            <w:tcW w:w="3487" w:type="dxa"/>
          </w:tcPr>
          <w:p w14:paraId="34DB4F7D" w14:textId="77777777" w:rsidR="000B729A" w:rsidRPr="000B729A" w:rsidRDefault="000B729A" w:rsidP="000B729A">
            <w:pPr>
              <w:jc w:val="center"/>
              <w:rPr>
                <w:rFonts w:ascii="Arial" w:hAnsi="Arial" w:cs="Arial"/>
                <w:b/>
                <w:sz w:val="18"/>
                <w:szCs w:val="18"/>
              </w:rPr>
            </w:pPr>
            <w:r w:rsidRPr="000B729A">
              <w:rPr>
                <w:rFonts w:ascii="Arial" w:hAnsi="Arial" w:cs="Arial"/>
                <w:b/>
                <w:sz w:val="18"/>
                <w:szCs w:val="18"/>
              </w:rPr>
              <w:t>Emergency Planning Working Group (EPWG)</w:t>
            </w:r>
          </w:p>
        </w:tc>
        <w:tc>
          <w:tcPr>
            <w:tcW w:w="3487" w:type="dxa"/>
          </w:tcPr>
          <w:p w14:paraId="5C8532AB" w14:textId="77777777" w:rsidR="000B729A" w:rsidRPr="000B729A" w:rsidRDefault="00911229" w:rsidP="000B729A">
            <w:pPr>
              <w:jc w:val="center"/>
              <w:rPr>
                <w:rFonts w:ascii="Arial" w:hAnsi="Arial" w:cs="Arial"/>
                <w:b/>
                <w:sz w:val="18"/>
                <w:szCs w:val="18"/>
              </w:rPr>
            </w:pPr>
            <w:hyperlink r:id="rId8" w:history="1">
              <w:r w:rsidR="000B729A" w:rsidRPr="000B729A">
                <w:rPr>
                  <w:rStyle w:val="Hyperlink"/>
                  <w:rFonts w:ascii="Arial" w:hAnsi="Arial" w:cs="Arial"/>
                  <w:b/>
                  <w:bCs/>
                  <w:color w:val="auto"/>
                  <w:sz w:val="18"/>
                  <w:szCs w:val="18"/>
                  <w:u w:val="none"/>
                  <w:lang w:val="en-US"/>
                </w:rPr>
                <w:t>Fault Data and Risk Assessment Working Group (FARWG)</w:t>
              </w:r>
            </w:hyperlink>
          </w:p>
        </w:tc>
        <w:tc>
          <w:tcPr>
            <w:tcW w:w="3487" w:type="dxa"/>
          </w:tcPr>
          <w:p w14:paraId="7CF5B62A" w14:textId="77777777" w:rsidR="000B729A" w:rsidRPr="000B729A" w:rsidRDefault="00911229" w:rsidP="000B729A">
            <w:pPr>
              <w:jc w:val="center"/>
              <w:rPr>
                <w:rFonts w:ascii="Arial" w:hAnsi="Arial" w:cs="Arial"/>
                <w:b/>
                <w:sz w:val="18"/>
                <w:szCs w:val="18"/>
              </w:rPr>
            </w:pPr>
            <w:hyperlink r:id="rId9" w:history="1">
              <w:r w:rsidR="000B729A" w:rsidRPr="000B729A">
                <w:rPr>
                  <w:rStyle w:val="Hyperlink"/>
                  <w:rFonts w:ascii="Arial" w:hAnsi="Arial" w:cs="Arial"/>
                  <w:b/>
                  <w:bCs/>
                  <w:color w:val="auto"/>
                  <w:sz w:val="18"/>
                  <w:szCs w:val="18"/>
                  <w:u w:val="none"/>
                  <w:lang w:val="en-US"/>
                </w:rPr>
                <w:t>Infringement Working Group (IWG)</w:t>
              </w:r>
            </w:hyperlink>
            <w:r w:rsidR="000B729A" w:rsidRPr="000B729A">
              <w:rPr>
                <w:rFonts w:ascii="Arial" w:hAnsi="Arial" w:cs="Arial"/>
                <w:b/>
                <w:sz w:val="18"/>
                <w:szCs w:val="18"/>
                <w:lang w:val="en-US"/>
              </w:rPr>
              <w:br/>
            </w:r>
          </w:p>
        </w:tc>
        <w:tc>
          <w:tcPr>
            <w:tcW w:w="3488" w:type="dxa"/>
          </w:tcPr>
          <w:p w14:paraId="795A669C" w14:textId="77777777" w:rsidR="000B729A" w:rsidRPr="000B729A" w:rsidRDefault="00911229" w:rsidP="000B729A">
            <w:pPr>
              <w:jc w:val="center"/>
              <w:rPr>
                <w:rFonts w:ascii="Arial" w:hAnsi="Arial" w:cs="Arial"/>
                <w:b/>
                <w:sz w:val="18"/>
                <w:szCs w:val="18"/>
              </w:rPr>
            </w:pPr>
            <w:hyperlink r:id="rId10" w:history="1">
              <w:r w:rsidR="000B729A" w:rsidRPr="000B729A">
                <w:rPr>
                  <w:rStyle w:val="Hyperlink"/>
                  <w:rFonts w:ascii="Arial" w:hAnsi="Arial" w:cs="Arial"/>
                  <w:b/>
                  <w:bCs/>
                  <w:color w:val="auto"/>
                  <w:sz w:val="18"/>
                  <w:szCs w:val="18"/>
                  <w:u w:val="none"/>
                  <w:lang w:val="en-US"/>
                </w:rPr>
                <w:t>Process Safety Working Group (PSWG)</w:t>
              </w:r>
            </w:hyperlink>
          </w:p>
        </w:tc>
        <w:tc>
          <w:tcPr>
            <w:tcW w:w="3488" w:type="dxa"/>
          </w:tcPr>
          <w:p w14:paraId="1C1F6A88" w14:textId="77777777" w:rsidR="000B729A" w:rsidRPr="000B729A" w:rsidRDefault="000B729A" w:rsidP="000B729A">
            <w:pPr>
              <w:jc w:val="center"/>
              <w:rPr>
                <w:rFonts w:ascii="Arial" w:hAnsi="Arial" w:cs="Arial"/>
                <w:b/>
                <w:sz w:val="18"/>
                <w:szCs w:val="18"/>
              </w:rPr>
            </w:pPr>
            <w:r w:rsidRPr="000B729A">
              <w:rPr>
                <w:rFonts w:ascii="Arial" w:hAnsi="Arial" w:cs="Arial"/>
                <w:b/>
                <w:sz w:val="18"/>
                <w:szCs w:val="18"/>
              </w:rPr>
              <w:t>Pipeline Integrity Working Group (PIWG)</w:t>
            </w:r>
          </w:p>
        </w:tc>
      </w:tr>
      <w:tr w:rsidR="000B729A" w:rsidRPr="000B729A" w14:paraId="30F2748B" w14:textId="77777777" w:rsidTr="000B729A">
        <w:tc>
          <w:tcPr>
            <w:tcW w:w="3487" w:type="dxa"/>
          </w:tcPr>
          <w:p w14:paraId="3C8CDCF6" w14:textId="77777777" w:rsidR="000B729A" w:rsidRPr="000B729A" w:rsidRDefault="000B729A" w:rsidP="000B729A">
            <w:pPr>
              <w:rPr>
                <w:rFonts w:ascii="Arial" w:hAnsi="Arial" w:cs="Arial"/>
                <w:sz w:val="18"/>
                <w:szCs w:val="18"/>
              </w:rPr>
            </w:pPr>
          </w:p>
        </w:tc>
        <w:tc>
          <w:tcPr>
            <w:tcW w:w="3487" w:type="dxa"/>
          </w:tcPr>
          <w:p w14:paraId="0305A41C" w14:textId="77777777" w:rsidR="000B729A" w:rsidRPr="000B729A" w:rsidRDefault="000B729A" w:rsidP="000B729A">
            <w:pPr>
              <w:rPr>
                <w:rFonts w:ascii="Arial" w:hAnsi="Arial" w:cs="Arial"/>
                <w:sz w:val="18"/>
                <w:szCs w:val="18"/>
              </w:rPr>
            </w:pPr>
            <w:r w:rsidRPr="000B729A">
              <w:rPr>
                <w:rFonts w:ascii="Arial" w:hAnsi="Arial" w:cs="Arial"/>
                <w:sz w:val="18"/>
                <w:szCs w:val="18"/>
                <w:lang w:val="en-US"/>
              </w:rPr>
              <w:t xml:space="preserve">The aim of the UKOPA Emergency Planning Work Group (EPWG) is provide information and expert opinion in a consistent manner on pipeline </w:t>
            </w:r>
            <w:r w:rsidRPr="000B729A">
              <w:rPr>
                <w:rFonts w:ascii="Arial" w:hAnsi="Arial" w:cs="Arial"/>
                <w:sz w:val="18"/>
                <w:szCs w:val="18"/>
                <w:lang w:val="en-US"/>
              </w:rPr>
              <w:lastRenderedPageBreak/>
              <w:t>emergency planning and response issues on behalf of UKOPA in relation to safety, security of supply and environmental incidents</w:t>
            </w:r>
          </w:p>
        </w:tc>
        <w:tc>
          <w:tcPr>
            <w:tcW w:w="3487" w:type="dxa"/>
          </w:tcPr>
          <w:p w14:paraId="0A757861" w14:textId="77777777" w:rsidR="000B729A" w:rsidRPr="000B729A" w:rsidRDefault="000B729A" w:rsidP="000B729A">
            <w:pPr>
              <w:numPr>
                <w:ilvl w:val="0"/>
                <w:numId w:val="2"/>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lastRenderedPageBreak/>
              <w:t>Act of behalf of UKOPA Members as the expert body on pipeline risk assessment and pipeline fault data issues.</w:t>
            </w:r>
          </w:p>
          <w:p w14:paraId="5797C92D" w14:textId="77777777" w:rsidR="000B729A" w:rsidRPr="000B729A" w:rsidRDefault="000B729A" w:rsidP="000B729A">
            <w:pPr>
              <w:numPr>
                <w:ilvl w:val="0"/>
                <w:numId w:val="2"/>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lastRenderedPageBreak/>
              <w:t>Support, on behalf of member companies, the development and acceptance of appropriate pipeline risk assessment methodologies</w:t>
            </w:r>
          </w:p>
          <w:p w14:paraId="750DAD0F" w14:textId="77777777" w:rsidR="000B729A" w:rsidRPr="000B729A" w:rsidRDefault="000B729A" w:rsidP="000B729A">
            <w:pPr>
              <w:numPr>
                <w:ilvl w:val="0"/>
                <w:numId w:val="2"/>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Collect pipeline fault data, develop, maintain and periodically report on pipeline faults and damage to the notified major accident hazard pipeline population in the UK.</w:t>
            </w:r>
          </w:p>
          <w:p w14:paraId="28B514AF" w14:textId="77777777" w:rsidR="000B729A" w:rsidRPr="000B729A" w:rsidRDefault="000B729A" w:rsidP="000B729A">
            <w:pPr>
              <w:numPr>
                <w:ilvl w:val="0"/>
                <w:numId w:val="2"/>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Provide the specialist / expert point of contact for UKOPA internal and external communications on pipeline risk assessment and pipeline fault data related issues.</w:t>
            </w:r>
          </w:p>
          <w:p w14:paraId="45E73758" w14:textId="77777777" w:rsidR="000B729A" w:rsidRPr="000B729A" w:rsidRDefault="000B729A" w:rsidP="000B729A">
            <w:pPr>
              <w:numPr>
                <w:ilvl w:val="0"/>
                <w:numId w:val="2"/>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Provide a formal UKOPA interface with HSE for discussions related to the collection of pipeline fault data; the development of pipeline risk assessment methodologies; the definition of risk criteria, land use planning, design codes related to risk assessment and pipeline routing and any changes to legislation related to these areas</w:t>
            </w:r>
          </w:p>
          <w:p w14:paraId="52430688" w14:textId="77777777" w:rsidR="000B729A" w:rsidRPr="000B729A" w:rsidRDefault="000B729A" w:rsidP="000B729A">
            <w:pPr>
              <w:rPr>
                <w:rFonts w:ascii="Arial" w:hAnsi="Arial" w:cs="Arial"/>
                <w:sz w:val="18"/>
                <w:szCs w:val="18"/>
              </w:rPr>
            </w:pPr>
          </w:p>
        </w:tc>
        <w:tc>
          <w:tcPr>
            <w:tcW w:w="3487" w:type="dxa"/>
          </w:tcPr>
          <w:p w14:paraId="705E67E5" w14:textId="77777777" w:rsidR="000B729A" w:rsidRPr="000B729A" w:rsidRDefault="000B729A" w:rsidP="000B729A">
            <w:pPr>
              <w:pStyle w:val="ListParagraph"/>
              <w:numPr>
                <w:ilvl w:val="0"/>
                <w:numId w:val="8"/>
              </w:numPr>
              <w:shd w:val="clear" w:color="auto" w:fill="FAFAFA"/>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lastRenderedPageBreak/>
              <w:t xml:space="preserve">Manage the operation and development of the UKOPA Infringement Database, ensuring that its results are proactively used </w:t>
            </w:r>
            <w:r w:rsidRPr="000B729A">
              <w:rPr>
                <w:rFonts w:ascii="Arial" w:eastAsia="Times New Roman" w:hAnsi="Arial" w:cs="Arial"/>
                <w:sz w:val="18"/>
                <w:szCs w:val="18"/>
                <w:lang w:val="en-US" w:eastAsia="en-GB"/>
              </w:rPr>
              <w:lastRenderedPageBreak/>
              <w:t>by industry and the HSE to encourage continual improvement in the safety of those working in the vicinity of gas, chemical, oil and refined products pipelines.</w:t>
            </w:r>
          </w:p>
          <w:p w14:paraId="70C4A9E2" w14:textId="77777777" w:rsidR="000B729A" w:rsidRPr="000B729A" w:rsidRDefault="000B729A" w:rsidP="000B729A">
            <w:pPr>
              <w:pStyle w:val="ListParagraph"/>
              <w:numPr>
                <w:ilvl w:val="0"/>
                <w:numId w:val="8"/>
              </w:numPr>
              <w:shd w:val="clear" w:color="auto" w:fill="FAFAFA"/>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 xml:space="preserve">Lead UKOPA activities and initiatives to further improve pipeline safety awareness of all parties to </w:t>
            </w:r>
            <w:proofErr w:type="spellStart"/>
            <w:r w:rsidRPr="000B729A">
              <w:rPr>
                <w:rFonts w:ascii="Arial" w:eastAsia="Times New Roman" w:hAnsi="Arial" w:cs="Arial"/>
                <w:sz w:val="18"/>
                <w:szCs w:val="18"/>
                <w:lang w:val="en-US" w:eastAsia="en-GB"/>
              </w:rPr>
              <w:t>minimise</w:t>
            </w:r>
            <w:proofErr w:type="spellEnd"/>
            <w:r w:rsidRPr="000B729A">
              <w:rPr>
                <w:rFonts w:ascii="Arial" w:eastAsia="Times New Roman" w:hAnsi="Arial" w:cs="Arial"/>
                <w:sz w:val="18"/>
                <w:szCs w:val="18"/>
                <w:lang w:val="en-US" w:eastAsia="en-GB"/>
              </w:rPr>
              <w:t xml:space="preserve"> uncontrolled or unsafe activities in the vicinity of gas, chemical, oil and refined products pipelines.</w:t>
            </w:r>
          </w:p>
          <w:p w14:paraId="43B6404F" w14:textId="77777777" w:rsidR="000B729A" w:rsidRPr="000B729A" w:rsidRDefault="000B729A" w:rsidP="000B729A">
            <w:pPr>
              <w:pStyle w:val="ListParagraph"/>
              <w:numPr>
                <w:ilvl w:val="0"/>
                <w:numId w:val="8"/>
              </w:numPr>
              <w:shd w:val="clear" w:color="auto" w:fill="FAFAFA"/>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Share best practice in plant protection and learning from incidents</w:t>
            </w:r>
          </w:p>
          <w:p w14:paraId="41CDDE42" w14:textId="77777777" w:rsidR="000B729A" w:rsidRPr="000B729A" w:rsidRDefault="000B729A" w:rsidP="000B729A">
            <w:pPr>
              <w:rPr>
                <w:rFonts w:ascii="Arial" w:hAnsi="Arial" w:cs="Arial"/>
                <w:sz w:val="18"/>
                <w:szCs w:val="18"/>
              </w:rPr>
            </w:pPr>
          </w:p>
        </w:tc>
        <w:tc>
          <w:tcPr>
            <w:tcW w:w="3488" w:type="dxa"/>
          </w:tcPr>
          <w:p w14:paraId="11D44F5D" w14:textId="77777777" w:rsidR="000B729A" w:rsidRPr="000B729A" w:rsidRDefault="000B729A" w:rsidP="000B729A">
            <w:pPr>
              <w:rPr>
                <w:rFonts w:ascii="Arial" w:hAnsi="Arial" w:cs="Arial"/>
                <w:sz w:val="18"/>
                <w:szCs w:val="18"/>
              </w:rPr>
            </w:pPr>
            <w:r w:rsidRPr="000B729A">
              <w:rPr>
                <w:rFonts w:ascii="Arial" w:hAnsi="Arial" w:cs="Arial"/>
                <w:sz w:val="18"/>
                <w:szCs w:val="18"/>
                <w:lang w:val="en-US"/>
              </w:rPr>
              <w:lastRenderedPageBreak/>
              <w:t xml:space="preserve">The aim of the UKOPA Process Safety Working Group (PSWG) is to provide information and expert opinion, direction and guidance on Process Safety to the </w:t>
            </w:r>
            <w:r w:rsidRPr="000B729A">
              <w:rPr>
                <w:rFonts w:ascii="Arial" w:hAnsi="Arial" w:cs="Arial"/>
                <w:sz w:val="18"/>
                <w:szCs w:val="18"/>
                <w:lang w:val="en-US"/>
              </w:rPr>
              <w:lastRenderedPageBreak/>
              <w:t>UKOPA members and Industry Stakeholders and on behalf of UKOPA</w:t>
            </w:r>
          </w:p>
        </w:tc>
        <w:tc>
          <w:tcPr>
            <w:tcW w:w="3488" w:type="dxa"/>
          </w:tcPr>
          <w:p w14:paraId="18F55DE8" w14:textId="77777777" w:rsidR="000B729A" w:rsidRPr="000B729A" w:rsidRDefault="000B729A" w:rsidP="000B729A">
            <w:pPr>
              <w:numPr>
                <w:ilvl w:val="0"/>
                <w:numId w:val="6"/>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lastRenderedPageBreak/>
              <w:t>Act of behalf of UKOPA Members as the expert body on pipeline integrity and defect assessment issues.</w:t>
            </w:r>
          </w:p>
          <w:p w14:paraId="18204CD3" w14:textId="77777777" w:rsidR="000B729A" w:rsidRPr="000B729A" w:rsidRDefault="000B729A" w:rsidP="000B729A">
            <w:pPr>
              <w:numPr>
                <w:ilvl w:val="0"/>
                <w:numId w:val="6"/>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lastRenderedPageBreak/>
              <w:t>Support, on behalf of member companies, the development and acceptance of appropriate good practice for pipeline integrity management and defect assessment.</w:t>
            </w:r>
          </w:p>
          <w:p w14:paraId="2A2FEF54" w14:textId="77777777" w:rsidR="000B729A" w:rsidRPr="000B729A" w:rsidRDefault="000B729A" w:rsidP="000B729A">
            <w:pPr>
              <w:numPr>
                <w:ilvl w:val="0"/>
                <w:numId w:val="6"/>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Provide the expert point of contact for UKOPA internal and external communications on pipeline integrity / defect assessment issues.</w:t>
            </w:r>
          </w:p>
          <w:p w14:paraId="0BFD3798" w14:textId="77777777" w:rsidR="000B729A" w:rsidRPr="000B729A" w:rsidRDefault="000B729A" w:rsidP="000B729A">
            <w:pPr>
              <w:numPr>
                <w:ilvl w:val="0"/>
                <w:numId w:val="6"/>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Provide a formal UKOPA interface with HSE for discussions on pipeline integrity related issues.</w:t>
            </w:r>
          </w:p>
          <w:p w14:paraId="0C4A800A" w14:textId="2F784E3B" w:rsidR="000B729A" w:rsidRPr="000B729A" w:rsidRDefault="000B729A" w:rsidP="000B729A">
            <w:pPr>
              <w:numPr>
                <w:ilvl w:val="0"/>
                <w:numId w:val="6"/>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 xml:space="preserve">Provide a point of focus within UKOPA for commissioning and progressing technical work related to pipeline integrity and defect assessment with external expert bodies and technical </w:t>
            </w:r>
            <w:proofErr w:type="spellStart"/>
            <w:r w:rsidRPr="000B729A">
              <w:rPr>
                <w:rFonts w:ascii="Arial" w:eastAsia="Times New Roman" w:hAnsi="Arial" w:cs="Arial"/>
                <w:sz w:val="18"/>
                <w:szCs w:val="18"/>
                <w:lang w:val="en-US" w:eastAsia="en-GB"/>
              </w:rPr>
              <w:t>organisations</w:t>
            </w:r>
            <w:proofErr w:type="spellEnd"/>
            <w:r w:rsidRPr="000B729A">
              <w:rPr>
                <w:rFonts w:ascii="Arial" w:eastAsia="Times New Roman" w:hAnsi="Arial" w:cs="Arial"/>
                <w:sz w:val="18"/>
                <w:szCs w:val="18"/>
                <w:lang w:val="en-US" w:eastAsia="en-GB"/>
              </w:rPr>
              <w:t xml:space="preserve"> including Universities</w:t>
            </w:r>
          </w:p>
          <w:p w14:paraId="211EAD7E" w14:textId="77777777" w:rsidR="000B729A" w:rsidRPr="000B729A" w:rsidRDefault="000B729A" w:rsidP="000B729A">
            <w:pPr>
              <w:rPr>
                <w:rFonts w:ascii="Arial" w:hAnsi="Arial" w:cs="Arial"/>
                <w:sz w:val="18"/>
                <w:szCs w:val="18"/>
              </w:rPr>
            </w:pPr>
          </w:p>
        </w:tc>
      </w:tr>
      <w:tr w:rsidR="000B729A" w:rsidRPr="000B729A" w14:paraId="2D4A4AEF" w14:textId="77777777" w:rsidTr="000B729A">
        <w:tc>
          <w:tcPr>
            <w:tcW w:w="3487" w:type="dxa"/>
          </w:tcPr>
          <w:p w14:paraId="606DD40F" w14:textId="77777777" w:rsidR="000B729A" w:rsidRPr="000B729A" w:rsidRDefault="000B729A" w:rsidP="000B729A">
            <w:pPr>
              <w:rPr>
                <w:rFonts w:ascii="Arial" w:hAnsi="Arial" w:cs="Arial"/>
                <w:sz w:val="18"/>
                <w:szCs w:val="18"/>
              </w:rPr>
            </w:pPr>
          </w:p>
        </w:tc>
        <w:tc>
          <w:tcPr>
            <w:tcW w:w="3487" w:type="dxa"/>
          </w:tcPr>
          <w:p w14:paraId="706D1BF0" w14:textId="77777777" w:rsidR="000B729A" w:rsidRPr="000B729A" w:rsidRDefault="000B729A" w:rsidP="000B729A">
            <w:pPr>
              <w:shd w:val="clear" w:color="auto" w:fill="FAFAFA"/>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The objectives of the EPWG are:-</w:t>
            </w:r>
          </w:p>
          <w:p w14:paraId="24D5B3E2" w14:textId="77777777" w:rsidR="000B729A" w:rsidRPr="000B729A" w:rsidRDefault="000B729A" w:rsidP="000B729A">
            <w:pPr>
              <w:numPr>
                <w:ilvl w:val="0"/>
                <w:numId w:val="1"/>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share knowledge and best practice on emergency planning for safety and environmental incidents between UKOPA members.</w:t>
            </w:r>
          </w:p>
          <w:p w14:paraId="3562BBF2" w14:textId="77777777" w:rsidR="000B729A" w:rsidRPr="000B729A" w:rsidRDefault="000B729A" w:rsidP="000B729A">
            <w:pPr>
              <w:numPr>
                <w:ilvl w:val="0"/>
                <w:numId w:val="1"/>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collate, review and publish relevant information and learning from UKOPA members relating to emergency preparedness, emergency procedures and testing of pipeline emergency plans, and encourage joint participation in pipeline emergency plan tests.</w:t>
            </w:r>
          </w:p>
          <w:p w14:paraId="27D0FA66" w14:textId="77777777" w:rsidR="000B729A" w:rsidRPr="000B729A" w:rsidRDefault="000B729A" w:rsidP="000B729A">
            <w:pPr>
              <w:numPr>
                <w:ilvl w:val="0"/>
                <w:numId w:val="1"/>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Liaise with Competent Authorities and Stakeholders with regards to emergency planning and testing requirements under major hazard legislation and other associated legislative changes.</w:t>
            </w:r>
          </w:p>
          <w:p w14:paraId="1722D979" w14:textId="77777777" w:rsidR="000B729A" w:rsidRPr="000B729A" w:rsidRDefault="000B729A" w:rsidP="000B729A">
            <w:pPr>
              <w:numPr>
                <w:ilvl w:val="0"/>
                <w:numId w:val="1"/>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Maintain the template for pipeline emergency response testing for pipelines which aligns with current proposals for multiagency communication and response strategies required for the Civil Contingencies Act.</w:t>
            </w:r>
          </w:p>
          <w:p w14:paraId="2EFDB633" w14:textId="77777777" w:rsidR="000B729A" w:rsidRPr="000B729A" w:rsidRDefault="000B729A" w:rsidP="000B729A">
            <w:pPr>
              <w:numPr>
                <w:ilvl w:val="0"/>
                <w:numId w:val="1"/>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review and advise on updates and amendments to training and competency requirements for pipeline emergency planning and response, including the continued direction and management of the UKOPA PERO courses.</w:t>
            </w:r>
          </w:p>
          <w:p w14:paraId="564381B1" w14:textId="77777777" w:rsidR="000B729A" w:rsidRPr="000B729A" w:rsidRDefault="000B729A" w:rsidP="000B729A">
            <w:pPr>
              <w:numPr>
                <w:ilvl w:val="0"/>
                <w:numId w:val="1"/>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Produce and maintain practical information relating to the emergency response and management of security of supply associated with pipeline incidents for use by Local Authorities, emergency services and other relevant parties.</w:t>
            </w:r>
          </w:p>
          <w:p w14:paraId="76D341DB" w14:textId="77777777" w:rsidR="000B729A" w:rsidRPr="000B729A" w:rsidRDefault="000B729A" w:rsidP="000B729A">
            <w:pPr>
              <w:numPr>
                <w:ilvl w:val="0"/>
                <w:numId w:val="1"/>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lastRenderedPageBreak/>
              <w:t>To develop practical emergency response principles for environmental incidents resulting from pipeline failures (to include strategy for response and impact assessment of liquid spills). Input to the Environment Agency, Scottish Environmental Protection Agency and Fire and Rescue Service partnership for response to environmental pollution incidents on behalf of UKOPA, and cascade any relevant information from this group to UKOPA.</w:t>
            </w:r>
          </w:p>
          <w:p w14:paraId="2192779B" w14:textId="77777777" w:rsidR="000B729A" w:rsidRPr="000B729A" w:rsidRDefault="000B729A" w:rsidP="000B729A">
            <w:pPr>
              <w:rPr>
                <w:rFonts w:ascii="Arial" w:hAnsi="Arial" w:cs="Arial"/>
                <w:sz w:val="18"/>
                <w:szCs w:val="18"/>
              </w:rPr>
            </w:pPr>
          </w:p>
        </w:tc>
        <w:tc>
          <w:tcPr>
            <w:tcW w:w="3487" w:type="dxa"/>
          </w:tcPr>
          <w:p w14:paraId="0B033154" w14:textId="77777777" w:rsidR="000B729A" w:rsidRPr="000B729A" w:rsidRDefault="000B729A" w:rsidP="000B729A">
            <w:pPr>
              <w:shd w:val="clear" w:color="auto" w:fill="FAFAFA"/>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lastRenderedPageBreak/>
              <w:t>The objectives of the FARWG are:-</w:t>
            </w:r>
          </w:p>
          <w:p w14:paraId="148829F4" w14:textId="77777777" w:rsidR="000B729A" w:rsidRPr="000B729A" w:rsidRDefault="000B729A" w:rsidP="00A2773C">
            <w:pPr>
              <w:numPr>
                <w:ilvl w:val="0"/>
                <w:numId w:val="12"/>
              </w:numPr>
              <w:shd w:val="clear" w:color="auto" w:fill="FAFAFA"/>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Establish, maintain and develop liaison with HSE, develop technical papers and case studies for HSE consideration and comment, in order to ensure a rational and logical approach by the Industry and Regulatory Authorities towards pipeline risk assessment and the assessment of individual and societal risk.</w:t>
            </w:r>
          </w:p>
          <w:p w14:paraId="46BE1F3A" w14:textId="77777777" w:rsidR="000B729A" w:rsidRPr="000B729A" w:rsidRDefault="000B729A" w:rsidP="00A2773C">
            <w:pPr>
              <w:numPr>
                <w:ilvl w:val="0"/>
                <w:numId w:val="12"/>
              </w:numPr>
              <w:shd w:val="clear" w:color="auto" w:fill="FAFAFA"/>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Develop, review and update the Industry view on application of risk assessment and risk criteria for land use planning, design codes (IGEM/TD/1, IGEM/TD/2, BS8010, ISO) and pipeline routing.</w:t>
            </w:r>
          </w:p>
          <w:p w14:paraId="06C0C6A5" w14:textId="77777777" w:rsidR="000B729A" w:rsidRPr="000B729A" w:rsidRDefault="000B729A" w:rsidP="00A2773C">
            <w:pPr>
              <w:numPr>
                <w:ilvl w:val="0"/>
                <w:numId w:val="12"/>
              </w:numPr>
              <w:shd w:val="clear" w:color="auto" w:fill="FAFAFA"/>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Review and update methodologies for the risk assessment of pipelines transporting hazardous fluids.</w:t>
            </w:r>
          </w:p>
          <w:p w14:paraId="2C9161DD" w14:textId="77777777" w:rsidR="000B729A" w:rsidRPr="000B729A" w:rsidRDefault="000B729A" w:rsidP="00A2773C">
            <w:pPr>
              <w:numPr>
                <w:ilvl w:val="0"/>
                <w:numId w:val="12"/>
              </w:numPr>
              <w:shd w:val="clear" w:color="auto" w:fill="FAFAFA"/>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Review proposals made by the HSE (and EA) for future changes to pipeline safety legislation with regard to type of hazardous materials and risk assessment processes.</w:t>
            </w:r>
          </w:p>
          <w:p w14:paraId="60641E6B" w14:textId="77777777" w:rsidR="000B729A" w:rsidRPr="000B729A" w:rsidRDefault="000B729A" w:rsidP="00A2773C">
            <w:pPr>
              <w:numPr>
                <w:ilvl w:val="0"/>
                <w:numId w:val="12"/>
              </w:numPr>
              <w:shd w:val="clear" w:color="auto" w:fill="FAFAFA"/>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Specific areas of interest to include failure frequency data, release rates and failure mechanisms, dispersion, immediate and ultimate consequences and mitigation aspects.</w:t>
            </w:r>
          </w:p>
          <w:p w14:paraId="7BEFE57B" w14:textId="77777777" w:rsidR="000B729A" w:rsidRPr="000B729A" w:rsidRDefault="000B729A" w:rsidP="00A2773C">
            <w:pPr>
              <w:numPr>
                <w:ilvl w:val="0"/>
                <w:numId w:val="12"/>
              </w:numPr>
              <w:shd w:val="clear" w:color="auto" w:fill="FAFAFA"/>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 xml:space="preserve">To develop and promote the use of pipeline probabilistic methods of modelling </w:t>
            </w:r>
            <w:proofErr w:type="spellStart"/>
            <w:r w:rsidRPr="000B729A">
              <w:rPr>
                <w:rFonts w:ascii="Arial" w:eastAsia="Times New Roman" w:hAnsi="Arial" w:cs="Arial"/>
                <w:sz w:val="18"/>
                <w:szCs w:val="18"/>
                <w:lang w:val="en-US" w:eastAsia="en-GB"/>
              </w:rPr>
              <w:t>utilising</w:t>
            </w:r>
            <w:proofErr w:type="spellEnd"/>
            <w:r w:rsidRPr="000B729A">
              <w:rPr>
                <w:rFonts w:ascii="Arial" w:eastAsia="Times New Roman" w:hAnsi="Arial" w:cs="Arial"/>
                <w:sz w:val="18"/>
                <w:szCs w:val="18"/>
                <w:lang w:val="en-US" w:eastAsia="en-GB"/>
              </w:rPr>
              <w:t xml:space="preserve"> UK fault data when assessing </w:t>
            </w:r>
            <w:r w:rsidRPr="000B729A">
              <w:rPr>
                <w:rFonts w:ascii="Arial" w:eastAsia="Times New Roman" w:hAnsi="Arial" w:cs="Arial"/>
                <w:sz w:val="18"/>
                <w:szCs w:val="18"/>
                <w:lang w:val="en-US" w:eastAsia="en-GB"/>
              </w:rPr>
              <w:lastRenderedPageBreak/>
              <w:t>risks and design for UK pipelines.</w:t>
            </w:r>
          </w:p>
          <w:p w14:paraId="3D438E21" w14:textId="77777777" w:rsidR="000B729A" w:rsidRPr="000B729A" w:rsidRDefault="000B729A" w:rsidP="00A2773C">
            <w:pPr>
              <w:numPr>
                <w:ilvl w:val="0"/>
                <w:numId w:val="12"/>
              </w:numPr>
              <w:shd w:val="clear" w:color="auto" w:fill="FAFAFA"/>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Develop an Industry view of acceptable risk criteria for the assessment of hazardous pipelines.</w:t>
            </w:r>
          </w:p>
          <w:p w14:paraId="63B057EF" w14:textId="77777777" w:rsidR="000B729A" w:rsidRPr="000B729A" w:rsidRDefault="000B729A" w:rsidP="000B729A">
            <w:pPr>
              <w:numPr>
                <w:ilvl w:val="0"/>
                <w:numId w:val="3"/>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Develop a database of the population of damage, faults and failures for notified major accident hazard pipelines including preparation of a standard input format and reporting.</w:t>
            </w:r>
          </w:p>
          <w:p w14:paraId="7F2A64C1" w14:textId="77777777" w:rsidR="000B729A" w:rsidRPr="000B729A" w:rsidRDefault="000B729A" w:rsidP="000B729A">
            <w:pPr>
              <w:numPr>
                <w:ilvl w:val="0"/>
                <w:numId w:val="3"/>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Collect pipeline damage and fault data and issue/publish a formal report every 2 years on pipeline failure data. A summary will be issued internally to the FARWG group annually</w:t>
            </w:r>
          </w:p>
          <w:p w14:paraId="186846C3" w14:textId="77777777" w:rsidR="000B729A" w:rsidRPr="000B729A" w:rsidRDefault="000B729A" w:rsidP="000B729A">
            <w:pPr>
              <w:numPr>
                <w:ilvl w:val="0"/>
                <w:numId w:val="3"/>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Publish pipeline failure data in the public domain and promote the use of UK pipeline fault and failure data in design and risk assessments for UK pipelines.</w:t>
            </w:r>
          </w:p>
          <w:p w14:paraId="736F6A0C" w14:textId="77777777" w:rsidR="000B729A" w:rsidRPr="000B729A" w:rsidRDefault="000B729A" w:rsidP="000B729A">
            <w:pPr>
              <w:numPr>
                <w:ilvl w:val="0"/>
                <w:numId w:val="3"/>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review the extension of the pipeline fault database to encompass other UK pipelines, including both additional MAHP lines and other products.</w:t>
            </w:r>
          </w:p>
          <w:p w14:paraId="14444BF1" w14:textId="77777777" w:rsidR="000B729A" w:rsidRPr="000B729A" w:rsidRDefault="000B729A" w:rsidP="000B729A">
            <w:pPr>
              <w:numPr>
                <w:ilvl w:val="0"/>
                <w:numId w:val="3"/>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Share across member companies pipeline risk assessment approaches and the collection and use of fault and recommend a consistent approach to UKOPA members.</w:t>
            </w:r>
          </w:p>
          <w:p w14:paraId="1B222083" w14:textId="77777777" w:rsidR="000B729A" w:rsidRPr="000B729A" w:rsidRDefault="000B729A" w:rsidP="000B729A">
            <w:pPr>
              <w:numPr>
                <w:ilvl w:val="0"/>
                <w:numId w:val="3"/>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Proactively develop and progress UKOPA input to pipeline risk publications, conferences and seminars</w:t>
            </w:r>
          </w:p>
          <w:p w14:paraId="074611C4" w14:textId="77777777" w:rsidR="000B729A" w:rsidRPr="000B729A" w:rsidRDefault="000B729A" w:rsidP="000B729A">
            <w:pPr>
              <w:rPr>
                <w:rFonts w:ascii="Arial" w:hAnsi="Arial" w:cs="Arial"/>
                <w:sz w:val="18"/>
                <w:szCs w:val="18"/>
              </w:rPr>
            </w:pPr>
          </w:p>
        </w:tc>
        <w:tc>
          <w:tcPr>
            <w:tcW w:w="3487" w:type="dxa"/>
          </w:tcPr>
          <w:p w14:paraId="26244D51" w14:textId="77777777" w:rsidR="000B729A" w:rsidRPr="000B729A" w:rsidRDefault="000B729A" w:rsidP="000B729A">
            <w:pPr>
              <w:shd w:val="clear" w:color="auto" w:fill="FAFAFA"/>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lastRenderedPageBreak/>
              <w:t>The objectives of the IWG are:-</w:t>
            </w:r>
          </w:p>
          <w:p w14:paraId="59B6F058" w14:textId="77777777" w:rsidR="000B729A" w:rsidRPr="000B729A" w:rsidRDefault="000B729A" w:rsidP="000B729A">
            <w:pPr>
              <w:numPr>
                <w:ilvl w:val="0"/>
                <w:numId w:val="5"/>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manage a database of 3rd Party Pipeline Infringement data collected by UKOPA member companies.</w:t>
            </w:r>
          </w:p>
          <w:p w14:paraId="5A2F4A97" w14:textId="77777777" w:rsidR="000B729A" w:rsidRPr="000B729A" w:rsidRDefault="000B729A" w:rsidP="000B729A">
            <w:pPr>
              <w:numPr>
                <w:ilvl w:val="0"/>
                <w:numId w:val="5"/>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identify critical information and trends which can help direct the industry’s approach concerning initiatives to improve the safety management and control when works or other activities are carried out near gas, chemical, oil and refined products pipelines.</w:t>
            </w:r>
          </w:p>
          <w:p w14:paraId="634D6EE6" w14:textId="77777777" w:rsidR="000B729A" w:rsidRPr="000B729A" w:rsidRDefault="000B729A" w:rsidP="000B729A">
            <w:pPr>
              <w:numPr>
                <w:ilvl w:val="0"/>
                <w:numId w:val="5"/>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continue the development of the database, its operation and its outputs in pursuit of the Work Group aims.</w:t>
            </w:r>
          </w:p>
          <w:p w14:paraId="2CA46AE9" w14:textId="77777777" w:rsidR="000B729A" w:rsidRPr="000B729A" w:rsidRDefault="000B729A" w:rsidP="000B729A">
            <w:pPr>
              <w:numPr>
                <w:ilvl w:val="0"/>
                <w:numId w:val="5"/>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publish an annual report based on the 3rd Party Pipeline Infringement data collected and achievements of the Working Group to promote awareness and improved excavation safety across the UK.</w:t>
            </w:r>
          </w:p>
          <w:p w14:paraId="3AA64210" w14:textId="77777777" w:rsidR="000B729A" w:rsidRPr="000B729A" w:rsidRDefault="000B729A" w:rsidP="000B729A">
            <w:pPr>
              <w:numPr>
                <w:ilvl w:val="0"/>
                <w:numId w:val="5"/>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proactively promote awareness of excavation safety requirements associated with gas, chemical, oil and refined products pipelines using a range of UKOPA and industry inspired media and publicity.</w:t>
            </w:r>
          </w:p>
          <w:p w14:paraId="17413C5A" w14:textId="77777777" w:rsidR="000B729A" w:rsidRPr="000B729A" w:rsidRDefault="000B729A" w:rsidP="000B729A">
            <w:pPr>
              <w:numPr>
                <w:ilvl w:val="0"/>
                <w:numId w:val="5"/>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work collaboratively with the Health &amp; Safety Executive to share data, experience and best practice within the pipeline industry</w:t>
            </w:r>
          </w:p>
          <w:p w14:paraId="3CB508AF" w14:textId="77777777" w:rsidR="000B729A" w:rsidRPr="000B729A" w:rsidRDefault="000B729A" w:rsidP="000B729A">
            <w:pPr>
              <w:rPr>
                <w:rFonts w:ascii="Arial" w:hAnsi="Arial" w:cs="Arial"/>
                <w:sz w:val="18"/>
                <w:szCs w:val="18"/>
              </w:rPr>
            </w:pPr>
          </w:p>
        </w:tc>
        <w:tc>
          <w:tcPr>
            <w:tcW w:w="3488" w:type="dxa"/>
          </w:tcPr>
          <w:p w14:paraId="081B0010" w14:textId="77777777" w:rsidR="000B729A" w:rsidRPr="000B729A" w:rsidRDefault="000B729A" w:rsidP="000B729A">
            <w:pPr>
              <w:shd w:val="clear" w:color="auto" w:fill="FAFAFA"/>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The objectives of the PSWG are:-</w:t>
            </w:r>
          </w:p>
          <w:p w14:paraId="0EDE1B2A" w14:textId="77777777" w:rsidR="000B729A" w:rsidRPr="000B729A" w:rsidRDefault="000B729A" w:rsidP="000B729A">
            <w:pPr>
              <w:numPr>
                <w:ilvl w:val="0"/>
                <w:numId w:val="4"/>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develop process safety Key Performance Indicators (KPIs) Model for pipeline operators, to share annual performance results and publish reports to external stakeholders.</w:t>
            </w:r>
          </w:p>
          <w:p w14:paraId="79C4DA51" w14:textId="77777777" w:rsidR="000B729A" w:rsidRPr="000B729A" w:rsidRDefault="000B729A" w:rsidP="000B729A">
            <w:pPr>
              <w:numPr>
                <w:ilvl w:val="0"/>
                <w:numId w:val="4"/>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develop, maintain, review and update the UKOPA process safety benchmarking questionnaire (PSAT).</w:t>
            </w:r>
          </w:p>
          <w:p w14:paraId="0FF8613F" w14:textId="77777777" w:rsidR="000B729A" w:rsidRPr="000B729A" w:rsidRDefault="000B729A" w:rsidP="000B729A">
            <w:pPr>
              <w:numPr>
                <w:ilvl w:val="0"/>
                <w:numId w:val="4"/>
              </w:numPr>
              <w:shd w:val="clear" w:color="auto" w:fill="FAFAFA"/>
              <w:ind w:left="451"/>
              <w:rPr>
                <w:rFonts w:ascii="Arial" w:eastAsia="Times New Roman" w:hAnsi="Arial" w:cs="Arial"/>
                <w:sz w:val="18"/>
                <w:szCs w:val="18"/>
                <w:lang w:val="en-US" w:eastAsia="en-GB"/>
              </w:rPr>
            </w:pPr>
            <w:proofErr w:type="spellStart"/>
            <w:r w:rsidRPr="000B729A">
              <w:rPr>
                <w:rFonts w:ascii="Arial" w:eastAsia="Times New Roman" w:hAnsi="Arial" w:cs="Arial"/>
                <w:sz w:val="18"/>
                <w:szCs w:val="18"/>
                <w:lang w:val="en-US" w:eastAsia="en-GB"/>
              </w:rPr>
              <w:t>Analyse</w:t>
            </w:r>
            <w:proofErr w:type="spellEnd"/>
            <w:r w:rsidRPr="000B729A">
              <w:rPr>
                <w:rFonts w:ascii="Arial" w:eastAsia="Times New Roman" w:hAnsi="Arial" w:cs="Arial"/>
                <w:sz w:val="18"/>
                <w:szCs w:val="18"/>
                <w:lang w:val="en-US" w:eastAsia="en-GB"/>
              </w:rPr>
              <w:t xml:space="preserve"> and publish the PSAT benchmarking results submitted by UKOPA members on a bi-annual basis.</w:t>
            </w:r>
          </w:p>
          <w:p w14:paraId="46B75F44" w14:textId="77777777" w:rsidR="000B729A" w:rsidRPr="000B729A" w:rsidRDefault="000B729A" w:rsidP="000B729A">
            <w:pPr>
              <w:numPr>
                <w:ilvl w:val="0"/>
                <w:numId w:val="4"/>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share knowledge and good practice on process safety between UKOPA members.</w:t>
            </w:r>
          </w:p>
          <w:p w14:paraId="03CE8215" w14:textId="77777777" w:rsidR="000B729A" w:rsidRPr="000B729A" w:rsidRDefault="000B729A" w:rsidP="000B729A">
            <w:pPr>
              <w:numPr>
                <w:ilvl w:val="0"/>
                <w:numId w:val="4"/>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review, interpret and question the Legislator’s proposals for process safety leadership.</w:t>
            </w:r>
          </w:p>
          <w:p w14:paraId="246112F5" w14:textId="77777777" w:rsidR="000B729A" w:rsidRPr="000B729A" w:rsidRDefault="000B729A" w:rsidP="000B729A">
            <w:pPr>
              <w:numPr>
                <w:ilvl w:val="0"/>
                <w:numId w:val="4"/>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influence the scope of process safety leadership initiatives being developed by the HSE.</w:t>
            </w:r>
          </w:p>
          <w:p w14:paraId="3B2104BD" w14:textId="77777777" w:rsidR="000B729A" w:rsidRPr="000B729A" w:rsidRDefault="000B729A" w:rsidP="000B729A">
            <w:pPr>
              <w:numPr>
                <w:ilvl w:val="0"/>
                <w:numId w:val="4"/>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develop and publish practical pipeline operators KPIs for pipeline safety management which are aligned with legislation, pipeline codes and good practice.</w:t>
            </w:r>
          </w:p>
          <w:p w14:paraId="7CBFA84A" w14:textId="77777777" w:rsidR="000B729A" w:rsidRPr="000B729A" w:rsidRDefault="000B729A" w:rsidP="000B729A">
            <w:pPr>
              <w:numPr>
                <w:ilvl w:val="0"/>
                <w:numId w:val="4"/>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develop process safety learning briefs from safety bulletins that have process safety implications</w:t>
            </w:r>
          </w:p>
          <w:p w14:paraId="5FA812B8" w14:textId="77777777" w:rsidR="000B729A" w:rsidRPr="000B729A" w:rsidRDefault="000B729A" w:rsidP="000B729A">
            <w:pPr>
              <w:rPr>
                <w:rFonts w:ascii="Arial" w:hAnsi="Arial" w:cs="Arial"/>
                <w:sz w:val="18"/>
                <w:szCs w:val="18"/>
              </w:rPr>
            </w:pPr>
          </w:p>
        </w:tc>
        <w:tc>
          <w:tcPr>
            <w:tcW w:w="3488" w:type="dxa"/>
          </w:tcPr>
          <w:p w14:paraId="4DE31627" w14:textId="77777777" w:rsidR="000B729A" w:rsidRPr="000B729A" w:rsidRDefault="000B729A" w:rsidP="000B729A">
            <w:pPr>
              <w:shd w:val="clear" w:color="auto" w:fill="FAFAFA"/>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The objectives of the PIWG are:-</w:t>
            </w:r>
          </w:p>
          <w:p w14:paraId="1BD5B2EF" w14:textId="77777777" w:rsidR="000B729A" w:rsidRPr="000B729A" w:rsidRDefault="000B729A" w:rsidP="000B729A">
            <w:pPr>
              <w:numPr>
                <w:ilvl w:val="0"/>
                <w:numId w:val="7"/>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Identify, document and share good practice in the area of pipeline integrity management and defect assessment across UKOPA members.</w:t>
            </w:r>
          </w:p>
          <w:p w14:paraId="703E295A" w14:textId="77777777" w:rsidR="000B729A" w:rsidRPr="000B729A" w:rsidRDefault="000B729A" w:rsidP="000B729A">
            <w:pPr>
              <w:numPr>
                <w:ilvl w:val="0"/>
                <w:numId w:val="7"/>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Identify where there are currently gaps in technical knowledge for identified pipeline integrity related issues and commission appropriate technical work to address these gaps.</w:t>
            </w:r>
          </w:p>
          <w:p w14:paraId="1BC55A2F" w14:textId="77777777" w:rsidR="000B729A" w:rsidRPr="000B729A" w:rsidRDefault="000B729A" w:rsidP="000B729A">
            <w:pPr>
              <w:numPr>
                <w:ilvl w:val="0"/>
                <w:numId w:val="7"/>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Assess any technical work commissioned by the group on behalf of UKOPA members and make appropriate recommendations for any changes to pipeline operation and maintenance processes that may be subsequently required as a result of new knowledge from the output of this work.</w:t>
            </w:r>
          </w:p>
          <w:p w14:paraId="7D21738B" w14:textId="77777777" w:rsidR="000B729A" w:rsidRPr="000B729A" w:rsidRDefault="000B729A" w:rsidP="000B729A">
            <w:pPr>
              <w:numPr>
                <w:ilvl w:val="0"/>
                <w:numId w:val="7"/>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Publish where appropriate the results of technical work in technical papers, journals or develop UKOPA good practice documents in order to gain wider acceptance of UKOPA’s view of industry good practice.</w:t>
            </w:r>
          </w:p>
          <w:p w14:paraId="075A9DBA" w14:textId="77777777" w:rsidR="000B729A" w:rsidRPr="000B729A" w:rsidRDefault="000B729A" w:rsidP="000B729A">
            <w:pPr>
              <w:numPr>
                <w:ilvl w:val="0"/>
                <w:numId w:val="7"/>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Ensure that industry design codes reflect what is considered by UKOPA to be good practice in the area of pipeline integrity management and defect assessment.</w:t>
            </w:r>
          </w:p>
          <w:p w14:paraId="3A61905C" w14:textId="77777777" w:rsidR="000B729A" w:rsidRPr="000B729A" w:rsidRDefault="000B729A" w:rsidP="000B729A">
            <w:pPr>
              <w:numPr>
                <w:ilvl w:val="0"/>
                <w:numId w:val="7"/>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 xml:space="preserve">By reviewing pipeline failures and incidents both for UKOPA member companies and external to UKOPA identify any emerging pipeline industry integrity issues and take </w:t>
            </w:r>
            <w:r w:rsidRPr="000B729A">
              <w:rPr>
                <w:rFonts w:ascii="Arial" w:eastAsia="Times New Roman" w:hAnsi="Arial" w:cs="Arial"/>
                <w:sz w:val="18"/>
                <w:szCs w:val="18"/>
                <w:lang w:val="en-US" w:eastAsia="en-GB"/>
              </w:rPr>
              <w:lastRenderedPageBreak/>
              <w:t>appropriate steps to address these issues.</w:t>
            </w:r>
          </w:p>
          <w:p w14:paraId="4BEBDE35" w14:textId="77777777" w:rsidR="000B729A" w:rsidRPr="000B729A" w:rsidRDefault="000B729A" w:rsidP="000B729A">
            <w:pPr>
              <w:numPr>
                <w:ilvl w:val="0"/>
                <w:numId w:val="7"/>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 xml:space="preserve">To be </w:t>
            </w:r>
            <w:proofErr w:type="spellStart"/>
            <w:r w:rsidRPr="000B729A">
              <w:rPr>
                <w:rFonts w:ascii="Arial" w:eastAsia="Times New Roman" w:hAnsi="Arial" w:cs="Arial"/>
                <w:sz w:val="18"/>
                <w:szCs w:val="18"/>
                <w:lang w:val="en-US" w:eastAsia="en-GB"/>
              </w:rPr>
              <w:t>recognised</w:t>
            </w:r>
            <w:proofErr w:type="spellEnd"/>
            <w:r w:rsidRPr="000B729A">
              <w:rPr>
                <w:rFonts w:ascii="Arial" w:eastAsia="Times New Roman" w:hAnsi="Arial" w:cs="Arial"/>
                <w:sz w:val="18"/>
                <w:szCs w:val="18"/>
                <w:lang w:val="en-US" w:eastAsia="en-GB"/>
              </w:rPr>
              <w:t xml:space="preserve"> as being able to provide an authoritative industry view on pipeline integrity issues.</w:t>
            </w:r>
          </w:p>
          <w:p w14:paraId="32B8675A" w14:textId="77777777" w:rsidR="000B729A" w:rsidRPr="000B729A" w:rsidRDefault="000B729A" w:rsidP="000B729A">
            <w:pPr>
              <w:numPr>
                <w:ilvl w:val="0"/>
                <w:numId w:val="7"/>
              </w:numPr>
              <w:shd w:val="clear" w:color="auto" w:fill="FAFAFA"/>
              <w:ind w:left="451"/>
              <w:rPr>
                <w:rFonts w:ascii="Arial" w:eastAsia="Times New Roman" w:hAnsi="Arial" w:cs="Arial"/>
                <w:sz w:val="18"/>
                <w:szCs w:val="18"/>
                <w:lang w:val="en-US" w:eastAsia="en-GB"/>
              </w:rPr>
            </w:pPr>
            <w:r w:rsidRPr="000B729A">
              <w:rPr>
                <w:rFonts w:ascii="Arial" w:eastAsia="Times New Roman" w:hAnsi="Arial" w:cs="Arial"/>
                <w:sz w:val="18"/>
                <w:szCs w:val="18"/>
                <w:lang w:val="en-US" w:eastAsia="en-GB"/>
              </w:rPr>
              <w:t>To act as a point of contact for liaising with the HSE on behalf of UKOPA members on pipeline integrity related issues including any proposed pipeline integrity related changes to legislation.</w:t>
            </w:r>
          </w:p>
          <w:p w14:paraId="6761C833" w14:textId="77777777" w:rsidR="000B729A" w:rsidRPr="000B729A" w:rsidRDefault="000B729A" w:rsidP="000B729A">
            <w:pPr>
              <w:rPr>
                <w:rFonts w:ascii="Arial" w:hAnsi="Arial" w:cs="Arial"/>
                <w:sz w:val="18"/>
                <w:szCs w:val="18"/>
              </w:rPr>
            </w:pPr>
          </w:p>
        </w:tc>
      </w:tr>
      <w:tr w:rsidR="000B729A" w:rsidRPr="000B729A" w14:paraId="3404617C" w14:textId="77777777" w:rsidTr="000B729A">
        <w:tc>
          <w:tcPr>
            <w:tcW w:w="3487" w:type="dxa"/>
          </w:tcPr>
          <w:p w14:paraId="162976B6" w14:textId="77777777" w:rsidR="000B729A" w:rsidRPr="00393D2E" w:rsidRDefault="000B729A">
            <w:pPr>
              <w:rPr>
                <w:rFonts w:ascii="Arial" w:hAnsi="Arial" w:cs="Arial"/>
                <w:sz w:val="18"/>
                <w:szCs w:val="18"/>
                <w:highlight w:val="yellow"/>
              </w:rPr>
            </w:pPr>
            <w:commentRangeStart w:id="2"/>
            <w:r w:rsidRPr="00393D2E">
              <w:rPr>
                <w:rFonts w:ascii="Arial" w:hAnsi="Arial" w:cs="Arial"/>
                <w:sz w:val="18"/>
                <w:szCs w:val="18"/>
                <w:highlight w:val="yellow"/>
              </w:rPr>
              <w:lastRenderedPageBreak/>
              <w:t>Add current deliverable</w:t>
            </w:r>
            <w:commentRangeEnd w:id="2"/>
            <w:r w:rsidR="003A09AB">
              <w:rPr>
                <w:rStyle w:val="CommentReference"/>
              </w:rPr>
              <w:commentReference w:id="2"/>
            </w:r>
          </w:p>
        </w:tc>
        <w:tc>
          <w:tcPr>
            <w:tcW w:w="3487" w:type="dxa"/>
          </w:tcPr>
          <w:p w14:paraId="4FBBED52" w14:textId="77777777" w:rsidR="000B729A" w:rsidRPr="000B729A" w:rsidRDefault="000B729A">
            <w:pPr>
              <w:rPr>
                <w:rFonts w:ascii="Arial" w:hAnsi="Arial" w:cs="Arial"/>
                <w:sz w:val="18"/>
                <w:szCs w:val="18"/>
              </w:rPr>
            </w:pPr>
          </w:p>
        </w:tc>
        <w:tc>
          <w:tcPr>
            <w:tcW w:w="3487" w:type="dxa"/>
          </w:tcPr>
          <w:p w14:paraId="778C4E62" w14:textId="77777777" w:rsidR="000B729A" w:rsidRPr="000B729A" w:rsidRDefault="000B729A">
            <w:pPr>
              <w:rPr>
                <w:rFonts w:ascii="Arial" w:hAnsi="Arial" w:cs="Arial"/>
                <w:sz w:val="18"/>
                <w:szCs w:val="18"/>
              </w:rPr>
            </w:pPr>
          </w:p>
        </w:tc>
        <w:tc>
          <w:tcPr>
            <w:tcW w:w="3487" w:type="dxa"/>
          </w:tcPr>
          <w:p w14:paraId="5CA7FF82" w14:textId="77777777" w:rsidR="000B729A" w:rsidRPr="000B729A" w:rsidRDefault="000B729A">
            <w:pPr>
              <w:rPr>
                <w:rFonts w:ascii="Arial" w:hAnsi="Arial" w:cs="Arial"/>
                <w:sz w:val="18"/>
                <w:szCs w:val="18"/>
              </w:rPr>
            </w:pPr>
          </w:p>
        </w:tc>
        <w:tc>
          <w:tcPr>
            <w:tcW w:w="3488" w:type="dxa"/>
          </w:tcPr>
          <w:p w14:paraId="34020C72" w14:textId="77777777" w:rsidR="000B729A" w:rsidRPr="000B729A" w:rsidRDefault="000B729A">
            <w:pPr>
              <w:rPr>
                <w:rFonts w:ascii="Arial" w:hAnsi="Arial" w:cs="Arial"/>
                <w:sz w:val="18"/>
                <w:szCs w:val="18"/>
              </w:rPr>
            </w:pPr>
          </w:p>
        </w:tc>
        <w:tc>
          <w:tcPr>
            <w:tcW w:w="3488" w:type="dxa"/>
          </w:tcPr>
          <w:p w14:paraId="4DA452AC" w14:textId="77777777" w:rsidR="000B729A" w:rsidRPr="000B729A" w:rsidRDefault="000B729A">
            <w:pPr>
              <w:rPr>
                <w:rFonts w:ascii="Arial" w:hAnsi="Arial" w:cs="Arial"/>
                <w:sz w:val="18"/>
                <w:szCs w:val="18"/>
              </w:rPr>
            </w:pPr>
          </w:p>
        </w:tc>
      </w:tr>
      <w:tr w:rsidR="000B729A" w:rsidRPr="000B729A" w14:paraId="5662CE4A" w14:textId="77777777" w:rsidTr="000B729A">
        <w:tc>
          <w:tcPr>
            <w:tcW w:w="3487" w:type="dxa"/>
          </w:tcPr>
          <w:p w14:paraId="271C9316" w14:textId="77777777" w:rsidR="000B729A" w:rsidRPr="00393D2E" w:rsidRDefault="000B729A">
            <w:pPr>
              <w:rPr>
                <w:rFonts w:ascii="Arial" w:hAnsi="Arial" w:cs="Arial"/>
                <w:sz w:val="18"/>
                <w:szCs w:val="18"/>
                <w:highlight w:val="yellow"/>
              </w:rPr>
            </w:pPr>
            <w:r w:rsidRPr="00393D2E">
              <w:rPr>
                <w:rFonts w:ascii="Arial" w:hAnsi="Arial" w:cs="Arial"/>
                <w:sz w:val="18"/>
                <w:szCs w:val="18"/>
                <w:highlight w:val="yellow"/>
              </w:rPr>
              <w:t xml:space="preserve">Add deliverable that are the </w:t>
            </w:r>
            <w:commentRangeStart w:id="3"/>
            <w:r w:rsidRPr="00393D2E">
              <w:rPr>
                <w:rFonts w:ascii="Arial" w:hAnsi="Arial" w:cs="Arial"/>
                <w:sz w:val="18"/>
                <w:szCs w:val="18"/>
                <w:highlight w:val="yellow"/>
              </w:rPr>
              <w:t>output</w:t>
            </w:r>
            <w:commentRangeEnd w:id="3"/>
            <w:r w:rsidR="003A09AB">
              <w:rPr>
                <w:rStyle w:val="CommentReference"/>
              </w:rPr>
              <w:commentReference w:id="3"/>
            </w:r>
            <w:r w:rsidRPr="00393D2E">
              <w:rPr>
                <w:rFonts w:ascii="Arial" w:hAnsi="Arial" w:cs="Arial"/>
                <w:sz w:val="18"/>
                <w:szCs w:val="18"/>
                <w:highlight w:val="yellow"/>
              </w:rPr>
              <w:t xml:space="preserve"> of the strategy workshop</w:t>
            </w:r>
          </w:p>
        </w:tc>
        <w:tc>
          <w:tcPr>
            <w:tcW w:w="3487" w:type="dxa"/>
          </w:tcPr>
          <w:p w14:paraId="0E437FF2" w14:textId="77777777" w:rsidR="000B729A" w:rsidRPr="000B729A" w:rsidRDefault="000B729A">
            <w:pPr>
              <w:rPr>
                <w:rFonts w:ascii="Arial" w:hAnsi="Arial" w:cs="Arial"/>
                <w:sz w:val="18"/>
                <w:szCs w:val="18"/>
              </w:rPr>
            </w:pPr>
          </w:p>
        </w:tc>
        <w:tc>
          <w:tcPr>
            <w:tcW w:w="3487" w:type="dxa"/>
          </w:tcPr>
          <w:p w14:paraId="4E902F4B" w14:textId="77777777" w:rsidR="000B729A" w:rsidRPr="000B729A" w:rsidRDefault="000B729A">
            <w:pPr>
              <w:rPr>
                <w:rFonts w:ascii="Arial" w:hAnsi="Arial" w:cs="Arial"/>
                <w:sz w:val="18"/>
                <w:szCs w:val="18"/>
              </w:rPr>
            </w:pPr>
          </w:p>
        </w:tc>
        <w:tc>
          <w:tcPr>
            <w:tcW w:w="3487" w:type="dxa"/>
          </w:tcPr>
          <w:p w14:paraId="0C733BEC" w14:textId="77777777" w:rsidR="000B729A" w:rsidRPr="000B729A" w:rsidRDefault="000B729A">
            <w:pPr>
              <w:rPr>
                <w:rFonts w:ascii="Arial" w:hAnsi="Arial" w:cs="Arial"/>
                <w:sz w:val="18"/>
                <w:szCs w:val="18"/>
              </w:rPr>
            </w:pPr>
          </w:p>
        </w:tc>
        <w:tc>
          <w:tcPr>
            <w:tcW w:w="3488" w:type="dxa"/>
          </w:tcPr>
          <w:p w14:paraId="3BCE80E3" w14:textId="77777777" w:rsidR="000B729A" w:rsidRPr="000B729A" w:rsidRDefault="000B729A">
            <w:pPr>
              <w:rPr>
                <w:rFonts w:ascii="Arial" w:hAnsi="Arial" w:cs="Arial"/>
                <w:sz w:val="18"/>
                <w:szCs w:val="18"/>
              </w:rPr>
            </w:pPr>
          </w:p>
        </w:tc>
        <w:tc>
          <w:tcPr>
            <w:tcW w:w="3488" w:type="dxa"/>
          </w:tcPr>
          <w:p w14:paraId="7C33481F" w14:textId="77777777" w:rsidR="000B729A" w:rsidRPr="000B729A" w:rsidRDefault="000B729A">
            <w:pPr>
              <w:rPr>
                <w:rFonts w:ascii="Arial" w:hAnsi="Arial" w:cs="Arial"/>
                <w:sz w:val="18"/>
                <w:szCs w:val="18"/>
              </w:rPr>
            </w:pPr>
          </w:p>
        </w:tc>
      </w:tr>
    </w:tbl>
    <w:p w14:paraId="2790BEA2" w14:textId="77777777" w:rsidR="000B729A" w:rsidRPr="000B729A" w:rsidRDefault="000B729A">
      <w:pPr>
        <w:rPr>
          <w:rFonts w:ascii="Arial" w:hAnsi="Arial" w:cs="Arial"/>
          <w:sz w:val="18"/>
          <w:szCs w:val="18"/>
        </w:rPr>
      </w:pPr>
    </w:p>
    <w:sectPr w:rsidR="000B729A" w:rsidRPr="000B729A" w:rsidSect="000B729A">
      <w:pgSz w:w="23814" w:h="16839" w:orient="landscape" w:code="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eter Davis" w:date="2019-04-28T09:10:00Z" w:initials="PD">
    <w:p w14:paraId="24897CF0" w14:textId="77777777" w:rsidR="003A09AB" w:rsidRDefault="003A09AB">
      <w:pPr>
        <w:pStyle w:val="CommentText"/>
      </w:pPr>
      <w:r>
        <w:rPr>
          <w:rStyle w:val="CommentReference"/>
        </w:rPr>
        <w:annotationRef/>
      </w:r>
      <w:r>
        <w:t xml:space="preserve">Can you add some thoughts of what we do as UKOPA outside the </w:t>
      </w:r>
      <w:proofErr w:type="gramStart"/>
      <w:r>
        <w:t>workgroups  e.g.</w:t>
      </w:r>
      <w:proofErr w:type="gramEnd"/>
      <w:r>
        <w:t xml:space="preserve"> Annual HSE Liaison, technical seminars, training courses etc</w:t>
      </w:r>
    </w:p>
  </w:comment>
  <w:comment w:id="2" w:author="Peter Davis" w:date="2019-04-28T09:11:00Z" w:initials="PD">
    <w:p w14:paraId="498ACF64" w14:textId="77777777" w:rsidR="003A09AB" w:rsidRDefault="003A09AB">
      <w:pPr>
        <w:pStyle w:val="CommentText"/>
      </w:pPr>
      <w:r>
        <w:rPr>
          <w:rStyle w:val="CommentReference"/>
        </w:rPr>
        <w:annotationRef/>
      </w:r>
      <w:r>
        <w:t>Can we add the current areas of work – based on deliverables</w:t>
      </w:r>
    </w:p>
  </w:comment>
  <w:comment w:id="3" w:author="Peter Davis" w:date="2019-04-28T09:12:00Z" w:initials="PD">
    <w:p w14:paraId="6D42FEC0" w14:textId="77777777" w:rsidR="003A09AB" w:rsidRDefault="003A09AB">
      <w:pPr>
        <w:pStyle w:val="CommentText"/>
      </w:pPr>
      <w:r>
        <w:rPr>
          <w:rStyle w:val="CommentReference"/>
        </w:rPr>
        <w:annotationRef/>
      </w:r>
      <w:r>
        <w:t>Can we add what the Feb meeting recommended based on the work groups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897CF0" w15:done="0"/>
  <w15:commentEx w15:paraId="498ACF64" w15:done="0"/>
  <w15:commentEx w15:paraId="6D42FE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897CF0" w16cid:durableId="20884C7D"/>
  <w16cid:commentId w16cid:paraId="498ACF64" w16cid:durableId="20884C7E"/>
  <w16cid:commentId w16cid:paraId="6D42FEC0" w16cid:durableId="20884C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A6F12"/>
    <w:multiLevelType w:val="multilevel"/>
    <w:tmpl w:val="91C22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84719"/>
    <w:multiLevelType w:val="multilevel"/>
    <w:tmpl w:val="7F3C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D6D69"/>
    <w:multiLevelType w:val="multilevel"/>
    <w:tmpl w:val="3A7AD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B75F0"/>
    <w:multiLevelType w:val="multilevel"/>
    <w:tmpl w:val="9AC4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331C3"/>
    <w:multiLevelType w:val="multilevel"/>
    <w:tmpl w:val="623C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A0D03"/>
    <w:multiLevelType w:val="hybridMultilevel"/>
    <w:tmpl w:val="9EFEDF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384B25"/>
    <w:multiLevelType w:val="multilevel"/>
    <w:tmpl w:val="023625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46C39"/>
    <w:multiLevelType w:val="multilevel"/>
    <w:tmpl w:val="356C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413C9"/>
    <w:multiLevelType w:val="multilevel"/>
    <w:tmpl w:val="510A3D6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3024A"/>
    <w:multiLevelType w:val="hybridMultilevel"/>
    <w:tmpl w:val="076C36BE"/>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10" w15:restartNumberingAfterBreak="0">
    <w:nsid w:val="67EE5300"/>
    <w:multiLevelType w:val="hybridMultilevel"/>
    <w:tmpl w:val="009A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37C04"/>
    <w:multiLevelType w:val="multilevel"/>
    <w:tmpl w:val="F2BC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3"/>
  </w:num>
  <w:num w:numId="5">
    <w:abstractNumId w:val="2"/>
  </w:num>
  <w:num w:numId="6">
    <w:abstractNumId w:val="7"/>
  </w:num>
  <w:num w:numId="7">
    <w:abstractNumId w:val="1"/>
  </w:num>
  <w:num w:numId="8">
    <w:abstractNumId w:val="5"/>
  </w:num>
  <w:num w:numId="9">
    <w:abstractNumId w:val="11"/>
  </w:num>
  <w:num w:numId="10">
    <w:abstractNumId w:val="9"/>
  </w:num>
  <w:num w:numId="11">
    <w:abstractNumId w:val="10"/>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Davis">
    <w15:presenceInfo w15:providerId="AD" w15:userId="S-1-5-21-1354661527-916012171-1563503735-1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9A"/>
    <w:rsid w:val="000B413A"/>
    <w:rsid w:val="000B729A"/>
    <w:rsid w:val="001B5A8B"/>
    <w:rsid w:val="0024414A"/>
    <w:rsid w:val="0025602C"/>
    <w:rsid w:val="002E64E6"/>
    <w:rsid w:val="0039262E"/>
    <w:rsid w:val="00393D2E"/>
    <w:rsid w:val="003A09AB"/>
    <w:rsid w:val="00414C3D"/>
    <w:rsid w:val="00427238"/>
    <w:rsid w:val="0047671E"/>
    <w:rsid w:val="004A0AE5"/>
    <w:rsid w:val="0056535D"/>
    <w:rsid w:val="006035E8"/>
    <w:rsid w:val="006360DA"/>
    <w:rsid w:val="006E467D"/>
    <w:rsid w:val="007725E1"/>
    <w:rsid w:val="00774F86"/>
    <w:rsid w:val="00817194"/>
    <w:rsid w:val="008C6133"/>
    <w:rsid w:val="00911229"/>
    <w:rsid w:val="00936A0B"/>
    <w:rsid w:val="00A07867"/>
    <w:rsid w:val="00A2773C"/>
    <w:rsid w:val="00A953D0"/>
    <w:rsid w:val="00B14247"/>
    <w:rsid w:val="00B75C9D"/>
    <w:rsid w:val="00BA5F11"/>
    <w:rsid w:val="00C22870"/>
    <w:rsid w:val="00C45DC3"/>
    <w:rsid w:val="00C94025"/>
    <w:rsid w:val="00CD0236"/>
    <w:rsid w:val="00CD6D24"/>
    <w:rsid w:val="00D63452"/>
    <w:rsid w:val="00DA2673"/>
    <w:rsid w:val="00DD542E"/>
    <w:rsid w:val="00E70A20"/>
    <w:rsid w:val="00E8605F"/>
    <w:rsid w:val="00E91603"/>
    <w:rsid w:val="00EE44E6"/>
    <w:rsid w:val="00F905E2"/>
    <w:rsid w:val="00F94380"/>
    <w:rsid w:val="00FA2C28"/>
    <w:rsid w:val="00FF2F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5521"/>
  <w15:chartTrackingRefBased/>
  <w15:docId w15:val="{2F95A832-AA7C-480A-9F8A-9302717E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B729A"/>
    <w:rPr>
      <w:b/>
      <w:bCs/>
    </w:rPr>
  </w:style>
  <w:style w:type="paragraph" w:styleId="NormalWeb">
    <w:name w:val="Normal (Web)"/>
    <w:basedOn w:val="Normal"/>
    <w:uiPriority w:val="99"/>
    <w:semiHidden/>
    <w:unhideWhenUsed/>
    <w:rsid w:val="000B729A"/>
    <w:pPr>
      <w:spacing w:after="30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B729A"/>
    <w:rPr>
      <w:color w:val="0960B9"/>
      <w:u w:val="single"/>
    </w:rPr>
  </w:style>
  <w:style w:type="paragraph" w:styleId="ListParagraph">
    <w:name w:val="List Paragraph"/>
    <w:basedOn w:val="Normal"/>
    <w:uiPriority w:val="34"/>
    <w:qFormat/>
    <w:rsid w:val="000B729A"/>
    <w:pPr>
      <w:ind w:left="720"/>
      <w:contextualSpacing/>
    </w:pPr>
  </w:style>
  <w:style w:type="character" w:styleId="CommentReference">
    <w:name w:val="annotation reference"/>
    <w:basedOn w:val="DefaultParagraphFont"/>
    <w:uiPriority w:val="99"/>
    <w:semiHidden/>
    <w:unhideWhenUsed/>
    <w:rsid w:val="003A09AB"/>
    <w:rPr>
      <w:sz w:val="16"/>
      <w:szCs w:val="16"/>
    </w:rPr>
  </w:style>
  <w:style w:type="paragraph" w:styleId="CommentText">
    <w:name w:val="annotation text"/>
    <w:basedOn w:val="Normal"/>
    <w:link w:val="CommentTextChar"/>
    <w:uiPriority w:val="99"/>
    <w:semiHidden/>
    <w:unhideWhenUsed/>
    <w:rsid w:val="003A09AB"/>
    <w:pPr>
      <w:spacing w:line="240" w:lineRule="auto"/>
    </w:pPr>
    <w:rPr>
      <w:sz w:val="20"/>
      <w:szCs w:val="20"/>
    </w:rPr>
  </w:style>
  <w:style w:type="character" w:customStyle="1" w:styleId="CommentTextChar">
    <w:name w:val="Comment Text Char"/>
    <w:basedOn w:val="DefaultParagraphFont"/>
    <w:link w:val="CommentText"/>
    <w:uiPriority w:val="99"/>
    <w:semiHidden/>
    <w:rsid w:val="003A09AB"/>
    <w:rPr>
      <w:sz w:val="20"/>
      <w:szCs w:val="20"/>
    </w:rPr>
  </w:style>
  <w:style w:type="paragraph" w:styleId="CommentSubject">
    <w:name w:val="annotation subject"/>
    <w:basedOn w:val="CommentText"/>
    <w:next w:val="CommentText"/>
    <w:link w:val="CommentSubjectChar"/>
    <w:uiPriority w:val="99"/>
    <w:semiHidden/>
    <w:unhideWhenUsed/>
    <w:rsid w:val="003A09AB"/>
    <w:rPr>
      <w:b/>
      <w:bCs/>
    </w:rPr>
  </w:style>
  <w:style w:type="character" w:customStyle="1" w:styleId="CommentSubjectChar">
    <w:name w:val="Comment Subject Char"/>
    <w:basedOn w:val="CommentTextChar"/>
    <w:link w:val="CommentSubject"/>
    <w:uiPriority w:val="99"/>
    <w:semiHidden/>
    <w:rsid w:val="003A09AB"/>
    <w:rPr>
      <w:b/>
      <w:bCs/>
      <w:sz w:val="20"/>
      <w:szCs w:val="20"/>
    </w:rPr>
  </w:style>
  <w:style w:type="paragraph" w:styleId="BalloonText">
    <w:name w:val="Balloon Text"/>
    <w:basedOn w:val="Normal"/>
    <w:link w:val="BalloonTextChar"/>
    <w:uiPriority w:val="99"/>
    <w:semiHidden/>
    <w:unhideWhenUsed/>
    <w:rsid w:val="003A0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9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85814">
      <w:bodyDiv w:val="1"/>
      <w:marLeft w:val="0"/>
      <w:marRight w:val="0"/>
      <w:marTop w:val="0"/>
      <w:marBottom w:val="0"/>
      <w:divBdr>
        <w:top w:val="none" w:sz="0" w:space="0" w:color="auto"/>
        <w:left w:val="none" w:sz="0" w:space="0" w:color="auto"/>
        <w:bottom w:val="none" w:sz="0" w:space="0" w:color="auto"/>
        <w:right w:val="none" w:sz="0" w:space="0" w:color="auto"/>
      </w:divBdr>
      <w:divsChild>
        <w:div w:id="1758743617">
          <w:marLeft w:val="0"/>
          <w:marRight w:val="0"/>
          <w:marTop w:val="0"/>
          <w:marBottom w:val="0"/>
          <w:divBdr>
            <w:top w:val="none" w:sz="0" w:space="0" w:color="auto"/>
            <w:left w:val="none" w:sz="0" w:space="0" w:color="auto"/>
            <w:bottom w:val="none" w:sz="0" w:space="0" w:color="auto"/>
            <w:right w:val="none" w:sz="0" w:space="0" w:color="auto"/>
          </w:divBdr>
          <w:divsChild>
            <w:div w:id="1845123551">
              <w:marLeft w:val="0"/>
              <w:marRight w:val="0"/>
              <w:marTop w:val="0"/>
              <w:marBottom w:val="0"/>
              <w:divBdr>
                <w:top w:val="none" w:sz="0" w:space="0" w:color="auto"/>
                <w:left w:val="none" w:sz="0" w:space="0" w:color="auto"/>
                <w:bottom w:val="none" w:sz="0" w:space="0" w:color="auto"/>
                <w:right w:val="none" w:sz="0" w:space="0" w:color="auto"/>
              </w:divBdr>
              <w:divsChild>
                <w:div w:id="1342121095">
                  <w:marLeft w:val="0"/>
                  <w:marRight w:val="0"/>
                  <w:marTop w:val="0"/>
                  <w:marBottom w:val="0"/>
                  <w:divBdr>
                    <w:top w:val="none" w:sz="0" w:space="0" w:color="auto"/>
                    <w:left w:val="none" w:sz="0" w:space="0" w:color="auto"/>
                    <w:bottom w:val="none" w:sz="0" w:space="0" w:color="auto"/>
                    <w:right w:val="none" w:sz="0" w:space="0" w:color="auto"/>
                  </w:divBdr>
                  <w:divsChild>
                    <w:div w:id="1560094291">
                      <w:marLeft w:val="0"/>
                      <w:marRight w:val="0"/>
                      <w:marTop w:val="0"/>
                      <w:marBottom w:val="0"/>
                      <w:divBdr>
                        <w:top w:val="none" w:sz="0" w:space="0" w:color="auto"/>
                        <w:left w:val="none" w:sz="0" w:space="0" w:color="auto"/>
                        <w:bottom w:val="none" w:sz="0" w:space="0" w:color="auto"/>
                        <w:right w:val="none" w:sz="0" w:space="0" w:color="auto"/>
                      </w:divBdr>
                      <w:divsChild>
                        <w:div w:id="277374929">
                          <w:marLeft w:val="0"/>
                          <w:marRight w:val="0"/>
                          <w:marTop w:val="0"/>
                          <w:marBottom w:val="0"/>
                          <w:divBdr>
                            <w:top w:val="none" w:sz="0" w:space="0" w:color="auto"/>
                            <w:left w:val="none" w:sz="0" w:space="0" w:color="auto"/>
                            <w:bottom w:val="none" w:sz="0" w:space="0" w:color="auto"/>
                            <w:right w:val="none" w:sz="0" w:space="0" w:color="auto"/>
                          </w:divBdr>
                          <w:divsChild>
                            <w:div w:id="79958288">
                              <w:marLeft w:val="0"/>
                              <w:marRight w:val="0"/>
                              <w:marTop w:val="0"/>
                              <w:marBottom w:val="0"/>
                              <w:divBdr>
                                <w:top w:val="none" w:sz="0" w:space="0" w:color="auto"/>
                                <w:left w:val="none" w:sz="0" w:space="0" w:color="auto"/>
                                <w:bottom w:val="none" w:sz="0" w:space="0" w:color="auto"/>
                                <w:right w:val="none" w:sz="0" w:space="0" w:color="auto"/>
                              </w:divBdr>
                              <w:divsChild>
                                <w:div w:id="1086997402">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081068">
      <w:bodyDiv w:val="1"/>
      <w:marLeft w:val="0"/>
      <w:marRight w:val="0"/>
      <w:marTop w:val="0"/>
      <w:marBottom w:val="0"/>
      <w:divBdr>
        <w:top w:val="none" w:sz="0" w:space="0" w:color="auto"/>
        <w:left w:val="none" w:sz="0" w:space="0" w:color="auto"/>
        <w:bottom w:val="none" w:sz="0" w:space="0" w:color="auto"/>
        <w:right w:val="none" w:sz="0" w:space="0" w:color="auto"/>
      </w:divBdr>
      <w:divsChild>
        <w:div w:id="854734145">
          <w:marLeft w:val="0"/>
          <w:marRight w:val="0"/>
          <w:marTop w:val="0"/>
          <w:marBottom w:val="0"/>
          <w:divBdr>
            <w:top w:val="none" w:sz="0" w:space="0" w:color="auto"/>
            <w:left w:val="none" w:sz="0" w:space="0" w:color="auto"/>
            <w:bottom w:val="none" w:sz="0" w:space="0" w:color="auto"/>
            <w:right w:val="none" w:sz="0" w:space="0" w:color="auto"/>
          </w:divBdr>
          <w:divsChild>
            <w:div w:id="500975375">
              <w:marLeft w:val="0"/>
              <w:marRight w:val="0"/>
              <w:marTop w:val="0"/>
              <w:marBottom w:val="0"/>
              <w:divBdr>
                <w:top w:val="none" w:sz="0" w:space="0" w:color="auto"/>
                <w:left w:val="none" w:sz="0" w:space="0" w:color="auto"/>
                <w:bottom w:val="none" w:sz="0" w:space="0" w:color="auto"/>
                <w:right w:val="none" w:sz="0" w:space="0" w:color="auto"/>
              </w:divBdr>
              <w:divsChild>
                <w:div w:id="1328821536">
                  <w:marLeft w:val="0"/>
                  <w:marRight w:val="0"/>
                  <w:marTop w:val="0"/>
                  <w:marBottom w:val="0"/>
                  <w:divBdr>
                    <w:top w:val="none" w:sz="0" w:space="0" w:color="auto"/>
                    <w:left w:val="none" w:sz="0" w:space="0" w:color="auto"/>
                    <w:bottom w:val="none" w:sz="0" w:space="0" w:color="auto"/>
                    <w:right w:val="none" w:sz="0" w:space="0" w:color="auto"/>
                  </w:divBdr>
                  <w:divsChild>
                    <w:div w:id="1979606185">
                      <w:marLeft w:val="0"/>
                      <w:marRight w:val="0"/>
                      <w:marTop w:val="0"/>
                      <w:marBottom w:val="0"/>
                      <w:divBdr>
                        <w:top w:val="none" w:sz="0" w:space="0" w:color="auto"/>
                        <w:left w:val="none" w:sz="0" w:space="0" w:color="auto"/>
                        <w:bottom w:val="none" w:sz="0" w:space="0" w:color="auto"/>
                        <w:right w:val="none" w:sz="0" w:space="0" w:color="auto"/>
                      </w:divBdr>
                      <w:divsChild>
                        <w:div w:id="1416434792">
                          <w:marLeft w:val="0"/>
                          <w:marRight w:val="0"/>
                          <w:marTop w:val="0"/>
                          <w:marBottom w:val="0"/>
                          <w:divBdr>
                            <w:top w:val="none" w:sz="0" w:space="0" w:color="auto"/>
                            <w:left w:val="none" w:sz="0" w:space="0" w:color="auto"/>
                            <w:bottom w:val="none" w:sz="0" w:space="0" w:color="auto"/>
                            <w:right w:val="none" w:sz="0" w:space="0" w:color="auto"/>
                          </w:divBdr>
                          <w:divsChild>
                            <w:div w:id="1498497568">
                              <w:marLeft w:val="0"/>
                              <w:marRight w:val="0"/>
                              <w:marTop w:val="0"/>
                              <w:marBottom w:val="0"/>
                              <w:divBdr>
                                <w:top w:val="none" w:sz="0" w:space="0" w:color="auto"/>
                                <w:left w:val="none" w:sz="0" w:space="0" w:color="auto"/>
                                <w:bottom w:val="none" w:sz="0" w:space="0" w:color="auto"/>
                                <w:right w:val="none" w:sz="0" w:space="0" w:color="auto"/>
                              </w:divBdr>
                              <w:divsChild>
                                <w:div w:id="68586427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697462">
      <w:bodyDiv w:val="1"/>
      <w:marLeft w:val="0"/>
      <w:marRight w:val="0"/>
      <w:marTop w:val="0"/>
      <w:marBottom w:val="0"/>
      <w:divBdr>
        <w:top w:val="none" w:sz="0" w:space="0" w:color="auto"/>
        <w:left w:val="none" w:sz="0" w:space="0" w:color="auto"/>
        <w:bottom w:val="none" w:sz="0" w:space="0" w:color="auto"/>
        <w:right w:val="none" w:sz="0" w:space="0" w:color="auto"/>
      </w:divBdr>
      <w:divsChild>
        <w:div w:id="382682141">
          <w:marLeft w:val="0"/>
          <w:marRight w:val="0"/>
          <w:marTop w:val="0"/>
          <w:marBottom w:val="0"/>
          <w:divBdr>
            <w:top w:val="none" w:sz="0" w:space="0" w:color="auto"/>
            <w:left w:val="none" w:sz="0" w:space="0" w:color="auto"/>
            <w:bottom w:val="none" w:sz="0" w:space="0" w:color="auto"/>
            <w:right w:val="none" w:sz="0" w:space="0" w:color="auto"/>
          </w:divBdr>
          <w:divsChild>
            <w:div w:id="1613320392">
              <w:marLeft w:val="0"/>
              <w:marRight w:val="0"/>
              <w:marTop w:val="0"/>
              <w:marBottom w:val="0"/>
              <w:divBdr>
                <w:top w:val="none" w:sz="0" w:space="0" w:color="auto"/>
                <w:left w:val="none" w:sz="0" w:space="0" w:color="auto"/>
                <w:bottom w:val="none" w:sz="0" w:space="0" w:color="auto"/>
                <w:right w:val="none" w:sz="0" w:space="0" w:color="auto"/>
              </w:divBdr>
              <w:divsChild>
                <w:div w:id="17705232">
                  <w:marLeft w:val="0"/>
                  <w:marRight w:val="0"/>
                  <w:marTop w:val="0"/>
                  <w:marBottom w:val="0"/>
                  <w:divBdr>
                    <w:top w:val="none" w:sz="0" w:space="0" w:color="auto"/>
                    <w:left w:val="none" w:sz="0" w:space="0" w:color="auto"/>
                    <w:bottom w:val="none" w:sz="0" w:space="0" w:color="auto"/>
                    <w:right w:val="none" w:sz="0" w:space="0" w:color="auto"/>
                  </w:divBdr>
                  <w:divsChild>
                    <w:div w:id="1959413822">
                      <w:marLeft w:val="0"/>
                      <w:marRight w:val="0"/>
                      <w:marTop w:val="0"/>
                      <w:marBottom w:val="0"/>
                      <w:divBdr>
                        <w:top w:val="none" w:sz="0" w:space="0" w:color="auto"/>
                        <w:left w:val="none" w:sz="0" w:space="0" w:color="auto"/>
                        <w:bottom w:val="none" w:sz="0" w:space="0" w:color="auto"/>
                        <w:right w:val="none" w:sz="0" w:space="0" w:color="auto"/>
                      </w:divBdr>
                      <w:divsChild>
                        <w:div w:id="1778482208">
                          <w:marLeft w:val="0"/>
                          <w:marRight w:val="0"/>
                          <w:marTop w:val="0"/>
                          <w:marBottom w:val="0"/>
                          <w:divBdr>
                            <w:top w:val="none" w:sz="0" w:space="0" w:color="auto"/>
                            <w:left w:val="none" w:sz="0" w:space="0" w:color="auto"/>
                            <w:bottom w:val="none" w:sz="0" w:space="0" w:color="auto"/>
                            <w:right w:val="none" w:sz="0" w:space="0" w:color="auto"/>
                          </w:divBdr>
                          <w:divsChild>
                            <w:div w:id="1251692819">
                              <w:marLeft w:val="0"/>
                              <w:marRight w:val="0"/>
                              <w:marTop w:val="0"/>
                              <w:marBottom w:val="0"/>
                              <w:divBdr>
                                <w:top w:val="none" w:sz="0" w:space="0" w:color="auto"/>
                                <w:left w:val="none" w:sz="0" w:space="0" w:color="auto"/>
                                <w:bottom w:val="none" w:sz="0" w:space="0" w:color="auto"/>
                                <w:right w:val="none" w:sz="0" w:space="0" w:color="auto"/>
                              </w:divBdr>
                              <w:divsChild>
                                <w:div w:id="573010657">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087245">
      <w:bodyDiv w:val="1"/>
      <w:marLeft w:val="0"/>
      <w:marRight w:val="0"/>
      <w:marTop w:val="0"/>
      <w:marBottom w:val="0"/>
      <w:divBdr>
        <w:top w:val="none" w:sz="0" w:space="0" w:color="auto"/>
        <w:left w:val="none" w:sz="0" w:space="0" w:color="auto"/>
        <w:bottom w:val="none" w:sz="0" w:space="0" w:color="auto"/>
        <w:right w:val="none" w:sz="0" w:space="0" w:color="auto"/>
      </w:divBdr>
      <w:divsChild>
        <w:div w:id="1126988">
          <w:marLeft w:val="0"/>
          <w:marRight w:val="0"/>
          <w:marTop w:val="0"/>
          <w:marBottom w:val="0"/>
          <w:divBdr>
            <w:top w:val="none" w:sz="0" w:space="0" w:color="auto"/>
            <w:left w:val="none" w:sz="0" w:space="0" w:color="auto"/>
            <w:bottom w:val="none" w:sz="0" w:space="0" w:color="auto"/>
            <w:right w:val="none" w:sz="0" w:space="0" w:color="auto"/>
          </w:divBdr>
          <w:divsChild>
            <w:div w:id="1506242374">
              <w:marLeft w:val="0"/>
              <w:marRight w:val="0"/>
              <w:marTop w:val="0"/>
              <w:marBottom w:val="0"/>
              <w:divBdr>
                <w:top w:val="none" w:sz="0" w:space="0" w:color="auto"/>
                <w:left w:val="none" w:sz="0" w:space="0" w:color="auto"/>
                <w:bottom w:val="none" w:sz="0" w:space="0" w:color="auto"/>
                <w:right w:val="none" w:sz="0" w:space="0" w:color="auto"/>
              </w:divBdr>
              <w:divsChild>
                <w:div w:id="297419626">
                  <w:marLeft w:val="0"/>
                  <w:marRight w:val="0"/>
                  <w:marTop w:val="0"/>
                  <w:marBottom w:val="0"/>
                  <w:divBdr>
                    <w:top w:val="none" w:sz="0" w:space="0" w:color="auto"/>
                    <w:left w:val="none" w:sz="0" w:space="0" w:color="auto"/>
                    <w:bottom w:val="none" w:sz="0" w:space="0" w:color="auto"/>
                    <w:right w:val="none" w:sz="0" w:space="0" w:color="auto"/>
                  </w:divBdr>
                  <w:divsChild>
                    <w:div w:id="56831547">
                      <w:marLeft w:val="0"/>
                      <w:marRight w:val="0"/>
                      <w:marTop w:val="0"/>
                      <w:marBottom w:val="0"/>
                      <w:divBdr>
                        <w:top w:val="none" w:sz="0" w:space="0" w:color="auto"/>
                        <w:left w:val="none" w:sz="0" w:space="0" w:color="auto"/>
                        <w:bottom w:val="none" w:sz="0" w:space="0" w:color="auto"/>
                        <w:right w:val="none" w:sz="0" w:space="0" w:color="auto"/>
                      </w:divBdr>
                      <w:divsChild>
                        <w:div w:id="2057729789">
                          <w:marLeft w:val="0"/>
                          <w:marRight w:val="0"/>
                          <w:marTop w:val="0"/>
                          <w:marBottom w:val="0"/>
                          <w:divBdr>
                            <w:top w:val="none" w:sz="0" w:space="0" w:color="auto"/>
                            <w:left w:val="none" w:sz="0" w:space="0" w:color="auto"/>
                            <w:bottom w:val="none" w:sz="0" w:space="0" w:color="auto"/>
                            <w:right w:val="none" w:sz="0" w:space="0" w:color="auto"/>
                          </w:divBdr>
                          <w:divsChild>
                            <w:div w:id="1318192942">
                              <w:marLeft w:val="0"/>
                              <w:marRight w:val="0"/>
                              <w:marTop w:val="0"/>
                              <w:marBottom w:val="0"/>
                              <w:divBdr>
                                <w:top w:val="none" w:sz="0" w:space="0" w:color="auto"/>
                                <w:left w:val="none" w:sz="0" w:space="0" w:color="auto"/>
                                <w:bottom w:val="none" w:sz="0" w:space="0" w:color="auto"/>
                                <w:right w:val="none" w:sz="0" w:space="0" w:color="auto"/>
                              </w:divBdr>
                              <w:divsChild>
                                <w:div w:id="1210074656">
                                  <w:marLeft w:val="0"/>
                                  <w:marRight w:val="0"/>
                                  <w:marTop w:val="0"/>
                                  <w:marBottom w:val="0"/>
                                  <w:divBdr>
                                    <w:top w:val="none" w:sz="0" w:space="0" w:color="auto"/>
                                    <w:left w:val="none" w:sz="0" w:space="0" w:color="auto"/>
                                    <w:bottom w:val="none" w:sz="0" w:space="0" w:color="auto"/>
                                    <w:right w:val="none" w:sz="0" w:space="0" w:color="auto"/>
                                  </w:divBdr>
                                  <w:divsChild>
                                    <w:div w:id="1348943458">
                                      <w:marLeft w:val="0"/>
                                      <w:marRight w:val="0"/>
                                      <w:marTop w:val="0"/>
                                      <w:marBottom w:val="0"/>
                                      <w:divBdr>
                                        <w:top w:val="none" w:sz="0" w:space="0" w:color="auto"/>
                                        <w:left w:val="none" w:sz="0" w:space="0" w:color="auto"/>
                                        <w:bottom w:val="none" w:sz="0" w:space="0" w:color="auto"/>
                                        <w:right w:val="none" w:sz="0" w:space="0" w:color="auto"/>
                                      </w:divBdr>
                                      <w:divsChild>
                                        <w:div w:id="1108886425">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123407">
      <w:bodyDiv w:val="1"/>
      <w:marLeft w:val="0"/>
      <w:marRight w:val="0"/>
      <w:marTop w:val="0"/>
      <w:marBottom w:val="0"/>
      <w:divBdr>
        <w:top w:val="none" w:sz="0" w:space="0" w:color="auto"/>
        <w:left w:val="none" w:sz="0" w:space="0" w:color="auto"/>
        <w:bottom w:val="none" w:sz="0" w:space="0" w:color="auto"/>
        <w:right w:val="none" w:sz="0" w:space="0" w:color="auto"/>
      </w:divBdr>
      <w:divsChild>
        <w:div w:id="560603219">
          <w:marLeft w:val="0"/>
          <w:marRight w:val="0"/>
          <w:marTop w:val="0"/>
          <w:marBottom w:val="0"/>
          <w:divBdr>
            <w:top w:val="none" w:sz="0" w:space="0" w:color="auto"/>
            <w:left w:val="none" w:sz="0" w:space="0" w:color="auto"/>
            <w:bottom w:val="none" w:sz="0" w:space="0" w:color="auto"/>
            <w:right w:val="none" w:sz="0" w:space="0" w:color="auto"/>
          </w:divBdr>
          <w:divsChild>
            <w:div w:id="1557426485">
              <w:marLeft w:val="0"/>
              <w:marRight w:val="0"/>
              <w:marTop w:val="0"/>
              <w:marBottom w:val="0"/>
              <w:divBdr>
                <w:top w:val="none" w:sz="0" w:space="0" w:color="auto"/>
                <w:left w:val="none" w:sz="0" w:space="0" w:color="auto"/>
                <w:bottom w:val="none" w:sz="0" w:space="0" w:color="auto"/>
                <w:right w:val="none" w:sz="0" w:space="0" w:color="auto"/>
              </w:divBdr>
              <w:divsChild>
                <w:div w:id="371615563">
                  <w:marLeft w:val="0"/>
                  <w:marRight w:val="0"/>
                  <w:marTop w:val="0"/>
                  <w:marBottom w:val="0"/>
                  <w:divBdr>
                    <w:top w:val="none" w:sz="0" w:space="0" w:color="auto"/>
                    <w:left w:val="none" w:sz="0" w:space="0" w:color="auto"/>
                    <w:bottom w:val="none" w:sz="0" w:space="0" w:color="auto"/>
                    <w:right w:val="none" w:sz="0" w:space="0" w:color="auto"/>
                  </w:divBdr>
                  <w:divsChild>
                    <w:div w:id="1664358602">
                      <w:marLeft w:val="0"/>
                      <w:marRight w:val="0"/>
                      <w:marTop w:val="0"/>
                      <w:marBottom w:val="0"/>
                      <w:divBdr>
                        <w:top w:val="none" w:sz="0" w:space="0" w:color="auto"/>
                        <w:left w:val="none" w:sz="0" w:space="0" w:color="auto"/>
                        <w:bottom w:val="none" w:sz="0" w:space="0" w:color="auto"/>
                        <w:right w:val="none" w:sz="0" w:space="0" w:color="auto"/>
                      </w:divBdr>
                      <w:divsChild>
                        <w:div w:id="251624703">
                          <w:marLeft w:val="0"/>
                          <w:marRight w:val="0"/>
                          <w:marTop w:val="0"/>
                          <w:marBottom w:val="0"/>
                          <w:divBdr>
                            <w:top w:val="none" w:sz="0" w:space="0" w:color="auto"/>
                            <w:left w:val="none" w:sz="0" w:space="0" w:color="auto"/>
                            <w:bottom w:val="none" w:sz="0" w:space="0" w:color="auto"/>
                            <w:right w:val="none" w:sz="0" w:space="0" w:color="auto"/>
                          </w:divBdr>
                          <w:divsChild>
                            <w:div w:id="198051517">
                              <w:marLeft w:val="0"/>
                              <w:marRight w:val="0"/>
                              <w:marTop w:val="0"/>
                              <w:marBottom w:val="0"/>
                              <w:divBdr>
                                <w:top w:val="none" w:sz="0" w:space="0" w:color="auto"/>
                                <w:left w:val="none" w:sz="0" w:space="0" w:color="auto"/>
                                <w:bottom w:val="none" w:sz="0" w:space="0" w:color="auto"/>
                                <w:right w:val="none" w:sz="0" w:space="0" w:color="auto"/>
                              </w:divBdr>
                              <w:divsChild>
                                <w:div w:id="113529242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436669">
      <w:bodyDiv w:val="1"/>
      <w:marLeft w:val="0"/>
      <w:marRight w:val="0"/>
      <w:marTop w:val="0"/>
      <w:marBottom w:val="0"/>
      <w:divBdr>
        <w:top w:val="none" w:sz="0" w:space="0" w:color="auto"/>
        <w:left w:val="none" w:sz="0" w:space="0" w:color="auto"/>
        <w:bottom w:val="none" w:sz="0" w:space="0" w:color="auto"/>
        <w:right w:val="none" w:sz="0" w:space="0" w:color="auto"/>
      </w:divBdr>
      <w:divsChild>
        <w:div w:id="595207762">
          <w:marLeft w:val="0"/>
          <w:marRight w:val="0"/>
          <w:marTop w:val="0"/>
          <w:marBottom w:val="0"/>
          <w:divBdr>
            <w:top w:val="none" w:sz="0" w:space="0" w:color="auto"/>
            <w:left w:val="none" w:sz="0" w:space="0" w:color="auto"/>
            <w:bottom w:val="none" w:sz="0" w:space="0" w:color="auto"/>
            <w:right w:val="none" w:sz="0" w:space="0" w:color="auto"/>
          </w:divBdr>
          <w:divsChild>
            <w:div w:id="1709987864">
              <w:marLeft w:val="0"/>
              <w:marRight w:val="0"/>
              <w:marTop w:val="0"/>
              <w:marBottom w:val="0"/>
              <w:divBdr>
                <w:top w:val="none" w:sz="0" w:space="0" w:color="auto"/>
                <w:left w:val="none" w:sz="0" w:space="0" w:color="auto"/>
                <w:bottom w:val="none" w:sz="0" w:space="0" w:color="auto"/>
                <w:right w:val="none" w:sz="0" w:space="0" w:color="auto"/>
              </w:divBdr>
              <w:divsChild>
                <w:div w:id="341665381">
                  <w:marLeft w:val="0"/>
                  <w:marRight w:val="0"/>
                  <w:marTop w:val="0"/>
                  <w:marBottom w:val="0"/>
                  <w:divBdr>
                    <w:top w:val="none" w:sz="0" w:space="0" w:color="auto"/>
                    <w:left w:val="none" w:sz="0" w:space="0" w:color="auto"/>
                    <w:bottom w:val="none" w:sz="0" w:space="0" w:color="auto"/>
                    <w:right w:val="none" w:sz="0" w:space="0" w:color="auto"/>
                  </w:divBdr>
                  <w:divsChild>
                    <w:div w:id="1753041789">
                      <w:marLeft w:val="0"/>
                      <w:marRight w:val="0"/>
                      <w:marTop w:val="0"/>
                      <w:marBottom w:val="0"/>
                      <w:divBdr>
                        <w:top w:val="none" w:sz="0" w:space="0" w:color="auto"/>
                        <w:left w:val="none" w:sz="0" w:space="0" w:color="auto"/>
                        <w:bottom w:val="none" w:sz="0" w:space="0" w:color="auto"/>
                        <w:right w:val="none" w:sz="0" w:space="0" w:color="auto"/>
                      </w:divBdr>
                      <w:divsChild>
                        <w:div w:id="234975403">
                          <w:marLeft w:val="0"/>
                          <w:marRight w:val="0"/>
                          <w:marTop w:val="0"/>
                          <w:marBottom w:val="0"/>
                          <w:divBdr>
                            <w:top w:val="none" w:sz="0" w:space="0" w:color="auto"/>
                            <w:left w:val="none" w:sz="0" w:space="0" w:color="auto"/>
                            <w:bottom w:val="none" w:sz="0" w:space="0" w:color="auto"/>
                            <w:right w:val="none" w:sz="0" w:space="0" w:color="auto"/>
                          </w:divBdr>
                          <w:divsChild>
                            <w:div w:id="342054408">
                              <w:marLeft w:val="0"/>
                              <w:marRight w:val="0"/>
                              <w:marTop w:val="0"/>
                              <w:marBottom w:val="0"/>
                              <w:divBdr>
                                <w:top w:val="none" w:sz="0" w:space="0" w:color="auto"/>
                                <w:left w:val="none" w:sz="0" w:space="0" w:color="auto"/>
                                <w:bottom w:val="none" w:sz="0" w:space="0" w:color="auto"/>
                                <w:right w:val="none" w:sz="0" w:space="0" w:color="auto"/>
                              </w:divBdr>
                              <w:divsChild>
                                <w:div w:id="683094814">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712703">
      <w:bodyDiv w:val="1"/>
      <w:marLeft w:val="0"/>
      <w:marRight w:val="0"/>
      <w:marTop w:val="0"/>
      <w:marBottom w:val="0"/>
      <w:divBdr>
        <w:top w:val="none" w:sz="0" w:space="0" w:color="auto"/>
        <w:left w:val="none" w:sz="0" w:space="0" w:color="auto"/>
        <w:bottom w:val="none" w:sz="0" w:space="0" w:color="auto"/>
        <w:right w:val="none" w:sz="0" w:space="0" w:color="auto"/>
      </w:divBdr>
      <w:divsChild>
        <w:div w:id="583608401">
          <w:marLeft w:val="0"/>
          <w:marRight w:val="0"/>
          <w:marTop w:val="0"/>
          <w:marBottom w:val="0"/>
          <w:divBdr>
            <w:top w:val="none" w:sz="0" w:space="0" w:color="auto"/>
            <w:left w:val="none" w:sz="0" w:space="0" w:color="auto"/>
            <w:bottom w:val="none" w:sz="0" w:space="0" w:color="auto"/>
            <w:right w:val="none" w:sz="0" w:space="0" w:color="auto"/>
          </w:divBdr>
          <w:divsChild>
            <w:div w:id="661278373">
              <w:marLeft w:val="0"/>
              <w:marRight w:val="0"/>
              <w:marTop w:val="0"/>
              <w:marBottom w:val="0"/>
              <w:divBdr>
                <w:top w:val="none" w:sz="0" w:space="0" w:color="auto"/>
                <w:left w:val="none" w:sz="0" w:space="0" w:color="auto"/>
                <w:bottom w:val="none" w:sz="0" w:space="0" w:color="auto"/>
                <w:right w:val="none" w:sz="0" w:space="0" w:color="auto"/>
              </w:divBdr>
              <w:divsChild>
                <w:div w:id="328561166">
                  <w:marLeft w:val="0"/>
                  <w:marRight w:val="0"/>
                  <w:marTop w:val="0"/>
                  <w:marBottom w:val="0"/>
                  <w:divBdr>
                    <w:top w:val="none" w:sz="0" w:space="0" w:color="auto"/>
                    <w:left w:val="none" w:sz="0" w:space="0" w:color="auto"/>
                    <w:bottom w:val="none" w:sz="0" w:space="0" w:color="auto"/>
                    <w:right w:val="none" w:sz="0" w:space="0" w:color="auto"/>
                  </w:divBdr>
                  <w:divsChild>
                    <w:div w:id="567768009">
                      <w:marLeft w:val="0"/>
                      <w:marRight w:val="0"/>
                      <w:marTop w:val="0"/>
                      <w:marBottom w:val="0"/>
                      <w:divBdr>
                        <w:top w:val="none" w:sz="0" w:space="0" w:color="auto"/>
                        <w:left w:val="none" w:sz="0" w:space="0" w:color="auto"/>
                        <w:bottom w:val="none" w:sz="0" w:space="0" w:color="auto"/>
                        <w:right w:val="none" w:sz="0" w:space="0" w:color="auto"/>
                      </w:divBdr>
                      <w:divsChild>
                        <w:div w:id="701054074">
                          <w:marLeft w:val="0"/>
                          <w:marRight w:val="0"/>
                          <w:marTop w:val="0"/>
                          <w:marBottom w:val="0"/>
                          <w:divBdr>
                            <w:top w:val="none" w:sz="0" w:space="0" w:color="auto"/>
                            <w:left w:val="none" w:sz="0" w:space="0" w:color="auto"/>
                            <w:bottom w:val="none" w:sz="0" w:space="0" w:color="auto"/>
                            <w:right w:val="none" w:sz="0" w:space="0" w:color="auto"/>
                          </w:divBdr>
                          <w:divsChild>
                            <w:div w:id="346954998">
                              <w:marLeft w:val="0"/>
                              <w:marRight w:val="0"/>
                              <w:marTop w:val="0"/>
                              <w:marBottom w:val="0"/>
                              <w:divBdr>
                                <w:top w:val="none" w:sz="0" w:space="0" w:color="auto"/>
                                <w:left w:val="none" w:sz="0" w:space="0" w:color="auto"/>
                                <w:bottom w:val="none" w:sz="0" w:space="0" w:color="auto"/>
                                <w:right w:val="none" w:sz="0" w:space="0" w:color="auto"/>
                              </w:divBdr>
                              <w:divsChild>
                                <w:div w:id="1634873321">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286002">
      <w:bodyDiv w:val="1"/>
      <w:marLeft w:val="0"/>
      <w:marRight w:val="0"/>
      <w:marTop w:val="0"/>
      <w:marBottom w:val="0"/>
      <w:divBdr>
        <w:top w:val="none" w:sz="0" w:space="0" w:color="auto"/>
        <w:left w:val="none" w:sz="0" w:space="0" w:color="auto"/>
        <w:bottom w:val="none" w:sz="0" w:space="0" w:color="auto"/>
        <w:right w:val="none" w:sz="0" w:space="0" w:color="auto"/>
      </w:divBdr>
      <w:divsChild>
        <w:div w:id="1780710727">
          <w:marLeft w:val="0"/>
          <w:marRight w:val="0"/>
          <w:marTop w:val="0"/>
          <w:marBottom w:val="0"/>
          <w:divBdr>
            <w:top w:val="none" w:sz="0" w:space="0" w:color="auto"/>
            <w:left w:val="none" w:sz="0" w:space="0" w:color="auto"/>
            <w:bottom w:val="none" w:sz="0" w:space="0" w:color="auto"/>
            <w:right w:val="none" w:sz="0" w:space="0" w:color="auto"/>
          </w:divBdr>
          <w:divsChild>
            <w:div w:id="1322856017">
              <w:marLeft w:val="0"/>
              <w:marRight w:val="0"/>
              <w:marTop w:val="0"/>
              <w:marBottom w:val="0"/>
              <w:divBdr>
                <w:top w:val="none" w:sz="0" w:space="0" w:color="auto"/>
                <w:left w:val="none" w:sz="0" w:space="0" w:color="auto"/>
                <w:bottom w:val="none" w:sz="0" w:space="0" w:color="auto"/>
                <w:right w:val="none" w:sz="0" w:space="0" w:color="auto"/>
              </w:divBdr>
              <w:divsChild>
                <w:div w:id="670572481">
                  <w:marLeft w:val="0"/>
                  <w:marRight w:val="0"/>
                  <w:marTop w:val="0"/>
                  <w:marBottom w:val="0"/>
                  <w:divBdr>
                    <w:top w:val="none" w:sz="0" w:space="0" w:color="auto"/>
                    <w:left w:val="none" w:sz="0" w:space="0" w:color="auto"/>
                    <w:bottom w:val="none" w:sz="0" w:space="0" w:color="auto"/>
                    <w:right w:val="none" w:sz="0" w:space="0" w:color="auto"/>
                  </w:divBdr>
                  <w:divsChild>
                    <w:div w:id="1109859895">
                      <w:marLeft w:val="0"/>
                      <w:marRight w:val="0"/>
                      <w:marTop w:val="0"/>
                      <w:marBottom w:val="0"/>
                      <w:divBdr>
                        <w:top w:val="none" w:sz="0" w:space="0" w:color="auto"/>
                        <w:left w:val="none" w:sz="0" w:space="0" w:color="auto"/>
                        <w:bottom w:val="none" w:sz="0" w:space="0" w:color="auto"/>
                        <w:right w:val="none" w:sz="0" w:space="0" w:color="auto"/>
                      </w:divBdr>
                      <w:divsChild>
                        <w:div w:id="939410632">
                          <w:marLeft w:val="0"/>
                          <w:marRight w:val="0"/>
                          <w:marTop w:val="0"/>
                          <w:marBottom w:val="0"/>
                          <w:divBdr>
                            <w:top w:val="none" w:sz="0" w:space="0" w:color="auto"/>
                            <w:left w:val="none" w:sz="0" w:space="0" w:color="auto"/>
                            <w:bottom w:val="none" w:sz="0" w:space="0" w:color="auto"/>
                            <w:right w:val="none" w:sz="0" w:space="0" w:color="auto"/>
                          </w:divBdr>
                          <w:divsChild>
                            <w:div w:id="653488551">
                              <w:marLeft w:val="0"/>
                              <w:marRight w:val="0"/>
                              <w:marTop w:val="0"/>
                              <w:marBottom w:val="0"/>
                              <w:divBdr>
                                <w:top w:val="none" w:sz="0" w:space="0" w:color="auto"/>
                                <w:left w:val="none" w:sz="0" w:space="0" w:color="auto"/>
                                <w:bottom w:val="none" w:sz="0" w:space="0" w:color="auto"/>
                                <w:right w:val="none" w:sz="0" w:space="0" w:color="auto"/>
                              </w:divBdr>
                              <w:divsChild>
                                <w:div w:id="290330179">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202060">
      <w:bodyDiv w:val="1"/>
      <w:marLeft w:val="0"/>
      <w:marRight w:val="0"/>
      <w:marTop w:val="0"/>
      <w:marBottom w:val="0"/>
      <w:divBdr>
        <w:top w:val="none" w:sz="0" w:space="0" w:color="auto"/>
        <w:left w:val="none" w:sz="0" w:space="0" w:color="auto"/>
        <w:bottom w:val="none" w:sz="0" w:space="0" w:color="auto"/>
        <w:right w:val="none" w:sz="0" w:space="0" w:color="auto"/>
      </w:divBdr>
      <w:divsChild>
        <w:div w:id="1310600104">
          <w:marLeft w:val="0"/>
          <w:marRight w:val="0"/>
          <w:marTop w:val="0"/>
          <w:marBottom w:val="0"/>
          <w:divBdr>
            <w:top w:val="none" w:sz="0" w:space="0" w:color="auto"/>
            <w:left w:val="none" w:sz="0" w:space="0" w:color="auto"/>
            <w:bottom w:val="none" w:sz="0" w:space="0" w:color="auto"/>
            <w:right w:val="none" w:sz="0" w:space="0" w:color="auto"/>
          </w:divBdr>
          <w:divsChild>
            <w:div w:id="1440569425">
              <w:marLeft w:val="0"/>
              <w:marRight w:val="0"/>
              <w:marTop w:val="0"/>
              <w:marBottom w:val="0"/>
              <w:divBdr>
                <w:top w:val="none" w:sz="0" w:space="0" w:color="auto"/>
                <w:left w:val="none" w:sz="0" w:space="0" w:color="auto"/>
                <w:bottom w:val="none" w:sz="0" w:space="0" w:color="auto"/>
                <w:right w:val="none" w:sz="0" w:space="0" w:color="auto"/>
              </w:divBdr>
              <w:divsChild>
                <w:div w:id="874925357">
                  <w:marLeft w:val="0"/>
                  <w:marRight w:val="0"/>
                  <w:marTop w:val="0"/>
                  <w:marBottom w:val="0"/>
                  <w:divBdr>
                    <w:top w:val="none" w:sz="0" w:space="0" w:color="auto"/>
                    <w:left w:val="none" w:sz="0" w:space="0" w:color="auto"/>
                    <w:bottom w:val="none" w:sz="0" w:space="0" w:color="auto"/>
                    <w:right w:val="none" w:sz="0" w:space="0" w:color="auto"/>
                  </w:divBdr>
                  <w:divsChild>
                    <w:div w:id="2045405016">
                      <w:marLeft w:val="0"/>
                      <w:marRight w:val="0"/>
                      <w:marTop w:val="0"/>
                      <w:marBottom w:val="0"/>
                      <w:divBdr>
                        <w:top w:val="none" w:sz="0" w:space="0" w:color="auto"/>
                        <w:left w:val="none" w:sz="0" w:space="0" w:color="auto"/>
                        <w:bottom w:val="none" w:sz="0" w:space="0" w:color="auto"/>
                        <w:right w:val="none" w:sz="0" w:space="0" w:color="auto"/>
                      </w:divBdr>
                      <w:divsChild>
                        <w:div w:id="1402561526">
                          <w:marLeft w:val="0"/>
                          <w:marRight w:val="0"/>
                          <w:marTop w:val="0"/>
                          <w:marBottom w:val="0"/>
                          <w:divBdr>
                            <w:top w:val="none" w:sz="0" w:space="0" w:color="auto"/>
                            <w:left w:val="none" w:sz="0" w:space="0" w:color="auto"/>
                            <w:bottom w:val="none" w:sz="0" w:space="0" w:color="auto"/>
                            <w:right w:val="none" w:sz="0" w:space="0" w:color="auto"/>
                          </w:divBdr>
                          <w:divsChild>
                            <w:div w:id="2121872580">
                              <w:marLeft w:val="0"/>
                              <w:marRight w:val="0"/>
                              <w:marTop w:val="0"/>
                              <w:marBottom w:val="0"/>
                              <w:divBdr>
                                <w:top w:val="none" w:sz="0" w:space="0" w:color="auto"/>
                                <w:left w:val="none" w:sz="0" w:space="0" w:color="auto"/>
                                <w:bottom w:val="none" w:sz="0" w:space="0" w:color="auto"/>
                                <w:right w:val="none" w:sz="0" w:space="0" w:color="auto"/>
                              </w:divBdr>
                              <w:divsChild>
                                <w:div w:id="1558513571">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837704">
      <w:bodyDiv w:val="1"/>
      <w:marLeft w:val="0"/>
      <w:marRight w:val="0"/>
      <w:marTop w:val="0"/>
      <w:marBottom w:val="0"/>
      <w:divBdr>
        <w:top w:val="none" w:sz="0" w:space="0" w:color="auto"/>
        <w:left w:val="none" w:sz="0" w:space="0" w:color="auto"/>
        <w:bottom w:val="none" w:sz="0" w:space="0" w:color="auto"/>
        <w:right w:val="none" w:sz="0" w:space="0" w:color="auto"/>
      </w:divBdr>
      <w:divsChild>
        <w:div w:id="1751582540">
          <w:marLeft w:val="0"/>
          <w:marRight w:val="0"/>
          <w:marTop w:val="0"/>
          <w:marBottom w:val="0"/>
          <w:divBdr>
            <w:top w:val="none" w:sz="0" w:space="0" w:color="auto"/>
            <w:left w:val="none" w:sz="0" w:space="0" w:color="auto"/>
            <w:bottom w:val="none" w:sz="0" w:space="0" w:color="auto"/>
            <w:right w:val="none" w:sz="0" w:space="0" w:color="auto"/>
          </w:divBdr>
          <w:divsChild>
            <w:div w:id="1452703539">
              <w:marLeft w:val="0"/>
              <w:marRight w:val="0"/>
              <w:marTop w:val="0"/>
              <w:marBottom w:val="0"/>
              <w:divBdr>
                <w:top w:val="none" w:sz="0" w:space="0" w:color="auto"/>
                <w:left w:val="none" w:sz="0" w:space="0" w:color="auto"/>
                <w:bottom w:val="none" w:sz="0" w:space="0" w:color="auto"/>
                <w:right w:val="none" w:sz="0" w:space="0" w:color="auto"/>
              </w:divBdr>
              <w:divsChild>
                <w:div w:id="1684283526">
                  <w:marLeft w:val="0"/>
                  <w:marRight w:val="0"/>
                  <w:marTop w:val="0"/>
                  <w:marBottom w:val="0"/>
                  <w:divBdr>
                    <w:top w:val="none" w:sz="0" w:space="0" w:color="auto"/>
                    <w:left w:val="none" w:sz="0" w:space="0" w:color="auto"/>
                    <w:bottom w:val="none" w:sz="0" w:space="0" w:color="auto"/>
                    <w:right w:val="none" w:sz="0" w:space="0" w:color="auto"/>
                  </w:divBdr>
                  <w:divsChild>
                    <w:div w:id="1818918036">
                      <w:marLeft w:val="0"/>
                      <w:marRight w:val="0"/>
                      <w:marTop w:val="0"/>
                      <w:marBottom w:val="0"/>
                      <w:divBdr>
                        <w:top w:val="none" w:sz="0" w:space="0" w:color="auto"/>
                        <w:left w:val="none" w:sz="0" w:space="0" w:color="auto"/>
                        <w:bottom w:val="none" w:sz="0" w:space="0" w:color="auto"/>
                        <w:right w:val="none" w:sz="0" w:space="0" w:color="auto"/>
                      </w:divBdr>
                      <w:divsChild>
                        <w:div w:id="415710105">
                          <w:marLeft w:val="0"/>
                          <w:marRight w:val="0"/>
                          <w:marTop w:val="0"/>
                          <w:marBottom w:val="0"/>
                          <w:divBdr>
                            <w:top w:val="none" w:sz="0" w:space="0" w:color="auto"/>
                            <w:left w:val="none" w:sz="0" w:space="0" w:color="auto"/>
                            <w:bottom w:val="none" w:sz="0" w:space="0" w:color="auto"/>
                            <w:right w:val="none" w:sz="0" w:space="0" w:color="auto"/>
                          </w:divBdr>
                          <w:divsChild>
                            <w:div w:id="708994973">
                              <w:marLeft w:val="0"/>
                              <w:marRight w:val="0"/>
                              <w:marTop w:val="0"/>
                              <w:marBottom w:val="0"/>
                              <w:divBdr>
                                <w:top w:val="none" w:sz="0" w:space="0" w:color="auto"/>
                                <w:left w:val="none" w:sz="0" w:space="0" w:color="auto"/>
                                <w:bottom w:val="none" w:sz="0" w:space="0" w:color="auto"/>
                                <w:right w:val="none" w:sz="0" w:space="0" w:color="auto"/>
                              </w:divBdr>
                              <w:divsChild>
                                <w:div w:id="391001730">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890861">
      <w:bodyDiv w:val="1"/>
      <w:marLeft w:val="0"/>
      <w:marRight w:val="0"/>
      <w:marTop w:val="0"/>
      <w:marBottom w:val="0"/>
      <w:divBdr>
        <w:top w:val="none" w:sz="0" w:space="0" w:color="auto"/>
        <w:left w:val="none" w:sz="0" w:space="0" w:color="auto"/>
        <w:bottom w:val="none" w:sz="0" w:space="0" w:color="auto"/>
        <w:right w:val="none" w:sz="0" w:space="0" w:color="auto"/>
      </w:divBdr>
      <w:divsChild>
        <w:div w:id="1855919271">
          <w:marLeft w:val="0"/>
          <w:marRight w:val="0"/>
          <w:marTop w:val="0"/>
          <w:marBottom w:val="0"/>
          <w:divBdr>
            <w:top w:val="none" w:sz="0" w:space="0" w:color="auto"/>
            <w:left w:val="none" w:sz="0" w:space="0" w:color="auto"/>
            <w:bottom w:val="none" w:sz="0" w:space="0" w:color="auto"/>
            <w:right w:val="none" w:sz="0" w:space="0" w:color="auto"/>
          </w:divBdr>
          <w:divsChild>
            <w:div w:id="772240779">
              <w:marLeft w:val="0"/>
              <w:marRight w:val="0"/>
              <w:marTop w:val="0"/>
              <w:marBottom w:val="0"/>
              <w:divBdr>
                <w:top w:val="none" w:sz="0" w:space="0" w:color="auto"/>
                <w:left w:val="none" w:sz="0" w:space="0" w:color="auto"/>
                <w:bottom w:val="none" w:sz="0" w:space="0" w:color="auto"/>
                <w:right w:val="none" w:sz="0" w:space="0" w:color="auto"/>
              </w:divBdr>
              <w:divsChild>
                <w:div w:id="1816873256">
                  <w:marLeft w:val="0"/>
                  <w:marRight w:val="0"/>
                  <w:marTop w:val="0"/>
                  <w:marBottom w:val="0"/>
                  <w:divBdr>
                    <w:top w:val="none" w:sz="0" w:space="0" w:color="auto"/>
                    <w:left w:val="none" w:sz="0" w:space="0" w:color="auto"/>
                    <w:bottom w:val="none" w:sz="0" w:space="0" w:color="auto"/>
                    <w:right w:val="none" w:sz="0" w:space="0" w:color="auto"/>
                  </w:divBdr>
                  <w:divsChild>
                    <w:div w:id="1473332565">
                      <w:marLeft w:val="0"/>
                      <w:marRight w:val="0"/>
                      <w:marTop w:val="0"/>
                      <w:marBottom w:val="0"/>
                      <w:divBdr>
                        <w:top w:val="none" w:sz="0" w:space="0" w:color="auto"/>
                        <w:left w:val="none" w:sz="0" w:space="0" w:color="auto"/>
                        <w:bottom w:val="none" w:sz="0" w:space="0" w:color="auto"/>
                        <w:right w:val="none" w:sz="0" w:space="0" w:color="auto"/>
                      </w:divBdr>
                      <w:divsChild>
                        <w:div w:id="2028291516">
                          <w:marLeft w:val="0"/>
                          <w:marRight w:val="0"/>
                          <w:marTop w:val="0"/>
                          <w:marBottom w:val="0"/>
                          <w:divBdr>
                            <w:top w:val="none" w:sz="0" w:space="0" w:color="auto"/>
                            <w:left w:val="none" w:sz="0" w:space="0" w:color="auto"/>
                            <w:bottom w:val="none" w:sz="0" w:space="0" w:color="auto"/>
                            <w:right w:val="none" w:sz="0" w:space="0" w:color="auto"/>
                          </w:divBdr>
                          <w:divsChild>
                            <w:div w:id="865606624">
                              <w:marLeft w:val="0"/>
                              <w:marRight w:val="0"/>
                              <w:marTop w:val="0"/>
                              <w:marBottom w:val="0"/>
                              <w:divBdr>
                                <w:top w:val="none" w:sz="0" w:space="0" w:color="auto"/>
                                <w:left w:val="none" w:sz="0" w:space="0" w:color="auto"/>
                                <w:bottom w:val="none" w:sz="0" w:space="0" w:color="auto"/>
                                <w:right w:val="none" w:sz="0" w:space="0" w:color="auto"/>
                              </w:divBdr>
                              <w:divsChild>
                                <w:div w:id="813571005">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658474">
      <w:bodyDiv w:val="1"/>
      <w:marLeft w:val="0"/>
      <w:marRight w:val="0"/>
      <w:marTop w:val="0"/>
      <w:marBottom w:val="0"/>
      <w:divBdr>
        <w:top w:val="none" w:sz="0" w:space="0" w:color="auto"/>
        <w:left w:val="none" w:sz="0" w:space="0" w:color="auto"/>
        <w:bottom w:val="none" w:sz="0" w:space="0" w:color="auto"/>
        <w:right w:val="none" w:sz="0" w:space="0" w:color="auto"/>
      </w:divBdr>
      <w:divsChild>
        <w:div w:id="2008709105">
          <w:marLeft w:val="0"/>
          <w:marRight w:val="0"/>
          <w:marTop w:val="0"/>
          <w:marBottom w:val="0"/>
          <w:divBdr>
            <w:top w:val="none" w:sz="0" w:space="0" w:color="auto"/>
            <w:left w:val="none" w:sz="0" w:space="0" w:color="auto"/>
            <w:bottom w:val="none" w:sz="0" w:space="0" w:color="auto"/>
            <w:right w:val="none" w:sz="0" w:space="0" w:color="auto"/>
          </w:divBdr>
          <w:divsChild>
            <w:div w:id="16853295">
              <w:marLeft w:val="0"/>
              <w:marRight w:val="0"/>
              <w:marTop w:val="0"/>
              <w:marBottom w:val="0"/>
              <w:divBdr>
                <w:top w:val="none" w:sz="0" w:space="0" w:color="auto"/>
                <w:left w:val="none" w:sz="0" w:space="0" w:color="auto"/>
                <w:bottom w:val="none" w:sz="0" w:space="0" w:color="auto"/>
                <w:right w:val="none" w:sz="0" w:space="0" w:color="auto"/>
              </w:divBdr>
              <w:divsChild>
                <w:div w:id="836572855">
                  <w:marLeft w:val="0"/>
                  <w:marRight w:val="0"/>
                  <w:marTop w:val="0"/>
                  <w:marBottom w:val="0"/>
                  <w:divBdr>
                    <w:top w:val="none" w:sz="0" w:space="0" w:color="auto"/>
                    <w:left w:val="none" w:sz="0" w:space="0" w:color="auto"/>
                    <w:bottom w:val="none" w:sz="0" w:space="0" w:color="auto"/>
                    <w:right w:val="none" w:sz="0" w:space="0" w:color="auto"/>
                  </w:divBdr>
                  <w:divsChild>
                    <w:div w:id="26026054">
                      <w:marLeft w:val="0"/>
                      <w:marRight w:val="0"/>
                      <w:marTop w:val="0"/>
                      <w:marBottom w:val="0"/>
                      <w:divBdr>
                        <w:top w:val="none" w:sz="0" w:space="0" w:color="auto"/>
                        <w:left w:val="none" w:sz="0" w:space="0" w:color="auto"/>
                        <w:bottom w:val="none" w:sz="0" w:space="0" w:color="auto"/>
                        <w:right w:val="none" w:sz="0" w:space="0" w:color="auto"/>
                      </w:divBdr>
                      <w:divsChild>
                        <w:div w:id="1117022042">
                          <w:marLeft w:val="0"/>
                          <w:marRight w:val="0"/>
                          <w:marTop w:val="0"/>
                          <w:marBottom w:val="0"/>
                          <w:divBdr>
                            <w:top w:val="none" w:sz="0" w:space="0" w:color="auto"/>
                            <w:left w:val="none" w:sz="0" w:space="0" w:color="auto"/>
                            <w:bottom w:val="none" w:sz="0" w:space="0" w:color="auto"/>
                            <w:right w:val="none" w:sz="0" w:space="0" w:color="auto"/>
                          </w:divBdr>
                          <w:divsChild>
                            <w:div w:id="1218130152">
                              <w:marLeft w:val="0"/>
                              <w:marRight w:val="0"/>
                              <w:marTop w:val="0"/>
                              <w:marBottom w:val="0"/>
                              <w:divBdr>
                                <w:top w:val="none" w:sz="0" w:space="0" w:color="auto"/>
                                <w:left w:val="none" w:sz="0" w:space="0" w:color="auto"/>
                                <w:bottom w:val="none" w:sz="0" w:space="0" w:color="auto"/>
                                <w:right w:val="none" w:sz="0" w:space="0" w:color="auto"/>
                              </w:divBdr>
                              <w:divsChild>
                                <w:div w:id="983006025">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opa.co.uk/fault-data-management-group" TargetMode="Externa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www.ukopa.co.uk/process-safety-working-group" TargetMode="External"/><Relationship Id="rId4" Type="http://schemas.openxmlformats.org/officeDocument/2006/relationships/webSettings" Target="webSettings.xml"/><Relationship Id="rId9" Type="http://schemas.openxmlformats.org/officeDocument/2006/relationships/hyperlink" Target="http://www.ukopa.co.uk/infringement-working-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Davis</dc:creator>
  <cp:keywords/>
  <dc:description/>
  <cp:lastModifiedBy>Nikki Barker</cp:lastModifiedBy>
  <cp:revision>42</cp:revision>
  <dcterms:created xsi:type="dcterms:W3CDTF">2019-04-29T13:15:00Z</dcterms:created>
  <dcterms:modified xsi:type="dcterms:W3CDTF">2019-05-16T20:46:00Z</dcterms:modified>
</cp:coreProperties>
</file>