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6F47A" w14:textId="77777777" w:rsidR="00EA1C50" w:rsidRDefault="00EA1C50" w:rsidP="00EA1C50">
      <w:pPr>
        <w:tabs>
          <w:tab w:val="left" w:pos="1770"/>
        </w:tabs>
        <w:jc w:val="center"/>
        <w:rPr>
          <w:b/>
          <w:bCs/>
          <w:lang w:val="en-GB"/>
        </w:rPr>
      </w:pPr>
    </w:p>
    <w:p w14:paraId="4EEDA80A" w14:textId="77777777" w:rsidR="00EA1C50" w:rsidRPr="00EA1C50" w:rsidRDefault="00EA1C50" w:rsidP="00EA1C50">
      <w:pPr>
        <w:tabs>
          <w:tab w:val="left" w:pos="1770"/>
        </w:tabs>
        <w:jc w:val="center"/>
        <w:rPr>
          <w:b/>
          <w:bCs/>
          <w:lang w:val="en-GB"/>
        </w:rPr>
      </w:pPr>
      <w:r>
        <w:rPr>
          <w:b/>
          <w:bCs/>
          <w:lang w:val="en-GB"/>
        </w:rPr>
        <w:t xml:space="preserve">EXPENDITURE APPLICATION FORM – Reference </w:t>
      </w:r>
      <w:r w:rsidR="0001525C">
        <w:rPr>
          <w:b/>
          <w:bCs/>
          <w:lang w:val="en-GB"/>
        </w:rPr>
        <w:t>UKOPA/BD/14/0026</w:t>
      </w:r>
      <w:bookmarkStart w:id="0" w:name="_GoBack"/>
      <w:bookmarkEnd w:id="0"/>
    </w:p>
    <w:tbl>
      <w:tblPr>
        <w:tblpPr w:leftFromText="180" w:rightFromText="180" w:vertAnchor="text" w:horzAnchor="margin" w:tblpXSpec="center" w:tblpY="65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3"/>
      </w:tblGrid>
      <w:tr w:rsidR="006070BD" w14:paraId="47DFFDAA" w14:textId="77777777">
        <w:trPr>
          <w:trHeight w:val="2435"/>
        </w:trPr>
        <w:tc>
          <w:tcPr>
            <w:tcW w:w="10383" w:type="dxa"/>
          </w:tcPr>
          <w:p w14:paraId="0E54588F" w14:textId="77777777" w:rsidR="00922244" w:rsidRDefault="006070BD" w:rsidP="00AD677A">
            <w:pPr>
              <w:rPr>
                <w:sz w:val="22"/>
              </w:rPr>
            </w:pPr>
            <w:r w:rsidRPr="00C755C2">
              <w:rPr>
                <w:b/>
                <w:sz w:val="20"/>
              </w:rPr>
              <w:t>SUMMARY OF PROPOSED WORK/SERVICES</w:t>
            </w:r>
            <w:r w:rsidRPr="00C755C2">
              <w:rPr>
                <w:b/>
              </w:rPr>
              <w:br/>
            </w:r>
            <w:r w:rsidR="00922244">
              <w:rPr>
                <w:sz w:val="22"/>
              </w:rPr>
              <w:t>S</w:t>
            </w:r>
            <w:r w:rsidR="00FF4C9A">
              <w:rPr>
                <w:sz w:val="22"/>
              </w:rPr>
              <w:t xml:space="preserve">tage 2 of the development of the </w:t>
            </w:r>
            <w:r w:rsidR="00624551">
              <w:rPr>
                <w:sz w:val="22"/>
              </w:rPr>
              <w:t>UKOPA Dent M</w:t>
            </w:r>
            <w:r w:rsidR="00FF4C9A">
              <w:rPr>
                <w:sz w:val="22"/>
              </w:rPr>
              <w:t xml:space="preserve">anagement Strategy </w:t>
            </w:r>
            <w:r w:rsidR="00922244">
              <w:rPr>
                <w:sz w:val="22"/>
              </w:rPr>
              <w:t>is complete. A guidance document has been prepared, which includes i) algorithms for the prioritization of plain dents, dents with associated corrosion and dents associated with welds  detected by in line inspection for assessment, and ii) the methodology and equations for assessing fatigue life of these dent</w:t>
            </w:r>
            <w:r w:rsidR="008560D3">
              <w:rPr>
                <w:sz w:val="22"/>
              </w:rPr>
              <w:t>s</w:t>
            </w:r>
            <w:r w:rsidR="00922244">
              <w:rPr>
                <w:sz w:val="22"/>
              </w:rPr>
              <w:t xml:space="preserve">. </w:t>
            </w:r>
          </w:p>
          <w:p w14:paraId="54D62005" w14:textId="77777777" w:rsidR="00922244" w:rsidRDefault="00922244" w:rsidP="00AD677A">
            <w:pPr>
              <w:rPr>
                <w:sz w:val="22"/>
              </w:rPr>
            </w:pPr>
          </w:p>
          <w:p w14:paraId="359730E4" w14:textId="77777777" w:rsidR="00AD677A" w:rsidRPr="00AD677A" w:rsidRDefault="00922244" w:rsidP="00FF2671">
            <w:pPr>
              <w:rPr>
                <w:sz w:val="22"/>
                <w:szCs w:val="22"/>
                <w:lang w:val="en-GB"/>
              </w:rPr>
            </w:pPr>
            <w:r>
              <w:rPr>
                <w:sz w:val="22"/>
              </w:rPr>
              <w:t xml:space="preserve">In order to apply the guidance in carrying out an operational fatigue assessment of pipelines containing dents, it is proposed that the guidance methodology is produced as an excel-based calculation </w:t>
            </w:r>
            <w:r w:rsidR="00FF2671">
              <w:rPr>
                <w:sz w:val="22"/>
              </w:rPr>
              <w:t>model,</w:t>
            </w:r>
            <w:r>
              <w:rPr>
                <w:sz w:val="22"/>
              </w:rPr>
              <w:t xml:space="preserve"> this model is populated with data </w:t>
            </w:r>
            <w:r w:rsidR="00FF2671">
              <w:rPr>
                <w:sz w:val="22"/>
              </w:rPr>
              <w:t xml:space="preserve">which has been </w:t>
            </w:r>
            <w:r>
              <w:rPr>
                <w:sz w:val="22"/>
              </w:rPr>
              <w:t>provided by UKOPA member</w:t>
            </w:r>
            <w:r w:rsidR="00FF2671">
              <w:rPr>
                <w:sz w:val="22"/>
              </w:rPr>
              <w:t xml:space="preserve">s, </w:t>
            </w:r>
            <w:r w:rsidR="008560D3">
              <w:rPr>
                <w:sz w:val="22"/>
              </w:rPr>
              <w:t xml:space="preserve">and </w:t>
            </w:r>
            <w:r w:rsidR="00FF2671">
              <w:rPr>
                <w:sz w:val="22"/>
              </w:rPr>
              <w:t xml:space="preserve">the data is </w:t>
            </w:r>
            <w:proofErr w:type="spellStart"/>
            <w:r w:rsidR="00FF2671">
              <w:rPr>
                <w:sz w:val="22"/>
              </w:rPr>
              <w:t>analysed</w:t>
            </w:r>
            <w:proofErr w:type="spellEnd"/>
            <w:r w:rsidR="00FF2671">
              <w:rPr>
                <w:sz w:val="22"/>
              </w:rPr>
              <w:t xml:space="preserve"> to produce a generic</w:t>
            </w:r>
            <w:r w:rsidR="008560D3">
              <w:rPr>
                <w:sz w:val="22"/>
              </w:rPr>
              <w:t xml:space="preserve"> fatigue</w:t>
            </w:r>
            <w:r w:rsidR="00FF2671">
              <w:rPr>
                <w:sz w:val="22"/>
              </w:rPr>
              <w:t xml:space="preserve"> assessment of UK pipelines</w:t>
            </w:r>
            <w:r w:rsidR="008560D3">
              <w:rPr>
                <w:sz w:val="22"/>
              </w:rPr>
              <w:t xml:space="preserve"> containing dents</w:t>
            </w:r>
            <w:r w:rsidR="00FF2671">
              <w:rPr>
                <w:sz w:val="22"/>
              </w:rPr>
              <w:t xml:space="preserve">. The </w:t>
            </w:r>
            <w:r w:rsidR="00A3570E">
              <w:rPr>
                <w:sz w:val="22"/>
              </w:rPr>
              <w:t>E</w:t>
            </w:r>
            <w:r w:rsidR="00FF2671">
              <w:rPr>
                <w:sz w:val="22"/>
              </w:rPr>
              <w:t xml:space="preserve">xcel based model will be </w:t>
            </w:r>
            <w:r w:rsidR="008560D3">
              <w:rPr>
                <w:sz w:val="22"/>
              </w:rPr>
              <w:t xml:space="preserve">made </w:t>
            </w:r>
            <w:r w:rsidR="00FF2671">
              <w:rPr>
                <w:sz w:val="22"/>
              </w:rPr>
              <w:t>available to all UKOPA members. Members who have provided data will receive a confidential copy of the model incorporating the analysis of their data. The deliverables of  this work will be i) the excel based model providing the methodology in functional form, ii) a report to UKOPA presenting the result of the operational fatigue assessment of pipeline</w:t>
            </w:r>
            <w:r w:rsidR="008560D3">
              <w:rPr>
                <w:sz w:val="22"/>
              </w:rPr>
              <w:t>s</w:t>
            </w:r>
            <w:r w:rsidR="00FF2671">
              <w:rPr>
                <w:sz w:val="22"/>
              </w:rPr>
              <w:t xml:space="preserve"> containing dents, and iii) confidential copies of the model containing the data and results provided to members who provided data for analysis. </w:t>
            </w:r>
          </w:p>
          <w:p w14:paraId="043B62D7" w14:textId="77777777" w:rsidR="00AD677A" w:rsidRPr="00FF4C9A" w:rsidRDefault="00AD677A" w:rsidP="00126ED7">
            <w:pPr>
              <w:rPr>
                <w:sz w:val="22"/>
                <w:szCs w:val="22"/>
                <w:lang w:val="en-GB"/>
              </w:rPr>
            </w:pPr>
          </w:p>
          <w:p w14:paraId="754B7492" w14:textId="77777777" w:rsidR="000C1262" w:rsidRDefault="00AD677A" w:rsidP="00FE3112">
            <w:pPr>
              <w:rPr>
                <w:sz w:val="22"/>
                <w:szCs w:val="22"/>
              </w:rPr>
            </w:pPr>
            <w:r>
              <w:rPr>
                <w:sz w:val="22"/>
                <w:szCs w:val="22"/>
              </w:rPr>
              <w:t>The</w:t>
            </w:r>
            <w:r w:rsidR="00126ED7" w:rsidRPr="00126ED7">
              <w:rPr>
                <w:sz w:val="22"/>
                <w:szCs w:val="22"/>
              </w:rPr>
              <w:t xml:space="preserve"> </w:t>
            </w:r>
            <w:r w:rsidR="00FE3112">
              <w:rPr>
                <w:sz w:val="22"/>
                <w:szCs w:val="22"/>
              </w:rPr>
              <w:t>above approach</w:t>
            </w:r>
            <w:r w:rsidR="00126ED7" w:rsidRPr="00126ED7">
              <w:rPr>
                <w:sz w:val="22"/>
                <w:szCs w:val="22"/>
              </w:rPr>
              <w:t xml:space="preserve"> </w:t>
            </w:r>
            <w:r w:rsidR="00FE3112">
              <w:rPr>
                <w:sz w:val="22"/>
                <w:szCs w:val="22"/>
              </w:rPr>
              <w:t>was discussed and   the RAIWG meeting in September 2014, and PIE was requested to provide a cost for the work. The</w:t>
            </w:r>
            <w:r w:rsidR="00126ED7" w:rsidRPr="00126ED7">
              <w:rPr>
                <w:sz w:val="22"/>
                <w:szCs w:val="22"/>
              </w:rPr>
              <w:t xml:space="preserve"> est</w:t>
            </w:r>
            <w:r>
              <w:rPr>
                <w:sz w:val="22"/>
                <w:szCs w:val="22"/>
              </w:rPr>
              <w:t xml:space="preserve">imated costs </w:t>
            </w:r>
            <w:r w:rsidR="00FE3112">
              <w:rPr>
                <w:sz w:val="22"/>
                <w:szCs w:val="22"/>
              </w:rPr>
              <w:t>for the work</w:t>
            </w:r>
            <w:r w:rsidR="000C1262">
              <w:rPr>
                <w:sz w:val="22"/>
                <w:szCs w:val="22"/>
              </w:rPr>
              <w:t xml:space="preserve"> are as follows:</w:t>
            </w:r>
          </w:p>
          <w:p w14:paraId="6AC3F428" w14:textId="77777777" w:rsidR="000C1262" w:rsidRDefault="000C1262" w:rsidP="00FE3112">
            <w:pPr>
              <w:rPr>
                <w:sz w:val="22"/>
                <w:szCs w:val="22"/>
              </w:rPr>
            </w:pPr>
          </w:p>
          <w:p w14:paraId="7A7A8AC1" w14:textId="77777777" w:rsidR="000C1262" w:rsidRDefault="000C1262" w:rsidP="000C1262">
            <w:pPr>
              <w:rPr>
                <w:sz w:val="22"/>
                <w:szCs w:val="22"/>
              </w:rPr>
            </w:pPr>
            <w:r>
              <w:rPr>
                <w:sz w:val="22"/>
                <w:szCs w:val="22"/>
              </w:rPr>
              <w:t xml:space="preserve">Production of Excel model, population with UKOPA data and report production - </w:t>
            </w:r>
            <w:r w:rsidR="00382CD3">
              <w:rPr>
                <w:sz w:val="22"/>
                <w:szCs w:val="22"/>
              </w:rPr>
              <w:t>£7,475</w:t>
            </w:r>
          </w:p>
          <w:p w14:paraId="4A2A015A" w14:textId="77777777" w:rsidR="000C1262" w:rsidRDefault="00382CD3" w:rsidP="000C1262">
            <w:pPr>
              <w:rPr>
                <w:sz w:val="22"/>
                <w:szCs w:val="22"/>
              </w:rPr>
            </w:pPr>
            <w:r>
              <w:rPr>
                <w:sz w:val="22"/>
                <w:szCs w:val="22"/>
              </w:rPr>
              <w:t>(15 days of Technical</w:t>
            </w:r>
            <w:r w:rsidR="00FE3112">
              <w:rPr>
                <w:sz w:val="22"/>
                <w:szCs w:val="22"/>
              </w:rPr>
              <w:t xml:space="preserve"> Engineer effort at £309 per day, plus 5 days of Principal Consultant effort at £568 per day) </w:t>
            </w:r>
          </w:p>
          <w:p w14:paraId="4882C19F" w14:textId="77777777" w:rsidR="000C1262" w:rsidRDefault="000C1262" w:rsidP="000C1262">
            <w:pPr>
              <w:rPr>
                <w:bCs/>
                <w:sz w:val="22"/>
                <w:szCs w:val="22"/>
                <w:lang w:val="en-GB"/>
              </w:rPr>
            </w:pPr>
            <w:r w:rsidRPr="000C1262">
              <w:rPr>
                <w:bCs/>
                <w:sz w:val="22"/>
                <w:szCs w:val="22"/>
                <w:lang w:val="en-GB"/>
              </w:rPr>
              <w:t>Checking of  Excel model</w:t>
            </w:r>
            <w:r w:rsidRPr="000C1262">
              <w:rPr>
                <w:b/>
                <w:bCs/>
                <w:sz w:val="22"/>
                <w:szCs w:val="22"/>
                <w:lang w:val="en-GB"/>
              </w:rPr>
              <w:t xml:space="preserve">, </w:t>
            </w:r>
            <w:r w:rsidRPr="000C1262">
              <w:rPr>
                <w:bCs/>
                <w:sz w:val="22"/>
                <w:szCs w:val="22"/>
                <w:lang w:val="en-GB"/>
              </w:rPr>
              <w:t>technical review and comment on report</w:t>
            </w:r>
            <w:r>
              <w:rPr>
                <w:bCs/>
                <w:sz w:val="22"/>
                <w:szCs w:val="22"/>
                <w:lang w:val="en-GB"/>
              </w:rPr>
              <w:t xml:space="preserve"> – £1420</w:t>
            </w:r>
          </w:p>
          <w:p w14:paraId="5B4AC820" w14:textId="77777777" w:rsidR="00EA1C50" w:rsidRDefault="000C1262" w:rsidP="000C1262">
            <w:pPr>
              <w:rPr>
                <w:bCs/>
                <w:sz w:val="22"/>
                <w:szCs w:val="22"/>
                <w:lang w:val="en-GB"/>
              </w:rPr>
            </w:pPr>
            <w:r>
              <w:rPr>
                <w:bCs/>
                <w:sz w:val="22"/>
                <w:szCs w:val="22"/>
                <w:lang w:val="en-GB"/>
              </w:rPr>
              <w:t>(</w:t>
            </w:r>
            <w:r w:rsidRPr="000C1262">
              <w:rPr>
                <w:bCs/>
                <w:sz w:val="22"/>
                <w:szCs w:val="22"/>
                <w:lang w:val="en-GB"/>
              </w:rPr>
              <w:t>to be carried out by Rod McConnell for UKOPA, 2.5 days</w:t>
            </w:r>
            <w:r>
              <w:rPr>
                <w:bCs/>
                <w:sz w:val="22"/>
                <w:szCs w:val="22"/>
                <w:lang w:val="en-GB"/>
              </w:rPr>
              <w:t>)</w:t>
            </w:r>
          </w:p>
          <w:p w14:paraId="5EEC6BE2" w14:textId="77777777" w:rsidR="000C1262" w:rsidRDefault="000C1262" w:rsidP="000C1262">
            <w:pPr>
              <w:rPr>
                <w:bCs/>
                <w:sz w:val="22"/>
                <w:szCs w:val="22"/>
                <w:lang w:val="en-GB"/>
              </w:rPr>
            </w:pPr>
            <w:r>
              <w:rPr>
                <w:bCs/>
                <w:sz w:val="22"/>
                <w:szCs w:val="22"/>
                <w:lang w:val="en-GB"/>
              </w:rPr>
              <w:t>Contingency - £1105</w:t>
            </w:r>
          </w:p>
          <w:p w14:paraId="2EF3AB66" w14:textId="77777777" w:rsidR="000C1262" w:rsidRDefault="000C1262" w:rsidP="000C1262">
            <w:pPr>
              <w:rPr>
                <w:bCs/>
                <w:sz w:val="22"/>
                <w:szCs w:val="22"/>
                <w:lang w:val="en-GB"/>
              </w:rPr>
            </w:pPr>
          </w:p>
          <w:p w14:paraId="550329EA" w14:textId="77777777" w:rsidR="000C1262" w:rsidRDefault="000C1262" w:rsidP="000C1262">
            <w:pPr>
              <w:rPr>
                <w:bCs/>
                <w:sz w:val="22"/>
                <w:szCs w:val="22"/>
                <w:lang w:val="en-GB"/>
              </w:rPr>
            </w:pPr>
            <w:r>
              <w:rPr>
                <w:bCs/>
                <w:sz w:val="22"/>
                <w:szCs w:val="22"/>
                <w:lang w:val="en-GB"/>
              </w:rPr>
              <w:t>Total cost - £10,000</w:t>
            </w:r>
          </w:p>
          <w:p w14:paraId="756BE93F" w14:textId="77777777" w:rsidR="000C1262" w:rsidRPr="000C1262" w:rsidRDefault="000C1262" w:rsidP="000C1262">
            <w:pPr>
              <w:rPr>
                <w:sz w:val="22"/>
                <w:szCs w:val="22"/>
              </w:rPr>
            </w:pPr>
          </w:p>
        </w:tc>
      </w:tr>
      <w:tr w:rsidR="006070BD" w14:paraId="52DCE9D6" w14:textId="77777777" w:rsidTr="00751D4B">
        <w:trPr>
          <w:trHeight w:val="998"/>
        </w:trPr>
        <w:tc>
          <w:tcPr>
            <w:tcW w:w="10383" w:type="dxa"/>
          </w:tcPr>
          <w:p w14:paraId="77132C42" w14:textId="77777777" w:rsidR="00536881" w:rsidRPr="00624551" w:rsidRDefault="006070BD" w:rsidP="00DC2D2A">
            <w:pPr>
              <w:tabs>
                <w:tab w:val="left" w:pos="1770"/>
              </w:tabs>
              <w:rPr>
                <w:b/>
                <w:bCs/>
                <w:sz w:val="20"/>
                <w:lang w:val="en-GB"/>
              </w:rPr>
            </w:pPr>
            <w:r>
              <w:rPr>
                <w:b/>
                <w:bCs/>
                <w:sz w:val="20"/>
                <w:lang w:val="en-GB"/>
              </w:rPr>
              <w:t>JUSTIFICATION/BENEFITS</w:t>
            </w:r>
          </w:p>
          <w:p w14:paraId="3595E773" w14:textId="77777777" w:rsidR="00EA1C50" w:rsidRPr="004A4CF4" w:rsidRDefault="00AD677A" w:rsidP="008560D3">
            <w:pPr>
              <w:tabs>
                <w:tab w:val="left" w:pos="1770"/>
              </w:tabs>
              <w:rPr>
                <w:bCs/>
                <w:sz w:val="22"/>
                <w:szCs w:val="22"/>
                <w:lang w:val="en-GB"/>
              </w:rPr>
            </w:pPr>
            <w:r>
              <w:rPr>
                <w:bCs/>
                <w:sz w:val="22"/>
                <w:szCs w:val="22"/>
                <w:lang w:val="en-GB"/>
              </w:rPr>
              <w:t xml:space="preserve">The proposed work </w:t>
            </w:r>
            <w:r w:rsidR="00FE3112">
              <w:rPr>
                <w:bCs/>
                <w:sz w:val="22"/>
                <w:szCs w:val="22"/>
                <w:lang w:val="en-GB"/>
              </w:rPr>
              <w:t xml:space="preserve">provides UKOPA members with the guidance for dent management in the form of a functional tool, a UKOPA report presenting the results of an operational fatigue analysis </w:t>
            </w:r>
            <w:r w:rsidR="008560D3">
              <w:rPr>
                <w:bCs/>
                <w:sz w:val="22"/>
                <w:szCs w:val="22"/>
                <w:lang w:val="en-GB"/>
              </w:rPr>
              <w:t>of UK</w:t>
            </w:r>
            <w:r w:rsidR="00FE3112">
              <w:rPr>
                <w:bCs/>
                <w:sz w:val="22"/>
                <w:szCs w:val="22"/>
                <w:lang w:val="en-GB"/>
              </w:rPr>
              <w:t xml:space="preserve"> pipelines using the anonymised data provided by UKOPA members. In addition, members who have provided d</w:t>
            </w:r>
            <w:r w:rsidR="008560D3">
              <w:rPr>
                <w:bCs/>
                <w:sz w:val="22"/>
                <w:szCs w:val="22"/>
                <w:lang w:val="en-GB"/>
              </w:rPr>
              <w:t>ata will receive a confidential</w:t>
            </w:r>
            <w:r w:rsidR="008560D3">
              <w:rPr>
                <w:sz w:val="22"/>
              </w:rPr>
              <w:t xml:space="preserve"> copy of the model incorporating the analysis of their data.</w:t>
            </w:r>
            <w:r w:rsidR="008560D3">
              <w:rPr>
                <w:bCs/>
                <w:sz w:val="22"/>
                <w:szCs w:val="22"/>
                <w:lang w:val="en-GB"/>
              </w:rPr>
              <w:t xml:space="preserve"> </w:t>
            </w:r>
          </w:p>
        </w:tc>
      </w:tr>
      <w:tr w:rsidR="006070BD" w14:paraId="2AAD84AF" w14:textId="77777777">
        <w:trPr>
          <w:trHeight w:val="2858"/>
        </w:trPr>
        <w:tc>
          <w:tcPr>
            <w:tcW w:w="10383" w:type="dxa"/>
          </w:tcPr>
          <w:p w14:paraId="0003A664" w14:textId="77777777" w:rsidR="006070BD" w:rsidRDefault="006070BD" w:rsidP="006070BD">
            <w:pPr>
              <w:tabs>
                <w:tab w:val="left" w:pos="1770"/>
              </w:tabs>
              <w:rPr>
                <w:b/>
                <w:bCs/>
                <w:sz w:val="20"/>
                <w:lang w:val="en-GB"/>
              </w:rPr>
            </w:pPr>
            <w:r>
              <w:rPr>
                <w:b/>
                <w:bCs/>
                <w:sz w:val="20"/>
                <w:lang w:val="en-GB"/>
              </w:rPr>
              <w:t>FINANCIAL INFORMATION</w:t>
            </w:r>
          </w:p>
          <w:p w14:paraId="2712F02B" w14:textId="77777777" w:rsidR="006070BD" w:rsidRDefault="006070BD" w:rsidP="006070BD">
            <w:pPr>
              <w:tabs>
                <w:tab w:val="left" w:pos="1770"/>
              </w:tabs>
              <w:rPr>
                <w:b/>
                <w:bCs/>
                <w:sz w:val="20"/>
                <w:lang w:val="en-GB"/>
              </w:rPr>
            </w:pPr>
          </w:p>
          <w:p w14:paraId="1C94710D" w14:textId="77777777" w:rsidR="006070BD" w:rsidRDefault="006070BD" w:rsidP="006070BD">
            <w:pPr>
              <w:tabs>
                <w:tab w:val="left" w:pos="1770"/>
              </w:tabs>
              <w:rPr>
                <w:b/>
                <w:bCs/>
                <w:sz w:val="20"/>
                <w:lang w:val="en-GB"/>
              </w:rPr>
            </w:pPr>
            <w:r>
              <w:rPr>
                <w:b/>
                <w:bCs/>
                <w:sz w:val="20"/>
                <w:lang w:val="en-GB"/>
              </w:rPr>
              <w:t>Tenders invited –</w:t>
            </w:r>
            <w:r w:rsidR="0070032F">
              <w:rPr>
                <w:b/>
                <w:bCs/>
                <w:sz w:val="20"/>
                <w:lang w:val="en-GB"/>
              </w:rPr>
              <w:t xml:space="preserve"> </w:t>
            </w:r>
            <w:r w:rsidR="00DC2D2A">
              <w:rPr>
                <w:b/>
                <w:bCs/>
                <w:sz w:val="20"/>
                <w:lang w:val="en-GB"/>
              </w:rPr>
              <w:t>No</w:t>
            </w:r>
            <w:r>
              <w:rPr>
                <w:b/>
                <w:bCs/>
                <w:sz w:val="20"/>
                <w:lang w:val="en-GB"/>
              </w:rPr>
              <w:t xml:space="preserve">      Names of Ten</w:t>
            </w:r>
            <w:r w:rsidR="0070032F">
              <w:rPr>
                <w:b/>
                <w:bCs/>
                <w:sz w:val="20"/>
                <w:lang w:val="en-GB"/>
              </w:rPr>
              <w:t xml:space="preserve">derers – </w:t>
            </w:r>
            <w:r w:rsidR="008560D3">
              <w:rPr>
                <w:b/>
                <w:bCs/>
                <w:sz w:val="20"/>
                <w:lang w:val="en-GB"/>
              </w:rPr>
              <w:t>PIE Ltd</w:t>
            </w:r>
          </w:p>
          <w:p w14:paraId="05C1AF58" w14:textId="77777777" w:rsidR="005F2AD5" w:rsidRDefault="005F2AD5" w:rsidP="006070BD">
            <w:pPr>
              <w:tabs>
                <w:tab w:val="left" w:pos="1770"/>
              </w:tabs>
              <w:rPr>
                <w:b/>
                <w:bCs/>
                <w:sz w:val="20"/>
                <w:lang w:val="en-GB"/>
              </w:rPr>
            </w:pPr>
          </w:p>
          <w:p w14:paraId="727073DB" w14:textId="77777777" w:rsidR="005F2AD5" w:rsidRDefault="005F2AD5" w:rsidP="005F2AD5">
            <w:pPr>
              <w:tabs>
                <w:tab w:val="left" w:pos="1770"/>
              </w:tabs>
              <w:rPr>
                <w:b/>
                <w:bCs/>
                <w:sz w:val="20"/>
                <w:lang w:val="en-GB"/>
              </w:rPr>
            </w:pPr>
            <w:r>
              <w:rPr>
                <w:b/>
                <w:bCs/>
                <w:sz w:val="20"/>
                <w:lang w:val="en-GB"/>
              </w:rPr>
              <w:t>Lump sum cost – Yes</w:t>
            </w:r>
            <w:r w:rsidRPr="005F2AD5">
              <w:rPr>
                <w:b/>
                <w:bCs/>
                <w:strike/>
                <w:sz w:val="20"/>
                <w:lang w:val="en-GB"/>
              </w:rPr>
              <w:t>/No</w:t>
            </w:r>
            <w:r>
              <w:rPr>
                <w:b/>
                <w:bCs/>
                <w:sz w:val="20"/>
                <w:lang w:val="en-GB"/>
              </w:rPr>
              <w:t xml:space="preserve">    Estimated cost </w:t>
            </w:r>
            <w:r w:rsidRPr="005F2AD5">
              <w:rPr>
                <w:b/>
                <w:bCs/>
                <w:strike/>
                <w:sz w:val="20"/>
                <w:lang w:val="en-GB"/>
              </w:rPr>
              <w:t>based on day rate or tender –</w:t>
            </w:r>
            <w:r>
              <w:rPr>
                <w:b/>
                <w:bCs/>
                <w:sz w:val="20"/>
                <w:lang w:val="en-GB"/>
              </w:rPr>
              <w:t xml:space="preserve">   </w:t>
            </w:r>
          </w:p>
          <w:p w14:paraId="5F19998C" w14:textId="77777777" w:rsidR="006070BD" w:rsidRDefault="006070BD" w:rsidP="006070BD">
            <w:pPr>
              <w:tabs>
                <w:tab w:val="left" w:pos="1770"/>
              </w:tabs>
              <w:rPr>
                <w:b/>
                <w:bCs/>
                <w:sz w:val="20"/>
                <w:lang w:val="en-GB"/>
              </w:rPr>
            </w:pPr>
          </w:p>
          <w:p w14:paraId="74247130" w14:textId="77777777" w:rsidR="00523978" w:rsidRDefault="00523978" w:rsidP="00523978">
            <w:pPr>
              <w:tabs>
                <w:tab w:val="left" w:pos="1770"/>
              </w:tabs>
              <w:rPr>
                <w:b/>
                <w:bCs/>
                <w:sz w:val="20"/>
                <w:lang w:val="en-GB"/>
              </w:rPr>
            </w:pPr>
            <w:r>
              <w:rPr>
                <w:b/>
                <w:bCs/>
                <w:sz w:val="20"/>
                <w:lang w:val="en-GB"/>
              </w:rPr>
              <w:t>Where the total expenditure application is £15,000 or greater, the proposer shall confirm the following:</w:t>
            </w:r>
          </w:p>
          <w:p w14:paraId="35173CC5" w14:textId="77777777" w:rsidR="00523978" w:rsidRPr="00B0506C" w:rsidRDefault="00523978" w:rsidP="00523978">
            <w:pPr>
              <w:pStyle w:val="ListParagraph"/>
              <w:numPr>
                <w:ilvl w:val="0"/>
                <w:numId w:val="2"/>
              </w:numPr>
              <w:tabs>
                <w:tab w:val="left" w:pos="1770"/>
              </w:tabs>
              <w:rPr>
                <w:b/>
                <w:bCs/>
                <w:sz w:val="20"/>
                <w:lang w:val="en-GB"/>
              </w:rPr>
            </w:pPr>
            <w:r w:rsidRPr="00B0506C">
              <w:rPr>
                <w:b/>
                <w:bCs/>
                <w:sz w:val="20"/>
                <w:lang w:val="en-GB"/>
              </w:rPr>
              <w:t>The day rate for the work is market tested and appropriate</w:t>
            </w:r>
            <w:r>
              <w:rPr>
                <w:b/>
                <w:bCs/>
                <w:sz w:val="20"/>
                <w:lang w:val="en-GB"/>
              </w:rPr>
              <w:t>, and</w:t>
            </w:r>
          </w:p>
          <w:p w14:paraId="57830EA2" w14:textId="77777777" w:rsidR="00523978" w:rsidRPr="00B0506C" w:rsidRDefault="00523978" w:rsidP="00523978">
            <w:pPr>
              <w:pStyle w:val="ListParagraph"/>
              <w:numPr>
                <w:ilvl w:val="0"/>
                <w:numId w:val="2"/>
              </w:numPr>
              <w:tabs>
                <w:tab w:val="left" w:pos="1770"/>
              </w:tabs>
              <w:rPr>
                <w:b/>
                <w:bCs/>
                <w:sz w:val="20"/>
                <w:lang w:val="en-GB"/>
              </w:rPr>
            </w:pPr>
            <w:r>
              <w:rPr>
                <w:b/>
                <w:bCs/>
                <w:sz w:val="20"/>
                <w:lang w:val="en-GB"/>
              </w:rPr>
              <w:t>There are named individuals who will conduct the work, and they have demonstrable competence.</w:t>
            </w:r>
          </w:p>
          <w:p w14:paraId="59D5381D" w14:textId="77777777" w:rsidR="00523978" w:rsidRDefault="00523978" w:rsidP="006070BD">
            <w:pPr>
              <w:tabs>
                <w:tab w:val="left" w:pos="1770"/>
              </w:tabs>
              <w:rPr>
                <w:b/>
                <w:bCs/>
                <w:sz w:val="20"/>
                <w:lang w:val="en-GB"/>
              </w:rPr>
            </w:pPr>
          </w:p>
          <w:p w14:paraId="63D69383" w14:textId="77777777" w:rsidR="006070BD" w:rsidRDefault="006070BD" w:rsidP="006070BD">
            <w:pPr>
              <w:tabs>
                <w:tab w:val="left" w:pos="1770"/>
              </w:tabs>
              <w:rPr>
                <w:b/>
                <w:bCs/>
                <w:sz w:val="20"/>
                <w:lang w:val="en-GB"/>
              </w:rPr>
            </w:pPr>
            <w:r>
              <w:rPr>
                <w:b/>
                <w:bCs/>
                <w:sz w:val="20"/>
                <w:lang w:val="en-GB"/>
              </w:rPr>
              <w:t>Expenditure Phasing:</w:t>
            </w:r>
          </w:p>
          <w:p w14:paraId="39E606C5" w14:textId="77777777" w:rsidR="006070BD" w:rsidRDefault="006070BD" w:rsidP="006070BD">
            <w:pPr>
              <w:tabs>
                <w:tab w:val="left" w:pos="1770"/>
              </w:tabs>
              <w:rPr>
                <w:b/>
                <w:bCs/>
                <w:sz w:val="20"/>
                <w:lang w:val="en-GB"/>
              </w:rPr>
            </w:pPr>
          </w:p>
          <w:tbl>
            <w:tblPr>
              <w:tblW w:w="72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200"/>
              <w:gridCol w:w="1200"/>
              <w:gridCol w:w="1200"/>
              <w:gridCol w:w="1200"/>
              <w:gridCol w:w="1200"/>
            </w:tblGrid>
            <w:tr w:rsidR="006070BD" w14:paraId="46947277" w14:textId="77777777">
              <w:trPr>
                <w:cantSplit/>
                <w:trHeight w:val="255"/>
              </w:trPr>
              <w:tc>
                <w:tcPr>
                  <w:tcW w:w="2400" w:type="dxa"/>
                  <w:gridSpan w:val="2"/>
                </w:tcPr>
                <w:p w14:paraId="489E88E9" w14:textId="77777777" w:rsidR="006070BD" w:rsidRDefault="0070032F" w:rsidP="005224BC">
                  <w:pPr>
                    <w:pStyle w:val="Heading2"/>
                    <w:framePr w:wrap="around" w:hAnchor="margin" w:xAlign="center" w:y="651"/>
                  </w:pPr>
                  <w:r>
                    <w:t>Year 20</w:t>
                  </w:r>
                  <w:r w:rsidR="003A700E">
                    <w:t>1</w:t>
                  </w:r>
                  <w:r w:rsidR="00126ED7">
                    <w:t>4</w:t>
                  </w:r>
                </w:p>
              </w:tc>
              <w:tc>
                <w:tcPr>
                  <w:tcW w:w="2400" w:type="dxa"/>
                  <w:gridSpan w:val="2"/>
                </w:tcPr>
                <w:p w14:paraId="04F72837" w14:textId="77777777" w:rsidR="006070BD" w:rsidRDefault="0070032F" w:rsidP="005224BC">
                  <w:pPr>
                    <w:pStyle w:val="Heading2"/>
                    <w:framePr w:wrap="around" w:hAnchor="margin" w:xAlign="center" w:y="651"/>
                  </w:pPr>
                  <w:r>
                    <w:t>Year 20</w:t>
                  </w:r>
                  <w:r w:rsidR="003A700E">
                    <w:t>1</w:t>
                  </w:r>
                  <w:r w:rsidR="00126ED7">
                    <w:t>5</w:t>
                  </w:r>
                </w:p>
              </w:tc>
              <w:tc>
                <w:tcPr>
                  <w:tcW w:w="2400" w:type="dxa"/>
                  <w:gridSpan w:val="2"/>
                </w:tcPr>
                <w:p w14:paraId="18CE8A18" w14:textId="77777777" w:rsidR="006070BD" w:rsidRDefault="0070032F" w:rsidP="005224BC">
                  <w:pPr>
                    <w:pStyle w:val="Heading2"/>
                    <w:framePr w:wrap="around" w:hAnchor="margin" w:xAlign="center" w:y="651"/>
                  </w:pPr>
                  <w:r>
                    <w:t>Year 20</w:t>
                  </w:r>
                  <w:r w:rsidR="00215E0B">
                    <w:t>1</w:t>
                  </w:r>
                  <w:r w:rsidR="00126ED7">
                    <w:t>6</w:t>
                  </w:r>
                </w:p>
              </w:tc>
            </w:tr>
            <w:tr w:rsidR="006070BD" w14:paraId="439C31AA" w14:textId="77777777">
              <w:trPr>
                <w:trHeight w:val="300"/>
              </w:trPr>
              <w:tc>
                <w:tcPr>
                  <w:tcW w:w="1200" w:type="dxa"/>
                </w:tcPr>
                <w:p w14:paraId="47F81E77" w14:textId="77777777" w:rsidR="006070BD" w:rsidRDefault="006070BD" w:rsidP="005224BC">
                  <w:pPr>
                    <w:framePr w:hSpace="180" w:wrap="around" w:vAnchor="text" w:hAnchor="margin" w:xAlign="center" w:y="651"/>
                    <w:tabs>
                      <w:tab w:val="left" w:pos="1770"/>
                    </w:tabs>
                    <w:jc w:val="center"/>
                    <w:rPr>
                      <w:b/>
                      <w:bCs/>
                      <w:sz w:val="20"/>
                      <w:lang w:val="en-GB"/>
                    </w:rPr>
                  </w:pPr>
                  <w:r>
                    <w:rPr>
                      <w:b/>
                      <w:bCs/>
                      <w:sz w:val="20"/>
                      <w:lang w:val="en-GB"/>
                    </w:rPr>
                    <w:t>HY1</w:t>
                  </w:r>
                </w:p>
              </w:tc>
              <w:tc>
                <w:tcPr>
                  <w:tcW w:w="1200" w:type="dxa"/>
                </w:tcPr>
                <w:p w14:paraId="14B58FE7" w14:textId="77777777" w:rsidR="006070BD" w:rsidRDefault="006070BD" w:rsidP="005224BC">
                  <w:pPr>
                    <w:framePr w:hSpace="180" w:wrap="around" w:vAnchor="text" w:hAnchor="margin" w:xAlign="center" w:y="651"/>
                    <w:tabs>
                      <w:tab w:val="left" w:pos="1770"/>
                    </w:tabs>
                    <w:jc w:val="center"/>
                    <w:rPr>
                      <w:b/>
                      <w:bCs/>
                      <w:sz w:val="20"/>
                      <w:lang w:val="en-GB"/>
                    </w:rPr>
                  </w:pPr>
                  <w:r>
                    <w:rPr>
                      <w:b/>
                      <w:bCs/>
                      <w:sz w:val="20"/>
                      <w:lang w:val="en-GB"/>
                    </w:rPr>
                    <w:t>HY2</w:t>
                  </w:r>
                </w:p>
              </w:tc>
              <w:tc>
                <w:tcPr>
                  <w:tcW w:w="1200" w:type="dxa"/>
                </w:tcPr>
                <w:p w14:paraId="145E4E23" w14:textId="77777777" w:rsidR="006070BD" w:rsidRDefault="006070BD" w:rsidP="005224BC">
                  <w:pPr>
                    <w:framePr w:hSpace="180" w:wrap="around" w:vAnchor="text" w:hAnchor="margin" w:xAlign="center" w:y="651"/>
                    <w:tabs>
                      <w:tab w:val="left" w:pos="1770"/>
                    </w:tabs>
                    <w:jc w:val="center"/>
                    <w:rPr>
                      <w:b/>
                      <w:bCs/>
                      <w:sz w:val="20"/>
                      <w:lang w:val="en-GB"/>
                    </w:rPr>
                  </w:pPr>
                  <w:r>
                    <w:rPr>
                      <w:b/>
                      <w:bCs/>
                      <w:sz w:val="20"/>
                      <w:lang w:val="en-GB"/>
                    </w:rPr>
                    <w:t>HY1</w:t>
                  </w:r>
                </w:p>
              </w:tc>
              <w:tc>
                <w:tcPr>
                  <w:tcW w:w="1200" w:type="dxa"/>
                </w:tcPr>
                <w:p w14:paraId="00E8578E" w14:textId="77777777" w:rsidR="006070BD" w:rsidRDefault="006070BD" w:rsidP="005224BC">
                  <w:pPr>
                    <w:framePr w:hSpace="180" w:wrap="around" w:vAnchor="text" w:hAnchor="margin" w:xAlign="center" w:y="651"/>
                    <w:tabs>
                      <w:tab w:val="left" w:pos="1770"/>
                    </w:tabs>
                    <w:jc w:val="center"/>
                    <w:rPr>
                      <w:b/>
                      <w:bCs/>
                      <w:sz w:val="20"/>
                      <w:lang w:val="en-GB"/>
                    </w:rPr>
                  </w:pPr>
                  <w:r>
                    <w:rPr>
                      <w:b/>
                      <w:bCs/>
                      <w:sz w:val="20"/>
                      <w:lang w:val="en-GB"/>
                    </w:rPr>
                    <w:t>HY2</w:t>
                  </w:r>
                </w:p>
              </w:tc>
              <w:tc>
                <w:tcPr>
                  <w:tcW w:w="1200" w:type="dxa"/>
                </w:tcPr>
                <w:p w14:paraId="6C7396F5" w14:textId="77777777" w:rsidR="006070BD" w:rsidRDefault="006070BD" w:rsidP="005224BC">
                  <w:pPr>
                    <w:framePr w:hSpace="180" w:wrap="around" w:vAnchor="text" w:hAnchor="margin" w:xAlign="center" w:y="651"/>
                    <w:tabs>
                      <w:tab w:val="left" w:pos="1770"/>
                    </w:tabs>
                    <w:jc w:val="center"/>
                    <w:rPr>
                      <w:b/>
                      <w:bCs/>
                      <w:sz w:val="20"/>
                      <w:lang w:val="en-GB"/>
                    </w:rPr>
                  </w:pPr>
                  <w:r>
                    <w:rPr>
                      <w:b/>
                      <w:bCs/>
                      <w:sz w:val="20"/>
                      <w:lang w:val="en-GB"/>
                    </w:rPr>
                    <w:t>HY1</w:t>
                  </w:r>
                </w:p>
              </w:tc>
              <w:tc>
                <w:tcPr>
                  <w:tcW w:w="1200" w:type="dxa"/>
                </w:tcPr>
                <w:p w14:paraId="297333EF" w14:textId="77777777" w:rsidR="006070BD" w:rsidRDefault="006070BD" w:rsidP="005224BC">
                  <w:pPr>
                    <w:framePr w:hSpace="180" w:wrap="around" w:vAnchor="text" w:hAnchor="margin" w:xAlign="center" w:y="651"/>
                    <w:tabs>
                      <w:tab w:val="left" w:pos="1770"/>
                    </w:tabs>
                    <w:jc w:val="center"/>
                    <w:rPr>
                      <w:b/>
                      <w:bCs/>
                      <w:sz w:val="20"/>
                      <w:lang w:val="en-GB"/>
                    </w:rPr>
                  </w:pPr>
                  <w:r>
                    <w:rPr>
                      <w:b/>
                      <w:bCs/>
                      <w:sz w:val="20"/>
                      <w:lang w:val="en-GB"/>
                    </w:rPr>
                    <w:t>HY2</w:t>
                  </w:r>
                </w:p>
              </w:tc>
            </w:tr>
            <w:tr w:rsidR="006070BD" w14:paraId="2813B65A" w14:textId="77777777">
              <w:trPr>
                <w:trHeight w:val="330"/>
              </w:trPr>
              <w:tc>
                <w:tcPr>
                  <w:tcW w:w="1200" w:type="dxa"/>
                </w:tcPr>
                <w:p w14:paraId="5A2A186E" w14:textId="77777777" w:rsidR="006070BD" w:rsidRDefault="006070BD" w:rsidP="005224BC">
                  <w:pPr>
                    <w:framePr w:hSpace="180" w:wrap="around" w:vAnchor="text" w:hAnchor="margin" w:xAlign="center" w:y="651"/>
                    <w:tabs>
                      <w:tab w:val="left" w:pos="1770"/>
                    </w:tabs>
                    <w:jc w:val="center"/>
                    <w:rPr>
                      <w:b/>
                      <w:bCs/>
                      <w:sz w:val="20"/>
                      <w:lang w:val="en-GB"/>
                    </w:rPr>
                  </w:pPr>
                </w:p>
              </w:tc>
              <w:tc>
                <w:tcPr>
                  <w:tcW w:w="1200" w:type="dxa"/>
                </w:tcPr>
                <w:p w14:paraId="1BF80D5A" w14:textId="77777777" w:rsidR="006070BD" w:rsidRDefault="008560D3" w:rsidP="005224BC">
                  <w:pPr>
                    <w:framePr w:hSpace="180" w:wrap="around" w:vAnchor="text" w:hAnchor="margin" w:xAlign="center" w:y="651"/>
                    <w:tabs>
                      <w:tab w:val="left" w:pos="1770"/>
                    </w:tabs>
                    <w:jc w:val="center"/>
                    <w:rPr>
                      <w:b/>
                      <w:bCs/>
                      <w:sz w:val="20"/>
                      <w:lang w:val="en-GB"/>
                    </w:rPr>
                  </w:pPr>
                  <w:r>
                    <w:rPr>
                      <w:b/>
                      <w:bCs/>
                      <w:sz w:val="20"/>
                      <w:lang w:val="en-GB"/>
                    </w:rPr>
                    <w:t>£</w:t>
                  </w:r>
                  <w:r w:rsidR="000C1262">
                    <w:rPr>
                      <w:b/>
                      <w:bCs/>
                      <w:sz w:val="20"/>
                      <w:lang w:val="en-GB"/>
                    </w:rPr>
                    <w:t>10,000</w:t>
                  </w:r>
                </w:p>
              </w:tc>
              <w:tc>
                <w:tcPr>
                  <w:tcW w:w="1200" w:type="dxa"/>
                </w:tcPr>
                <w:p w14:paraId="162503EC" w14:textId="77777777" w:rsidR="006070BD" w:rsidRDefault="006070BD" w:rsidP="005224BC">
                  <w:pPr>
                    <w:framePr w:hSpace="180" w:wrap="around" w:vAnchor="text" w:hAnchor="margin" w:xAlign="center" w:y="651"/>
                    <w:tabs>
                      <w:tab w:val="left" w:pos="1770"/>
                    </w:tabs>
                    <w:jc w:val="center"/>
                    <w:rPr>
                      <w:b/>
                      <w:bCs/>
                      <w:sz w:val="20"/>
                      <w:lang w:val="en-GB"/>
                    </w:rPr>
                  </w:pPr>
                </w:p>
              </w:tc>
              <w:tc>
                <w:tcPr>
                  <w:tcW w:w="1200" w:type="dxa"/>
                </w:tcPr>
                <w:p w14:paraId="2514407D" w14:textId="77777777" w:rsidR="006070BD" w:rsidRDefault="006070BD" w:rsidP="005224BC">
                  <w:pPr>
                    <w:framePr w:hSpace="180" w:wrap="around" w:vAnchor="text" w:hAnchor="margin" w:xAlign="center" w:y="651"/>
                    <w:tabs>
                      <w:tab w:val="left" w:pos="1770"/>
                    </w:tabs>
                    <w:jc w:val="center"/>
                    <w:rPr>
                      <w:b/>
                      <w:bCs/>
                      <w:sz w:val="20"/>
                      <w:lang w:val="en-GB"/>
                    </w:rPr>
                  </w:pPr>
                </w:p>
              </w:tc>
              <w:tc>
                <w:tcPr>
                  <w:tcW w:w="1200" w:type="dxa"/>
                </w:tcPr>
                <w:p w14:paraId="14FAC764" w14:textId="77777777" w:rsidR="006070BD" w:rsidRDefault="006070BD" w:rsidP="005224BC">
                  <w:pPr>
                    <w:framePr w:hSpace="180" w:wrap="around" w:vAnchor="text" w:hAnchor="margin" w:xAlign="center" w:y="651"/>
                    <w:tabs>
                      <w:tab w:val="left" w:pos="1770"/>
                    </w:tabs>
                    <w:jc w:val="center"/>
                    <w:rPr>
                      <w:b/>
                      <w:bCs/>
                      <w:sz w:val="20"/>
                      <w:lang w:val="en-GB"/>
                    </w:rPr>
                  </w:pPr>
                </w:p>
              </w:tc>
              <w:tc>
                <w:tcPr>
                  <w:tcW w:w="1200" w:type="dxa"/>
                </w:tcPr>
                <w:p w14:paraId="73C001D8" w14:textId="77777777" w:rsidR="006070BD" w:rsidRDefault="006070BD" w:rsidP="005224BC">
                  <w:pPr>
                    <w:framePr w:hSpace="180" w:wrap="around" w:vAnchor="text" w:hAnchor="margin" w:xAlign="center" w:y="651"/>
                    <w:tabs>
                      <w:tab w:val="left" w:pos="1770"/>
                    </w:tabs>
                    <w:jc w:val="center"/>
                    <w:rPr>
                      <w:b/>
                      <w:bCs/>
                      <w:sz w:val="20"/>
                      <w:lang w:val="en-GB"/>
                    </w:rPr>
                  </w:pPr>
                </w:p>
              </w:tc>
            </w:tr>
          </w:tbl>
          <w:p w14:paraId="17477057" w14:textId="77777777" w:rsidR="006070BD" w:rsidRDefault="006070BD" w:rsidP="006070BD">
            <w:pPr>
              <w:tabs>
                <w:tab w:val="left" w:pos="1770"/>
              </w:tabs>
              <w:rPr>
                <w:b/>
                <w:bCs/>
                <w:sz w:val="20"/>
                <w:lang w:val="en-GB"/>
              </w:rPr>
            </w:pPr>
            <w:r>
              <w:rPr>
                <w:b/>
                <w:bCs/>
                <w:sz w:val="20"/>
                <w:lang w:val="en-GB"/>
              </w:rPr>
              <w:t xml:space="preserve"> </w:t>
            </w:r>
          </w:p>
        </w:tc>
      </w:tr>
      <w:tr w:rsidR="005F2AD5" w14:paraId="6B2278C0" w14:textId="77777777">
        <w:trPr>
          <w:trHeight w:val="2858"/>
        </w:trPr>
        <w:tc>
          <w:tcPr>
            <w:tcW w:w="10383" w:type="dxa"/>
          </w:tcPr>
          <w:p w14:paraId="5DC80790" w14:textId="77777777" w:rsidR="00536881" w:rsidRDefault="00536881" w:rsidP="005F2AD5">
            <w:pPr>
              <w:tabs>
                <w:tab w:val="left" w:pos="1770"/>
              </w:tabs>
              <w:rPr>
                <w:b/>
                <w:bCs/>
                <w:sz w:val="20"/>
                <w:lang w:val="en-GB"/>
              </w:rPr>
            </w:pPr>
          </w:p>
          <w:p w14:paraId="5DD6FEEB" w14:textId="77777777" w:rsidR="005F2AD5" w:rsidRDefault="005F2AD5" w:rsidP="005F2AD5">
            <w:pPr>
              <w:tabs>
                <w:tab w:val="left" w:pos="1770"/>
              </w:tabs>
              <w:rPr>
                <w:b/>
                <w:bCs/>
                <w:sz w:val="20"/>
                <w:lang w:val="en-GB"/>
              </w:rPr>
            </w:pPr>
            <w:r>
              <w:rPr>
                <w:b/>
                <w:bCs/>
                <w:sz w:val="20"/>
                <w:lang w:val="en-GB"/>
              </w:rPr>
              <w:t xml:space="preserve">Work has costs for other Work Groups, UKOPA Secretariat or approved requests – </w:t>
            </w:r>
            <w:r w:rsidRPr="000C1262">
              <w:rPr>
                <w:b/>
                <w:bCs/>
                <w:strike/>
                <w:sz w:val="20"/>
                <w:lang w:val="en-GB"/>
              </w:rPr>
              <w:t>Y</w:t>
            </w:r>
            <w:r w:rsidRPr="000C1262">
              <w:rPr>
                <w:b/>
                <w:bCs/>
                <w:sz w:val="20"/>
                <w:lang w:val="en-GB"/>
              </w:rPr>
              <w:t>/N</w:t>
            </w:r>
          </w:p>
          <w:p w14:paraId="1BFE74E2" w14:textId="77777777" w:rsidR="005F2AD5" w:rsidRDefault="005F2AD5" w:rsidP="005F2AD5">
            <w:pPr>
              <w:tabs>
                <w:tab w:val="left" w:pos="1770"/>
              </w:tabs>
              <w:rPr>
                <w:b/>
                <w:bCs/>
                <w:sz w:val="20"/>
                <w:lang w:val="en-GB"/>
              </w:rPr>
            </w:pPr>
          </w:p>
          <w:p w14:paraId="0BD6D114" w14:textId="77777777" w:rsidR="005F2AD5" w:rsidRDefault="005F2AD5" w:rsidP="005F2AD5">
            <w:pPr>
              <w:tabs>
                <w:tab w:val="left" w:pos="1770"/>
              </w:tabs>
              <w:rPr>
                <w:b/>
                <w:bCs/>
                <w:sz w:val="20"/>
                <w:lang w:val="en-GB"/>
              </w:rPr>
            </w:pPr>
            <w:r>
              <w:rPr>
                <w:b/>
                <w:bCs/>
                <w:sz w:val="20"/>
                <w:lang w:val="en-GB"/>
              </w:rPr>
              <w:t xml:space="preserve">Additional costs required and phasing -  </w:t>
            </w:r>
            <w:r w:rsidRPr="005F2AD5">
              <w:rPr>
                <w:bCs/>
                <w:sz w:val="20"/>
                <w:lang w:val="en-GB"/>
              </w:rPr>
              <w:br/>
            </w:r>
            <w:r>
              <w:rPr>
                <w:b/>
                <w:bCs/>
                <w:sz w:val="20"/>
                <w:lang w:val="en-GB"/>
              </w:rPr>
              <w:br/>
            </w:r>
          </w:p>
          <w:tbl>
            <w:tblPr>
              <w:tblW w:w="72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200"/>
              <w:gridCol w:w="1200"/>
              <w:gridCol w:w="1200"/>
              <w:gridCol w:w="1200"/>
              <w:gridCol w:w="1200"/>
            </w:tblGrid>
            <w:tr w:rsidR="005F2AD5" w14:paraId="0AC1D8F3" w14:textId="77777777" w:rsidTr="00536881">
              <w:trPr>
                <w:cantSplit/>
                <w:trHeight w:val="255"/>
              </w:trPr>
              <w:tc>
                <w:tcPr>
                  <w:tcW w:w="2400" w:type="dxa"/>
                  <w:gridSpan w:val="2"/>
                </w:tcPr>
                <w:p w14:paraId="4B1FB0F9" w14:textId="77777777" w:rsidR="005F2AD5" w:rsidRDefault="005F2AD5" w:rsidP="005224BC">
                  <w:pPr>
                    <w:pStyle w:val="Heading2"/>
                    <w:framePr w:wrap="around" w:hAnchor="margin" w:xAlign="center" w:y="651"/>
                  </w:pPr>
                  <w:r>
                    <w:t>Year 201</w:t>
                  </w:r>
                  <w:r w:rsidR="00126ED7">
                    <w:t>4</w:t>
                  </w:r>
                </w:p>
              </w:tc>
              <w:tc>
                <w:tcPr>
                  <w:tcW w:w="2400" w:type="dxa"/>
                  <w:gridSpan w:val="2"/>
                </w:tcPr>
                <w:p w14:paraId="19D52FF4" w14:textId="77777777" w:rsidR="005F2AD5" w:rsidRDefault="005F2AD5" w:rsidP="005224BC">
                  <w:pPr>
                    <w:pStyle w:val="Heading2"/>
                    <w:framePr w:wrap="around" w:hAnchor="margin" w:xAlign="center" w:y="651"/>
                  </w:pPr>
                  <w:r>
                    <w:t>Year 201</w:t>
                  </w:r>
                  <w:r w:rsidR="00126ED7">
                    <w:t>5</w:t>
                  </w:r>
                </w:p>
              </w:tc>
              <w:tc>
                <w:tcPr>
                  <w:tcW w:w="2400" w:type="dxa"/>
                  <w:gridSpan w:val="2"/>
                </w:tcPr>
                <w:p w14:paraId="229D61E8" w14:textId="77777777" w:rsidR="005F2AD5" w:rsidRDefault="005F2AD5" w:rsidP="005224BC">
                  <w:pPr>
                    <w:pStyle w:val="Heading2"/>
                    <w:framePr w:wrap="around" w:hAnchor="margin" w:xAlign="center" w:y="651"/>
                  </w:pPr>
                  <w:r>
                    <w:t>Year 201</w:t>
                  </w:r>
                  <w:r w:rsidR="00126ED7">
                    <w:t>6</w:t>
                  </w:r>
                </w:p>
              </w:tc>
            </w:tr>
            <w:tr w:rsidR="005F2AD5" w14:paraId="177B8863" w14:textId="77777777" w:rsidTr="00536881">
              <w:trPr>
                <w:trHeight w:val="300"/>
              </w:trPr>
              <w:tc>
                <w:tcPr>
                  <w:tcW w:w="1200" w:type="dxa"/>
                </w:tcPr>
                <w:p w14:paraId="49ACA9AF" w14:textId="77777777" w:rsidR="005F2AD5" w:rsidRDefault="005F2AD5" w:rsidP="005224BC">
                  <w:pPr>
                    <w:framePr w:hSpace="180" w:wrap="around" w:vAnchor="text" w:hAnchor="margin" w:xAlign="center" w:y="651"/>
                    <w:tabs>
                      <w:tab w:val="left" w:pos="1770"/>
                    </w:tabs>
                    <w:jc w:val="center"/>
                    <w:rPr>
                      <w:b/>
                      <w:bCs/>
                      <w:sz w:val="20"/>
                      <w:lang w:val="en-GB"/>
                    </w:rPr>
                  </w:pPr>
                  <w:r>
                    <w:rPr>
                      <w:b/>
                      <w:bCs/>
                      <w:sz w:val="20"/>
                      <w:lang w:val="en-GB"/>
                    </w:rPr>
                    <w:t>HY1</w:t>
                  </w:r>
                </w:p>
              </w:tc>
              <w:tc>
                <w:tcPr>
                  <w:tcW w:w="1200" w:type="dxa"/>
                </w:tcPr>
                <w:p w14:paraId="7FF67C62" w14:textId="77777777" w:rsidR="005F2AD5" w:rsidRDefault="005F2AD5" w:rsidP="005224BC">
                  <w:pPr>
                    <w:framePr w:hSpace="180" w:wrap="around" w:vAnchor="text" w:hAnchor="margin" w:xAlign="center" w:y="651"/>
                    <w:tabs>
                      <w:tab w:val="left" w:pos="1770"/>
                    </w:tabs>
                    <w:jc w:val="center"/>
                    <w:rPr>
                      <w:b/>
                      <w:bCs/>
                      <w:sz w:val="20"/>
                      <w:lang w:val="en-GB"/>
                    </w:rPr>
                  </w:pPr>
                  <w:r>
                    <w:rPr>
                      <w:b/>
                      <w:bCs/>
                      <w:sz w:val="20"/>
                      <w:lang w:val="en-GB"/>
                    </w:rPr>
                    <w:t>HY2</w:t>
                  </w:r>
                </w:p>
              </w:tc>
              <w:tc>
                <w:tcPr>
                  <w:tcW w:w="1200" w:type="dxa"/>
                </w:tcPr>
                <w:p w14:paraId="2E0EA554" w14:textId="77777777" w:rsidR="005F2AD5" w:rsidRDefault="005F2AD5" w:rsidP="005224BC">
                  <w:pPr>
                    <w:framePr w:hSpace="180" w:wrap="around" w:vAnchor="text" w:hAnchor="margin" w:xAlign="center" w:y="651"/>
                    <w:tabs>
                      <w:tab w:val="left" w:pos="1770"/>
                    </w:tabs>
                    <w:jc w:val="center"/>
                    <w:rPr>
                      <w:b/>
                      <w:bCs/>
                      <w:sz w:val="20"/>
                      <w:lang w:val="en-GB"/>
                    </w:rPr>
                  </w:pPr>
                  <w:r>
                    <w:rPr>
                      <w:b/>
                      <w:bCs/>
                      <w:sz w:val="20"/>
                      <w:lang w:val="en-GB"/>
                    </w:rPr>
                    <w:t>HY1</w:t>
                  </w:r>
                </w:p>
              </w:tc>
              <w:tc>
                <w:tcPr>
                  <w:tcW w:w="1200" w:type="dxa"/>
                </w:tcPr>
                <w:p w14:paraId="02E94662" w14:textId="77777777" w:rsidR="005F2AD5" w:rsidRDefault="005F2AD5" w:rsidP="005224BC">
                  <w:pPr>
                    <w:framePr w:hSpace="180" w:wrap="around" w:vAnchor="text" w:hAnchor="margin" w:xAlign="center" w:y="651"/>
                    <w:tabs>
                      <w:tab w:val="left" w:pos="1770"/>
                    </w:tabs>
                    <w:jc w:val="center"/>
                    <w:rPr>
                      <w:b/>
                      <w:bCs/>
                      <w:sz w:val="20"/>
                      <w:lang w:val="en-GB"/>
                    </w:rPr>
                  </w:pPr>
                  <w:r>
                    <w:rPr>
                      <w:b/>
                      <w:bCs/>
                      <w:sz w:val="20"/>
                      <w:lang w:val="en-GB"/>
                    </w:rPr>
                    <w:t>HY2</w:t>
                  </w:r>
                </w:p>
              </w:tc>
              <w:tc>
                <w:tcPr>
                  <w:tcW w:w="1200" w:type="dxa"/>
                </w:tcPr>
                <w:p w14:paraId="4A3DE04A" w14:textId="77777777" w:rsidR="005F2AD5" w:rsidRDefault="005F2AD5" w:rsidP="005224BC">
                  <w:pPr>
                    <w:framePr w:hSpace="180" w:wrap="around" w:vAnchor="text" w:hAnchor="margin" w:xAlign="center" w:y="651"/>
                    <w:tabs>
                      <w:tab w:val="left" w:pos="1770"/>
                    </w:tabs>
                    <w:jc w:val="center"/>
                    <w:rPr>
                      <w:b/>
                      <w:bCs/>
                      <w:sz w:val="20"/>
                      <w:lang w:val="en-GB"/>
                    </w:rPr>
                  </w:pPr>
                  <w:r>
                    <w:rPr>
                      <w:b/>
                      <w:bCs/>
                      <w:sz w:val="20"/>
                      <w:lang w:val="en-GB"/>
                    </w:rPr>
                    <w:t>HY1</w:t>
                  </w:r>
                </w:p>
              </w:tc>
              <w:tc>
                <w:tcPr>
                  <w:tcW w:w="1200" w:type="dxa"/>
                </w:tcPr>
                <w:p w14:paraId="42D243B0" w14:textId="77777777" w:rsidR="005F2AD5" w:rsidRDefault="005F2AD5" w:rsidP="005224BC">
                  <w:pPr>
                    <w:framePr w:hSpace="180" w:wrap="around" w:vAnchor="text" w:hAnchor="margin" w:xAlign="center" w:y="651"/>
                    <w:tabs>
                      <w:tab w:val="left" w:pos="1770"/>
                    </w:tabs>
                    <w:jc w:val="center"/>
                    <w:rPr>
                      <w:b/>
                      <w:bCs/>
                      <w:sz w:val="20"/>
                      <w:lang w:val="en-GB"/>
                    </w:rPr>
                  </w:pPr>
                  <w:r>
                    <w:rPr>
                      <w:b/>
                      <w:bCs/>
                      <w:sz w:val="20"/>
                      <w:lang w:val="en-GB"/>
                    </w:rPr>
                    <w:t>HY2</w:t>
                  </w:r>
                </w:p>
              </w:tc>
            </w:tr>
            <w:tr w:rsidR="005F2AD5" w14:paraId="5B05A6B6" w14:textId="77777777" w:rsidTr="00536881">
              <w:trPr>
                <w:trHeight w:val="330"/>
              </w:trPr>
              <w:tc>
                <w:tcPr>
                  <w:tcW w:w="1200" w:type="dxa"/>
                </w:tcPr>
                <w:p w14:paraId="792C0272" w14:textId="77777777" w:rsidR="005F2AD5" w:rsidRDefault="005F2AD5" w:rsidP="005224BC">
                  <w:pPr>
                    <w:framePr w:hSpace="180" w:wrap="around" w:vAnchor="text" w:hAnchor="margin" w:xAlign="center" w:y="651"/>
                    <w:tabs>
                      <w:tab w:val="left" w:pos="1770"/>
                    </w:tabs>
                    <w:jc w:val="center"/>
                    <w:rPr>
                      <w:b/>
                      <w:bCs/>
                      <w:sz w:val="20"/>
                      <w:lang w:val="en-GB"/>
                    </w:rPr>
                  </w:pPr>
                </w:p>
              </w:tc>
              <w:tc>
                <w:tcPr>
                  <w:tcW w:w="1200" w:type="dxa"/>
                </w:tcPr>
                <w:p w14:paraId="2866D05E" w14:textId="77777777" w:rsidR="005F2AD5" w:rsidRDefault="005F2AD5" w:rsidP="005224BC">
                  <w:pPr>
                    <w:framePr w:hSpace="180" w:wrap="around" w:vAnchor="text" w:hAnchor="margin" w:xAlign="center" w:y="651"/>
                    <w:tabs>
                      <w:tab w:val="left" w:pos="1770"/>
                    </w:tabs>
                    <w:jc w:val="center"/>
                    <w:rPr>
                      <w:b/>
                      <w:bCs/>
                      <w:sz w:val="20"/>
                      <w:lang w:val="en-GB"/>
                    </w:rPr>
                  </w:pPr>
                </w:p>
              </w:tc>
              <w:tc>
                <w:tcPr>
                  <w:tcW w:w="1200" w:type="dxa"/>
                </w:tcPr>
                <w:p w14:paraId="0B5470DB" w14:textId="77777777" w:rsidR="005F2AD5" w:rsidRDefault="005F2AD5" w:rsidP="005224BC">
                  <w:pPr>
                    <w:framePr w:hSpace="180" w:wrap="around" w:vAnchor="text" w:hAnchor="margin" w:xAlign="center" w:y="651"/>
                    <w:tabs>
                      <w:tab w:val="left" w:pos="1770"/>
                    </w:tabs>
                    <w:jc w:val="center"/>
                    <w:rPr>
                      <w:b/>
                      <w:bCs/>
                      <w:sz w:val="20"/>
                      <w:lang w:val="en-GB"/>
                    </w:rPr>
                  </w:pPr>
                </w:p>
              </w:tc>
              <w:tc>
                <w:tcPr>
                  <w:tcW w:w="1200" w:type="dxa"/>
                </w:tcPr>
                <w:p w14:paraId="417A38B5" w14:textId="77777777" w:rsidR="005F2AD5" w:rsidRDefault="005F2AD5" w:rsidP="005224BC">
                  <w:pPr>
                    <w:framePr w:hSpace="180" w:wrap="around" w:vAnchor="text" w:hAnchor="margin" w:xAlign="center" w:y="651"/>
                    <w:tabs>
                      <w:tab w:val="left" w:pos="1770"/>
                    </w:tabs>
                    <w:jc w:val="center"/>
                    <w:rPr>
                      <w:b/>
                      <w:bCs/>
                      <w:sz w:val="20"/>
                      <w:lang w:val="en-GB"/>
                    </w:rPr>
                  </w:pPr>
                </w:p>
              </w:tc>
              <w:tc>
                <w:tcPr>
                  <w:tcW w:w="1200" w:type="dxa"/>
                </w:tcPr>
                <w:p w14:paraId="08DE459C" w14:textId="77777777" w:rsidR="005F2AD5" w:rsidRDefault="005F2AD5" w:rsidP="005224BC">
                  <w:pPr>
                    <w:framePr w:hSpace="180" w:wrap="around" w:vAnchor="text" w:hAnchor="margin" w:xAlign="center" w:y="651"/>
                    <w:tabs>
                      <w:tab w:val="left" w:pos="1770"/>
                    </w:tabs>
                    <w:jc w:val="center"/>
                    <w:rPr>
                      <w:b/>
                      <w:bCs/>
                      <w:sz w:val="20"/>
                      <w:lang w:val="en-GB"/>
                    </w:rPr>
                  </w:pPr>
                </w:p>
              </w:tc>
              <w:tc>
                <w:tcPr>
                  <w:tcW w:w="1200" w:type="dxa"/>
                </w:tcPr>
                <w:p w14:paraId="52211A95" w14:textId="77777777" w:rsidR="005F2AD5" w:rsidRDefault="005F2AD5" w:rsidP="005224BC">
                  <w:pPr>
                    <w:framePr w:hSpace="180" w:wrap="around" w:vAnchor="text" w:hAnchor="margin" w:xAlign="center" w:y="651"/>
                    <w:tabs>
                      <w:tab w:val="left" w:pos="1770"/>
                    </w:tabs>
                    <w:jc w:val="center"/>
                    <w:rPr>
                      <w:b/>
                      <w:bCs/>
                      <w:sz w:val="20"/>
                      <w:lang w:val="en-GB"/>
                    </w:rPr>
                  </w:pPr>
                </w:p>
              </w:tc>
            </w:tr>
          </w:tbl>
          <w:p w14:paraId="02D97321" w14:textId="77777777" w:rsidR="005F2AD5" w:rsidRDefault="005F2AD5" w:rsidP="006070BD">
            <w:pPr>
              <w:tabs>
                <w:tab w:val="left" w:pos="1770"/>
              </w:tabs>
              <w:rPr>
                <w:b/>
                <w:bCs/>
                <w:sz w:val="20"/>
                <w:lang w:val="en-GB"/>
              </w:rPr>
            </w:pPr>
          </w:p>
        </w:tc>
      </w:tr>
      <w:tr w:rsidR="006070BD" w14:paraId="3DFCD46F" w14:textId="77777777">
        <w:trPr>
          <w:trHeight w:val="1985"/>
        </w:trPr>
        <w:tc>
          <w:tcPr>
            <w:tcW w:w="10383" w:type="dxa"/>
          </w:tcPr>
          <w:p w14:paraId="247F4DB2" w14:textId="77777777" w:rsidR="006070BD" w:rsidRDefault="006070BD" w:rsidP="006070BD">
            <w:pPr>
              <w:tabs>
                <w:tab w:val="left" w:pos="1770"/>
              </w:tabs>
              <w:rPr>
                <w:b/>
                <w:bCs/>
                <w:lang w:val="en-GB"/>
              </w:rPr>
            </w:pPr>
          </w:p>
          <w:p w14:paraId="42D47E74" w14:textId="77777777" w:rsidR="005F2AD5" w:rsidRDefault="006070BD" w:rsidP="005F2AD5">
            <w:pPr>
              <w:tabs>
                <w:tab w:val="left" w:pos="1770"/>
              </w:tabs>
              <w:rPr>
                <w:sz w:val="20"/>
                <w:lang w:val="en-GB"/>
              </w:rPr>
            </w:pPr>
            <w:r>
              <w:rPr>
                <w:b/>
                <w:bCs/>
                <w:lang w:val="en-GB"/>
              </w:rPr>
              <w:t>Recommendation:</w:t>
            </w:r>
            <w:r w:rsidR="00F72835">
              <w:rPr>
                <w:b/>
                <w:bCs/>
                <w:sz w:val="20"/>
                <w:lang w:val="en-GB"/>
              </w:rPr>
              <w:t xml:space="preserve"> </w:t>
            </w:r>
            <w:r w:rsidR="00B93153">
              <w:rPr>
                <w:sz w:val="20"/>
                <w:lang w:val="en-GB"/>
              </w:rPr>
              <w:t xml:space="preserve"> </w:t>
            </w:r>
            <w:r w:rsidR="009A2BF8">
              <w:rPr>
                <w:sz w:val="20"/>
                <w:lang w:val="en-GB"/>
              </w:rPr>
              <w:t xml:space="preserve">It is recommended that the </w:t>
            </w:r>
            <w:r w:rsidR="005F2AD5">
              <w:rPr>
                <w:sz w:val="20"/>
                <w:lang w:val="en-GB"/>
              </w:rPr>
              <w:t xml:space="preserve">above is approved by the Board of Directors </w:t>
            </w:r>
          </w:p>
          <w:p w14:paraId="6D040B58" w14:textId="77777777" w:rsidR="006070BD" w:rsidRDefault="006070BD" w:rsidP="00B93153">
            <w:pPr>
              <w:tabs>
                <w:tab w:val="left" w:pos="1770"/>
              </w:tabs>
              <w:rPr>
                <w:sz w:val="20"/>
                <w:lang w:val="en-GB"/>
              </w:rPr>
            </w:pPr>
          </w:p>
          <w:p w14:paraId="4F341BB0" w14:textId="77777777" w:rsidR="006070BD" w:rsidRDefault="006070BD" w:rsidP="006070BD">
            <w:pPr>
              <w:rPr>
                <w:sz w:val="20"/>
                <w:lang w:val="en-GB"/>
              </w:rPr>
            </w:pPr>
          </w:p>
          <w:p w14:paraId="1D171E5C" w14:textId="77777777" w:rsidR="006070BD" w:rsidRDefault="00536881" w:rsidP="006070BD">
            <w:pPr>
              <w:tabs>
                <w:tab w:val="left" w:pos="3315"/>
              </w:tabs>
              <w:rPr>
                <w:b/>
                <w:bCs/>
                <w:sz w:val="20"/>
                <w:lang w:val="en-GB"/>
              </w:rPr>
            </w:pPr>
            <w:r>
              <w:rPr>
                <w:b/>
                <w:bCs/>
                <w:sz w:val="20"/>
                <w:lang w:val="en-GB"/>
              </w:rPr>
              <w:t>Name of  Proposer</w:t>
            </w:r>
            <w:r w:rsidR="00B93153">
              <w:rPr>
                <w:b/>
                <w:bCs/>
                <w:sz w:val="20"/>
                <w:lang w:val="en-GB"/>
              </w:rPr>
              <w:t>:</w:t>
            </w:r>
            <w:r w:rsidR="00FF4C9A">
              <w:rPr>
                <w:b/>
                <w:bCs/>
                <w:sz w:val="20"/>
                <w:lang w:val="en-GB"/>
              </w:rPr>
              <w:t xml:space="preserve"> G Pailor</w:t>
            </w:r>
            <w:r>
              <w:rPr>
                <w:b/>
                <w:bCs/>
                <w:sz w:val="20"/>
                <w:lang w:val="en-GB"/>
              </w:rPr>
              <w:tab/>
              <w:t>Signed</w:t>
            </w:r>
            <w:r w:rsidR="006070BD">
              <w:rPr>
                <w:b/>
                <w:bCs/>
                <w:sz w:val="20"/>
                <w:lang w:val="en-GB"/>
              </w:rPr>
              <w:t xml:space="preserve">:                                 </w:t>
            </w:r>
            <w:r w:rsidR="00624551">
              <w:rPr>
                <w:b/>
                <w:bCs/>
                <w:sz w:val="20"/>
                <w:lang w:val="en-GB"/>
              </w:rPr>
              <w:t xml:space="preserve">    </w:t>
            </w:r>
            <w:r w:rsidR="00215E0B">
              <w:rPr>
                <w:b/>
                <w:bCs/>
                <w:sz w:val="20"/>
                <w:lang w:val="en-GB"/>
              </w:rPr>
              <w:tab/>
            </w:r>
            <w:r w:rsidR="00605A9C">
              <w:rPr>
                <w:b/>
                <w:bCs/>
                <w:sz w:val="20"/>
                <w:lang w:val="en-GB"/>
              </w:rPr>
              <w:t>Date</w:t>
            </w:r>
            <w:r w:rsidR="006070BD">
              <w:rPr>
                <w:b/>
                <w:bCs/>
                <w:sz w:val="20"/>
                <w:lang w:val="en-GB"/>
              </w:rPr>
              <w:t xml:space="preserve">: </w:t>
            </w:r>
            <w:r w:rsidR="0022266C">
              <w:rPr>
                <w:b/>
                <w:bCs/>
                <w:sz w:val="20"/>
                <w:lang w:val="en-GB"/>
              </w:rPr>
              <w:t xml:space="preserve"> </w:t>
            </w:r>
            <w:r w:rsidR="008560D3">
              <w:rPr>
                <w:b/>
                <w:bCs/>
                <w:sz w:val="20"/>
                <w:lang w:val="en-GB"/>
              </w:rPr>
              <w:t>13</w:t>
            </w:r>
            <w:r w:rsidR="005F2AD5" w:rsidRPr="005F2AD5">
              <w:rPr>
                <w:b/>
                <w:bCs/>
                <w:sz w:val="20"/>
                <w:vertAlign w:val="superscript"/>
                <w:lang w:val="en-GB"/>
              </w:rPr>
              <w:t>th</w:t>
            </w:r>
            <w:r w:rsidR="008560D3">
              <w:rPr>
                <w:b/>
                <w:bCs/>
                <w:sz w:val="20"/>
                <w:lang w:val="en-GB"/>
              </w:rPr>
              <w:t xml:space="preserve">  October</w:t>
            </w:r>
            <w:r w:rsidR="00126ED7">
              <w:rPr>
                <w:b/>
                <w:bCs/>
                <w:sz w:val="20"/>
                <w:lang w:val="en-GB"/>
              </w:rPr>
              <w:t xml:space="preserve"> 2014</w:t>
            </w:r>
          </w:p>
          <w:p w14:paraId="1AF466B9" w14:textId="77777777" w:rsidR="006070BD" w:rsidRDefault="006070BD" w:rsidP="006070BD">
            <w:pPr>
              <w:tabs>
                <w:tab w:val="left" w:pos="3315"/>
              </w:tabs>
              <w:rPr>
                <w:b/>
                <w:bCs/>
                <w:sz w:val="20"/>
                <w:lang w:val="en-GB"/>
              </w:rPr>
            </w:pPr>
          </w:p>
          <w:p w14:paraId="2D157CA2" w14:textId="77777777" w:rsidR="006070BD" w:rsidRDefault="006070BD" w:rsidP="006070BD">
            <w:pPr>
              <w:tabs>
                <w:tab w:val="left" w:pos="3315"/>
              </w:tabs>
              <w:rPr>
                <w:b/>
                <w:bCs/>
                <w:sz w:val="20"/>
                <w:lang w:val="en-GB"/>
              </w:rPr>
            </w:pPr>
            <w:r>
              <w:rPr>
                <w:b/>
                <w:bCs/>
                <w:sz w:val="20"/>
                <w:lang w:val="en-GB"/>
              </w:rPr>
              <w:t>Position :</w:t>
            </w:r>
            <w:r w:rsidR="0070032F">
              <w:rPr>
                <w:b/>
                <w:bCs/>
                <w:sz w:val="20"/>
                <w:lang w:val="en-GB"/>
              </w:rPr>
              <w:t xml:space="preserve">  </w:t>
            </w:r>
            <w:r w:rsidR="002E40D1">
              <w:rPr>
                <w:b/>
                <w:bCs/>
                <w:sz w:val="20"/>
                <w:lang w:val="en-GB"/>
              </w:rPr>
              <w:t>Chairman RA</w:t>
            </w:r>
            <w:r w:rsidR="00126ED7">
              <w:rPr>
                <w:b/>
                <w:bCs/>
                <w:sz w:val="20"/>
                <w:lang w:val="en-GB"/>
              </w:rPr>
              <w:t>I</w:t>
            </w:r>
            <w:r w:rsidR="002E40D1">
              <w:rPr>
                <w:b/>
                <w:bCs/>
                <w:sz w:val="20"/>
                <w:lang w:val="en-GB"/>
              </w:rPr>
              <w:t xml:space="preserve">WG </w:t>
            </w:r>
          </w:p>
          <w:p w14:paraId="2C5B19E3" w14:textId="77777777" w:rsidR="006070BD" w:rsidRDefault="006070BD" w:rsidP="006070BD">
            <w:pPr>
              <w:tabs>
                <w:tab w:val="left" w:pos="3315"/>
              </w:tabs>
              <w:rPr>
                <w:sz w:val="20"/>
                <w:lang w:val="en-GB"/>
              </w:rPr>
            </w:pPr>
          </w:p>
        </w:tc>
      </w:tr>
      <w:tr w:rsidR="006070BD" w14:paraId="3A345DE5" w14:textId="77777777">
        <w:trPr>
          <w:trHeight w:val="1760"/>
        </w:trPr>
        <w:tc>
          <w:tcPr>
            <w:tcW w:w="10383" w:type="dxa"/>
          </w:tcPr>
          <w:p w14:paraId="276E7E4B" w14:textId="77777777" w:rsidR="006070BD" w:rsidRDefault="006070BD" w:rsidP="006070BD">
            <w:pPr>
              <w:pStyle w:val="Heading3"/>
              <w:framePr w:hSpace="0" w:wrap="auto" w:vAnchor="margin" w:hAnchor="text" w:xAlign="left" w:yAlign="inline"/>
            </w:pPr>
            <w:r>
              <w:t xml:space="preserve">Approval </w:t>
            </w:r>
          </w:p>
          <w:p w14:paraId="54EFC029" w14:textId="77777777" w:rsidR="006070BD" w:rsidRDefault="006070BD" w:rsidP="006070BD">
            <w:pPr>
              <w:rPr>
                <w:lang w:val="en-GB"/>
              </w:rPr>
            </w:pPr>
          </w:p>
          <w:p w14:paraId="0CABD896" w14:textId="77777777" w:rsidR="006070BD" w:rsidRDefault="006070BD" w:rsidP="006070BD">
            <w:pPr>
              <w:tabs>
                <w:tab w:val="left" w:pos="1770"/>
              </w:tabs>
              <w:rPr>
                <w:b/>
                <w:bCs/>
                <w:sz w:val="20"/>
                <w:lang w:val="en-GB"/>
              </w:rPr>
            </w:pPr>
            <w:r>
              <w:rPr>
                <w:b/>
                <w:bCs/>
                <w:sz w:val="20"/>
                <w:lang w:val="en-GB"/>
              </w:rPr>
              <w:t xml:space="preserve">This expenditure application has been considered by the Management Council and has been approved. </w:t>
            </w:r>
          </w:p>
          <w:p w14:paraId="37A0B75A" w14:textId="77777777" w:rsidR="006070BD" w:rsidRDefault="006070BD" w:rsidP="006070BD">
            <w:pPr>
              <w:tabs>
                <w:tab w:val="left" w:pos="1770"/>
              </w:tabs>
              <w:rPr>
                <w:b/>
                <w:bCs/>
                <w:sz w:val="20"/>
                <w:lang w:val="en-GB"/>
              </w:rPr>
            </w:pPr>
          </w:p>
          <w:p w14:paraId="2BA6CEC3" w14:textId="77777777" w:rsidR="006070BD" w:rsidRDefault="00605A9C" w:rsidP="006070BD">
            <w:pPr>
              <w:tabs>
                <w:tab w:val="left" w:pos="1770"/>
              </w:tabs>
              <w:rPr>
                <w:b/>
                <w:bCs/>
                <w:sz w:val="20"/>
                <w:lang w:val="en-GB"/>
              </w:rPr>
            </w:pPr>
            <w:r>
              <w:rPr>
                <w:b/>
                <w:bCs/>
                <w:sz w:val="20"/>
                <w:lang w:val="en-GB"/>
              </w:rPr>
              <w:t xml:space="preserve"> Signed</w:t>
            </w:r>
            <w:r w:rsidR="006070BD">
              <w:rPr>
                <w:b/>
                <w:bCs/>
                <w:sz w:val="20"/>
                <w:lang w:val="en-GB"/>
              </w:rPr>
              <w:t>:</w:t>
            </w:r>
          </w:p>
          <w:p w14:paraId="3956EB3A" w14:textId="77777777" w:rsidR="006070BD" w:rsidRDefault="006070BD" w:rsidP="006070BD">
            <w:pPr>
              <w:tabs>
                <w:tab w:val="left" w:pos="1770"/>
              </w:tabs>
              <w:rPr>
                <w:b/>
                <w:bCs/>
                <w:sz w:val="20"/>
                <w:lang w:val="en-GB"/>
              </w:rPr>
            </w:pPr>
          </w:p>
          <w:p w14:paraId="568AE87C" w14:textId="77777777" w:rsidR="00536881" w:rsidRDefault="006070BD" w:rsidP="006070BD">
            <w:pPr>
              <w:tabs>
                <w:tab w:val="left" w:pos="1770"/>
              </w:tabs>
              <w:rPr>
                <w:b/>
                <w:bCs/>
                <w:sz w:val="20"/>
                <w:lang w:val="en-GB"/>
              </w:rPr>
            </w:pPr>
            <w:r>
              <w:rPr>
                <w:b/>
                <w:bCs/>
                <w:sz w:val="20"/>
                <w:lang w:val="en-GB"/>
              </w:rPr>
              <w:t xml:space="preserve"> </w:t>
            </w:r>
            <w:r w:rsidR="00536881">
              <w:rPr>
                <w:b/>
                <w:bCs/>
                <w:sz w:val="20"/>
                <w:lang w:val="en-GB"/>
              </w:rPr>
              <w:t>Name:</w:t>
            </w:r>
            <w:r>
              <w:rPr>
                <w:b/>
                <w:bCs/>
                <w:sz w:val="20"/>
                <w:lang w:val="en-GB"/>
              </w:rPr>
              <w:t xml:space="preserve">        </w:t>
            </w:r>
            <w:r w:rsidR="00624551">
              <w:rPr>
                <w:b/>
                <w:bCs/>
                <w:sz w:val="20"/>
                <w:lang w:val="en-GB"/>
              </w:rPr>
              <w:t xml:space="preserve">Roger Ellis, Chairman, UKOPA Board of Directors  </w:t>
            </w:r>
            <w:r w:rsidR="0070032F">
              <w:rPr>
                <w:b/>
                <w:bCs/>
                <w:sz w:val="20"/>
                <w:lang w:val="en-GB"/>
              </w:rPr>
              <w:tab/>
            </w:r>
            <w:r w:rsidR="0070032F">
              <w:rPr>
                <w:b/>
                <w:bCs/>
                <w:sz w:val="20"/>
                <w:lang w:val="en-GB"/>
              </w:rPr>
              <w:tab/>
            </w:r>
            <w:r w:rsidR="00605A9C">
              <w:rPr>
                <w:b/>
                <w:bCs/>
                <w:sz w:val="20"/>
                <w:lang w:val="en-GB"/>
              </w:rPr>
              <w:t>Date</w:t>
            </w:r>
            <w:r>
              <w:rPr>
                <w:b/>
                <w:bCs/>
                <w:sz w:val="20"/>
                <w:lang w:val="en-GB"/>
              </w:rPr>
              <w:t xml:space="preserve">:               </w:t>
            </w:r>
          </w:p>
          <w:p w14:paraId="2A05C3C6" w14:textId="77777777" w:rsidR="006070BD" w:rsidRDefault="006070BD" w:rsidP="006070BD">
            <w:pPr>
              <w:tabs>
                <w:tab w:val="left" w:pos="1770"/>
              </w:tabs>
              <w:rPr>
                <w:b/>
                <w:bCs/>
                <w:sz w:val="20"/>
                <w:lang w:val="en-GB"/>
              </w:rPr>
            </w:pPr>
            <w:r>
              <w:rPr>
                <w:b/>
                <w:bCs/>
                <w:sz w:val="20"/>
                <w:lang w:val="en-GB"/>
              </w:rPr>
              <w:t xml:space="preserve">              </w:t>
            </w:r>
          </w:p>
        </w:tc>
      </w:tr>
    </w:tbl>
    <w:p w14:paraId="0602E14D" w14:textId="77777777" w:rsidR="00C54851" w:rsidRDefault="004D6252">
      <w:pPr>
        <w:tabs>
          <w:tab w:val="left" w:pos="1770"/>
        </w:tabs>
        <w:rPr>
          <w:b/>
          <w:bCs/>
          <w:lang w:val="en-GB"/>
        </w:rPr>
      </w:pPr>
      <w:r>
        <w:rPr>
          <w:lang w:val="en-GB"/>
        </w:rPr>
        <w:tab/>
      </w:r>
    </w:p>
    <w:sectPr w:rsidR="00C54851" w:rsidSect="00EA1C50">
      <w:headerReference w:type="default" r:id="rId8"/>
      <w:footerReference w:type="default" r:id="rId9"/>
      <w:pgSz w:w="11906" w:h="16838"/>
      <w:pgMar w:top="1077" w:right="1800" w:bottom="1786" w:left="1800" w:header="426" w:footer="864" w:gutter="0"/>
      <w:cols w:space="720"/>
      <w:docGrid w:linePitch="20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069CD" w14:textId="77777777" w:rsidR="002A41AF" w:rsidRDefault="002A41AF">
      <w:r>
        <w:separator/>
      </w:r>
    </w:p>
  </w:endnote>
  <w:endnote w:type="continuationSeparator" w:id="0">
    <w:p w14:paraId="402DCB49" w14:textId="77777777" w:rsidR="002A41AF" w:rsidRDefault="002A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29BF2" w14:textId="77777777" w:rsidR="00536881" w:rsidRDefault="00536881">
    <w:pPr>
      <w:pStyle w:val="Footer"/>
      <w:rPr>
        <w:sz w:val="20"/>
        <w:lang w:val="en-GB"/>
      </w:rPr>
    </w:pPr>
    <w:r>
      <w:rPr>
        <w:lang w:val="en-GB"/>
      </w:rPr>
      <w:t xml:space="preserve">                                              </w:t>
    </w:r>
    <w:r>
      <w:rPr>
        <w:sz w:val="20"/>
        <w:lang w:val="en-GB"/>
      </w:rPr>
      <w:t>Registered No. 4052297 England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A08E9" w14:textId="77777777" w:rsidR="002A41AF" w:rsidRDefault="002A41AF">
      <w:r>
        <w:separator/>
      </w:r>
    </w:p>
  </w:footnote>
  <w:footnote w:type="continuationSeparator" w:id="0">
    <w:p w14:paraId="0CF3ED11" w14:textId="77777777" w:rsidR="002A41AF" w:rsidRDefault="002A41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68DBB" w14:textId="77777777" w:rsidR="00536881" w:rsidRDefault="00536881">
    <w:pPr>
      <w:pStyle w:val="Header"/>
      <w:tabs>
        <w:tab w:val="clear" w:pos="4320"/>
        <w:tab w:val="clear" w:pos="8640"/>
        <w:tab w:val="left" w:pos="6540"/>
      </w:tabs>
      <w:rPr>
        <w:b/>
        <w:bCs/>
        <w:sz w:val="20"/>
      </w:rPr>
    </w:pPr>
    <w:r>
      <w:t xml:space="preserve">                                                                                                            </w:t>
    </w:r>
  </w:p>
  <w:p w14:paraId="76180E94" w14:textId="77777777" w:rsidR="00536881" w:rsidRDefault="00536881" w:rsidP="0010659D">
    <w:pPr>
      <w:pStyle w:val="Header"/>
      <w:tabs>
        <w:tab w:val="clear" w:pos="4320"/>
        <w:tab w:val="clear" w:pos="8640"/>
        <w:tab w:val="center" w:pos="4153"/>
        <w:tab w:val="left" w:pos="6540"/>
        <w:tab w:val="left" w:pos="6885"/>
      </w:tabs>
    </w:pPr>
    <w:r>
      <w:tab/>
    </w:r>
    <w:r>
      <w:rPr>
        <w:noProof/>
      </w:rPr>
      <w:drawing>
        <wp:inline distT="0" distB="0" distL="0" distR="0" wp14:anchorId="4307F7EB" wp14:editId="23BED4C1">
          <wp:extent cx="1371600" cy="333375"/>
          <wp:effectExtent l="1905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371600" cy="333375"/>
                  </a:xfrm>
                  <a:prstGeom prst="rect">
                    <a:avLst/>
                  </a:prstGeom>
                  <a:noFill/>
                  <a:ln w="9525">
                    <a:noFill/>
                    <a:miter lim="800000"/>
                    <a:headEnd/>
                    <a:tailEnd/>
                  </a:ln>
                </pic:spPr>
              </pic:pic>
            </a:graphicData>
          </a:graphic>
        </wp:inline>
      </w:drawing>
    </w:r>
    <w:r>
      <w:t xml:space="preserve"> </w:t>
    </w:r>
  </w:p>
  <w:p w14:paraId="13F44731" w14:textId="77777777" w:rsidR="00536881" w:rsidRPr="00EA1C50" w:rsidRDefault="00536881" w:rsidP="00EA1C50">
    <w:pPr>
      <w:pStyle w:val="Subtitle"/>
      <w:rPr>
        <w:b w:val="0"/>
        <w:bCs w:val="0"/>
        <w:sz w:val="32"/>
      </w:rPr>
    </w:pPr>
    <w:r>
      <w:t>United Kingdom Onshore Pipeline Operators’ Association</w:t>
    </w:r>
  </w:p>
  <w:p w14:paraId="1D5BED5B" w14:textId="77777777" w:rsidR="00536881" w:rsidRPr="0010659D" w:rsidRDefault="00536881" w:rsidP="0010659D">
    <w:pPr>
      <w:pStyle w:val="Header"/>
      <w:tabs>
        <w:tab w:val="clear" w:pos="4320"/>
        <w:tab w:val="clear" w:pos="8640"/>
        <w:tab w:val="center" w:pos="4153"/>
        <w:tab w:val="left" w:pos="6540"/>
        <w:tab w:val="left" w:pos="6885"/>
      </w:tabs>
      <w:rPr>
        <w:b/>
        <w:bCs/>
        <w:sz w:val="32"/>
      </w:rPr>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2110B"/>
    <w:multiLevelType w:val="hybridMultilevel"/>
    <w:tmpl w:val="090C7DBC"/>
    <w:lvl w:ilvl="0" w:tplc="E66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BD4CD4"/>
    <w:multiLevelType w:val="multilevel"/>
    <w:tmpl w:val="9F7CE44C"/>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1B"/>
    <w:rsid w:val="000134DF"/>
    <w:rsid w:val="00014825"/>
    <w:rsid w:val="0001525C"/>
    <w:rsid w:val="00076F90"/>
    <w:rsid w:val="000C1262"/>
    <w:rsid w:val="000D55BE"/>
    <w:rsid w:val="0010659D"/>
    <w:rsid w:val="00126ED7"/>
    <w:rsid w:val="00130CBF"/>
    <w:rsid w:val="001C2869"/>
    <w:rsid w:val="001D73F6"/>
    <w:rsid w:val="00215E0B"/>
    <w:rsid w:val="0022266C"/>
    <w:rsid w:val="002A41AF"/>
    <w:rsid w:val="002B47BE"/>
    <w:rsid w:val="002E40D1"/>
    <w:rsid w:val="00382CD3"/>
    <w:rsid w:val="003A700E"/>
    <w:rsid w:val="003D34D1"/>
    <w:rsid w:val="004A4CF4"/>
    <w:rsid w:val="004D6252"/>
    <w:rsid w:val="00520B8E"/>
    <w:rsid w:val="005224BC"/>
    <w:rsid w:val="00523978"/>
    <w:rsid w:val="00530488"/>
    <w:rsid w:val="00536881"/>
    <w:rsid w:val="00592A64"/>
    <w:rsid w:val="005972F7"/>
    <w:rsid w:val="005A5B54"/>
    <w:rsid w:val="005F2AD5"/>
    <w:rsid w:val="00605A9C"/>
    <w:rsid w:val="006070BD"/>
    <w:rsid w:val="00624551"/>
    <w:rsid w:val="006642F0"/>
    <w:rsid w:val="00685F60"/>
    <w:rsid w:val="006C3989"/>
    <w:rsid w:val="0070032F"/>
    <w:rsid w:val="00751D4B"/>
    <w:rsid w:val="00752D05"/>
    <w:rsid w:val="007D4650"/>
    <w:rsid w:val="00801AB4"/>
    <w:rsid w:val="00814739"/>
    <w:rsid w:val="00844D02"/>
    <w:rsid w:val="008560D3"/>
    <w:rsid w:val="00883A23"/>
    <w:rsid w:val="008923D0"/>
    <w:rsid w:val="008B2523"/>
    <w:rsid w:val="008C39A7"/>
    <w:rsid w:val="008C4955"/>
    <w:rsid w:val="00922244"/>
    <w:rsid w:val="009246EA"/>
    <w:rsid w:val="0092587C"/>
    <w:rsid w:val="009447D1"/>
    <w:rsid w:val="009A2A4A"/>
    <w:rsid w:val="009A2BF8"/>
    <w:rsid w:val="00A0318E"/>
    <w:rsid w:val="00A3570E"/>
    <w:rsid w:val="00A5031B"/>
    <w:rsid w:val="00AD677A"/>
    <w:rsid w:val="00B120B5"/>
    <w:rsid w:val="00B13551"/>
    <w:rsid w:val="00B40135"/>
    <w:rsid w:val="00B75190"/>
    <w:rsid w:val="00B93153"/>
    <w:rsid w:val="00BB0FB7"/>
    <w:rsid w:val="00BF0972"/>
    <w:rsid w:val="00BF2676"/>
    <w:rsid w:val="00C54851"/>
    <w:rsid w:val="00C6391E"/>
    <w:rsid w:val="00C755C2"/>
    <w:rsid w:val="00DC2D2A"/>
    <w:rsid w:val="00DE1D72"/>
    <w:rsid w:val="00E92277"/>
    <w:rsid w:val="00EA1C50"/>
    <w:rsid w:val="00ED5188"/>
    <w:rsid w:val="00EF2459"/>
    <w:rsid w:val="00F56784"/>
    <w:rsid w:val="00F72835"/>
    <w:rsid w:val="00FA0498"/>
    <w:rsid w:val="00FE3112"/>
    <w:rsid w:val="00FF2671"/>
    <w:rsid w:val="00FF4C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0B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framePr w:hSpace="180" w:wrap="around" w:vAnchor="text" w:hAnchor="page" w:x="2209" w:y="751"/>
      <w:tabs>
        <w:tab w:val="left" w:pos="1770"/>
      </w:tabs>
      <w:outlineLvl w:val="0"/>
    </w:pPr>
    <w:rPr>
      <w:b/>
      <w:bCs/>
      <w:sz w:val="20"/>
      <w:lang w:val="en-GB"/>
    </w:rPr>
  </w:style>
  <w:style w:type="paragraph" w:styleId="Heading2">
    <w:name w:val="heading 2"/>
    <w:basedOn w:val="Normal"/>
    <w:next w:val="Normal"/>
    <w:qFormat/>
    <w:pPr>
      <w:keepNext/>
      <w:framePr w:hSpace="180" w:wrap="around" w:vAnchor="text" w:hAnchor="page" w:x="2134" w:y="1051"/>
      <w:tabs>
        <w:tab w:val="left" w:pos="1770"/>
      </w:tabs>
      <w:jc w:val="center"/>
      <w:outlineLvl w:val="1"/>
    </w:pPr>
    <w:rPr>
      <w:b/>
      <w:bCs/>
      <w:sz w:val="20"/>
      <w:lang w:val="en-GB"/>
    </w:rPr>
  </w:style>
  <w:style w:type="paragraph" w:styleId="Heading3">
    <w:name w:val="heading 3"/>
    <w:basedOn w:val="Normal"/>
    <w:next w:val="Normal"/>
    <w:qFormat/>
    <w:pPr>
      <w:keepNext/>
      <w:framePr w:hSpace="180" w:wrap="around" w:vAnchor="text" w:hAnchor="page" w:x="1300" w:y="1051"/>
      <w:tabs>
        <w:tab w:val="left" w:pos="1770"/>
      </w:tabs>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lang w:val="en-GB"/>
    </w:rPr>
  </w:style>
  <w:style w:type="paragraph" w:styleId="Subtitle">
    <w:name w:val="Subtitle"/>
    <w:basedOn w:val="Normal"/>
    <w:qFormat/>
    <w:pPr>
      <w:jc w:val="center"/>
    </w:pPr>
    <w:rPr>
      <w:b/>
      <w:bCs/>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B0FB7"/>
    <w:rPr>
      <w:rFonts w:ascii="Lucida Grande" w:hAnsi="Lucida Grande" w:cs="Lucida Grande"/>
      <w:sz w:val="18"/>
      <w:szCs w:val="18"/>
    </w:rPr>
  </w:style>
  <w:style w:type="character" w:customStyle="1" w:styleId="BalloonTextChar">
    <w:name w:val="Balloon Text Char"/>
    <w:basedOn w:val="DefaultParagraphFont"/>
    <w:link w:val="BalloonText"/>
    <w:rsid w:val="00BB0FB7"/>
    <w:rPr>
      <w:rFonts w:ascii="Lucida Grande" w:hAnsi="Lucida Grande" w:cs="Lucida Grande"/>
      <w:sz w:val="18"/>
      <w:szCs w:val="18"/>
      <w:lang w:val="en-US" w:eastAsia="en-US"/>
    </w:rPr>
  </w:style>
  <w:style w:type="paragraph" w:styleId="ListParagraph">
    <w:name w:val="List Paragraph"/>
    <w:basedOn w:val="Normal"/>
    <w:uiPriority w:val="34"/>
    <w:qFormat/>
    <w:rsid w:val="0052397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framePr w:hSpace="180" w:wrap="around" w:vAnchor="text" w:hAnchor="page" w:x="2209" w:y="751"/>
      <w:tabs>
        <w:tab w:val="left" w:pos="1770"/>
      </w:tabs>
      <w:outlineLvl w:val="0"/>
    </w:pPr>
    <w:rPr>
      <w:b/>
      <w:bCs/>
      <w:sz w:val="20"/>
      <w:lang w:val="en-GB"/>
    </w:rPr>
  </w:style>
  <w:style w:type="paragraph" w:styleId="Heading2">
    <w:name w:val="heading 2"/>
    <w:basedOn w:val="Normal"/>
    <w:next w:val="Normal"/>
    <w:qFormat/>
    <w:pPr>
      <w:keepNext/>
      <w:framePr w:hSpace="180" w:wrap="around" w:vAnchor="text" w:hAnchor="page" w:x="2134" w:y="1051"/>
      <w:tabs>
        <w:tab w:val="left" w:pos="1770"/>
      </w:tabs>
      <w:jc w:val="center"/>
      <w:outlineLvl w:val="1"/>
    </w:pPr>
    <w:rPr>
      <w:b/>
      <w:bCs/>
      <w:sz w:val="20"/>
      <w:lang w:val="en-GB"/>
    </w:rPr>
  </w:style>
  <w:style w:type="paragraph" w:styleId="Heading3">
    <w:name w:val="heading 3"/>
    <w:basedOn w:val="Normal"/>
    <w:next w:val="Normal"/>
    <w:qFormat/>
    <w:pPr>
      <w:keepNext/>
      <w:framePr w:hSpace="180" w:wrap="around" w:vAnchor="text" w:hAnchor="page" w:x="1300" w:y="1051"/>
      <w:tabs>
        <w:tab w:val="left" w:pos="1770"/>
      </w:tabs>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lang w:val="en-GB"/>
    </w:rPr>
  </w:style>
  <w:style w:type="paragraph" w:styleId="Subtitle">
    <w:name w:val="Subtitle"/>
    <w:basedOn w:val="Normal"/>
    <w:qFormat/>
    <w:pPr>
      <w:jc w:val="center"/>
    </w:pPr>
    <w:rPr>
      <w:b/>
      <w:bCs/>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B0FB7"/>
    <w:rPr>
      <w:rFonts w:ascii="Lucida Grande" w:hAnsi="Lucida Grande" w:cs="Lucida Grande"/>
      <w:sz w:val="18"/>
      <w:szCs w:val="18"/>
    </w:rPr>
  </w:style>
  <w:style w:type="character" w:customStyle="1" w:styleId="BalloonTextChar">
    <w:name w:val="Balloon Text Char"/>
    <w:basedOn w:val="DefaultParagraphFont"/>
    <w:link w:val="BalloonText"/>
    <w:rsid w:val="00BB0FB7"/>
    <w:rPr>
      <w:rFonts w:ascii="Lucida Grande" w:hAnsi="Lucida Grande" w:cs="Lucida Grande"/>
      <w:sz w:val="18"/>
      <w:szCs w:val="18"/>
      <w:lang w:val="en-US" w:eastAsia="en-US"/>
    </w:rPr>
  </w:style>
  <w:style w:type="paragraph" w:styleId="ListParagraph">
    <w:name w:val="List Paragraph"/>
    <w:basedOn w:val="Normal"/>
    <w:uiPriority w:val="34"/>
    <w:qFormat/>
    <w:rsid w:val="00523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2988</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UKOPA</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dc:title>
  <dc:creator>Phill</dc:creator>
  <cp:lastModifiedBy>Gary Senior</cp:lastModifiedBy>
  <cp:revision>3</cp:revision>
  <cp:lastPrinted>2003-10-10T16:18:00Z</cp:lastPrinted>
  <dcterms:created xsi:type="dcterms:W3CDTF">2014-11-28T11:35:00Z</dcterms:created>
  <dcterms:modified xsi:type="dcterms:W3CDTF">2014-11-28T11:35:00Z</dcterms:modified>
</cp:coreProperties>
</file>