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451A9" w14:textId="77777777" w:rsidR="005968BD" w:rsidRPr="00347D38" w:rsidRDefault="00F368C2" w:rsidP="005715C4">
      <w:pPr>
        <w:pStyle w:val="FrontPenspen"/>
        <w:pBdr>
          <w:top w:val="none" w:sz="0" w:space="0" w:color="auto"/>
        </w:pBdr>
        <w:spacing w:after="0"/>
      </w:pPr>
      <w:r w:rsidRPr="00347D38">
        <w:br w:type="textWrapping" w:clear="all"/>
      </w:r>
    </w:p>
    <w:p w14:paraId="5C1D6C87" w14:textId="77777777" w:rsidR="00CE1BFF" w:rsidRPr="00347D38" w:rsidRDefault="00CE1BFF" w:rsidP="00F368C2">
      <w:pPr>
        <w:pStyle w:val="FrontPenspen"/>
        <w:pBdr>
          <w:top w:val="none" w:sz="0" w:space="0" w:color="auto"/>
        </w:pBdr>
        <w:spacing w:after="2520"/>
      </w:pPr>
    </w:p>
    <w:p w14:paraId="6FD9505B" w14:textId="77777777" w:rsidR="00012F42" w:rsidRPr="00347D38" w:rsidRDefault="00000000" w:rsidP="001963B4">
      <w:pPr>
        <w:pStyle w:val="FrontTitle"/>
        <w:pBdr>
          <w:bottom w:val="none" w:sz="0" w:space="0" w:color="auto"/>
        </w:pBdr>
        <w:spacing w:before="100" w:beforeAutospacing="1" w:line="360" w:lineRule="auto"/>
        <w:ind w:left="1440"/>
        <w:contextualSpacing/>
        <w:rPr>
          <w:color w:val="003656" w:themeColor="accent4" w:themeTint="E6"/>
        </w:rPr>
      </w:pPr>
      <w:sdt>
        <w:sdtPr>
          <w:rPr>
            <w:b/>
            <w:color w:val="003656" w:themeColor="accent4" w:themeTint="E6"/>
          </w:rPr>
          <w:alias w:val="Title"/>
          <w:id w:val="6722563"/>
          <w:placeholder>
            <w:docPart w:val="D0D3174416414FA4A6A968CE02D57896"/>
          </w:placeholder>
          <w:dataBinding w:prefixMappings="xmlns:ns0='http://purl.org/dc/elements/1.1/' xmlns:ns1='http://schemas.openxmlformats.org/package/2006/metadata/core-properties' " w:xpath="/ns1:coreProperties[1]/ns0:title[1]" w:storeItemID="{6C3C8BC8-F283-45AE-878A-BAB7291924A1}"/>
          <w:text/>
        </w:sdtPr>
        <w:sdtContent>
          <w:r w:rsidR="00D475C3" w:rsidRPr="00347D38">
            <w:rPr>
              <w:b/>
              <w:color w:val="003656" w:themeColor="accent4" w:themeTint="E6"/>
            </w:rPr>
            <w:t>UKOPA Report</w:t>
          </w:r>
        </w:sdtContent>
      </w:sdt>
    </w:p>
    <w:p w14:paraId="7EECA0AD" w14:textId="44481E93" w:rsidR="003F7240" w:rsidRPr="00347D38" w:rsidRDefault="00000000" w:rsidP="001963B4">
      <w:pPr>
        <w:pStyle w:val="FrontTitle"/>
        <w:pBdr>
          <w:bottom w:val="none" w:sz="0" w:space="0" w:color="auto"/>
        </w:pBdr>
        <w:spacing w:after="120" w:line="360" w:lineRule="auto"/>
        <w:ind w:left="1440"/>
        <w:contextualSpacing/>
        <w:rPr>
          <w:color w:val="003656" w:themeColor="accent4" w:themeTint="E6"/>
        </w:rPr>
      </w:pPr>
      <w:sdt>
        <w:sdtPr>
          <w:rPr>
            <w:color w:val="003656" w:themeColor="accent4" w:themeTint="E6"/>
          </w:rPr>
          <w:alias w:val="Subject"/>
          <w:id w:val="6722564"/>
          <w:placeholder>
            <w:docPart w:val="F37823DB2D2C4FE09DEA7445E02005B4"/>
          </w:placeholder>
          <w:dataBinding w:prefixMappings="xmlns:ns0='http://purl.org/dc/elements/1.1/' xmlns:ns1='http://schemas.openxmlformats.org/package/2006/metadata/core-properties' " w:xpath="/ns1:coreProperties[1]/ns0:subject[1]" w:storeItemID="{6C3C8BC8-F283-45AE-878A-BAB7291924A1}"/>
          <w:text/>
        </w:sdtPr>
        <w:sdtContent>
          <w:r w:rsidR="0061063A">
            <w:rPr>
              <w:color w:val="003656" w:themeColor="accent4" w:themeTint="E6"/>
            </w:rPr>
            <w:t>Swansea University Fatigue Study for the UKOPA Weld Quality Project</w:t>
          </w:r>
        </w:sdtContent>
      </w:sdt>
    </w:p>
    <w:sdt>
      <w:sdtPr>
        <w:rPr>
          <w:color w:val="003656" w:themeColor="accent4" w:themeTint="E6"/>
          <w:sz w:val="32"/>
          <w:szCs w:val="32"/>
        </w:rPr>
        <w:alias w:val="Comments"/>
        <w:tag w:val=""/>
        <w:id w:val="1506479213"/>
        <w:placeholder>
          <w:docPart w:val="0BAC9D6ED8A840EBB1F2B6A3C72A84D9"/>
        </w:placeholder>
        <w:dataBinding w:prefixMappings="xmlns:ns0='http://purl.org/dc/elements/1.1/' xmlns:ns1='http://schemas.openxmlformats.org/package/2006/metadata/core-properties' " w:xpath="/ns1:coreProperties[1]/ns0:description[1]" w:storeItemID="{6C3C8BC8-F283-45AE-878A-BAB7291924A1}"/>
        <w:text w:multiLine="1"/>
      </w:sdtPr>
      <w:sdtContent>
        <w:p w14:paraId="56DD0329" w14:textId="578ED440" w:rsidR="003F7240" w:rsidRPr="00347D38" w:rsidRDefault="00C27876" w:rsidP="001963B4">
          <w:pPr>
            <w:pStyle w:val="FrontTitle"/>
            <w:pBdr>
              <w:bottom w:val="none" w:sz="0" w:space="0" w:color="auto"/>
            </w:pBdr>
            <w:spacing w:after="120" w:line="360" w:lineRule="auto"/>
            <w:ind w:left="1440"/>
            <w:contextualSpacing/>
            <w:rPr>
              <w:color w:val="003656" w:themeColor="accent4" w:themeTint="E6"/>
            </w:rPr>
          </w:pPr>
          <w:r w:rsidRPr="00347D38">
            <w:rPr>
              <w:color w:val="003656" w:themeColor="accent4" w:themeTint="E6"/>
              <w:sz w:val="32"/>
              <w:szCs w:val="32"/>
            </w:rPr>
            <w:t>UKOPA/</w:t>
          </w:r>
          <w:r w:rsidR="00CF46EC" w:rsidRPr="00347D38">
            <w:rPr>
              <w:color w:val="003656" w:themeColor="accent4" w:themeTint="E6"/>
              <w:sz w:val="32"/>
              <w:szCs w:val="32"/>
            </w:rPr>
            <w:t>RP</w:t>
          </w:r>
          <w:r w:rsidRPr="00347D38">
            <w:rPr>
              <w:color w:val="003656" w:themeColor="accent4" w:themeTint="E6"/>
              <w:sz w:val="32"/>
              <w:szCs w:val="32"/>
            </w:rPr>
            <w:t>/</w:t>
          </w:r>
          <w:r w:rsidR="00473B12" w:rsidRPr="00347D38">
            <w:rPr>
              <w:color w:val="003656" w:themeColor="accent4" w:themeTint="E6"/>
              <w:sz w:val="32"/>
              <w:szCs w:val="32"/>
            </w:rPr>
            <w:t>00</w:t>
          </w:r>
          <w:r w:rsidR="00BA7350" w:rsidRPr="00347D38">
            <w:rPr>
              <w:color w:val="003656" w:themeColor="accent4" w:themeTint="E6"/>
              <w:sz w:val="32"/>
              <w:szCs w:val="32"/>
            </w:rPr>
            <w:t>5</w:t>
          </w:r>
          <w:r w:rsidRPr="00347D38">
            <w:rPr>
              <w:color w:val="003656" w:themeColor="accent4" w:themeTint="E6"/>
              <w:sz w:val="32"/>
              <w:szCs w:val="32"/>
            </w:rPr>
            <w:t xml:space="preserve"> Edition A</w:t>
          </w:r>
        </w:p>
      </w:sdtContent>
    </w:sdt>
    <w:p w14:paraId="77CF0E8A" w14:textId="151E55F6" w:rsidR="00997863" w:rsidRPr="00347D38" w:rsidRDefault="00000000" w:rsidP="001963B4">
      <w:pPr>
        <w:pStyle w:val="FrontClient"/>
        <w:spacing w:before="0" w:line="360" w:lineRule="auto"/>
        <w:ind w:left="1440"/>
        <w:rPr>
          <w:color w:val="003656" w:themeColor="accent4" w:themeTint="E6"/>
        </w:rPr>
      </w:pPr>
      <w:sdt>
        <w:sdtPr>
          <w:rPr>
            <w:color w:val="003656" w:themeColor="accent4" w:themeTint="E6"/>
            <w:sz w:val="32"/>
            <w:szCs w:val="32"/>
          </w:rPr>
          <w:id w:val="-789435610"/>
          <w:placeholder>
            <w:docPart w:val="098DAACC35E04C29A06D156BDFB83F1F"/>
          </w:placeholder>
          <w:date w:fullDate="2023-02-06T00:00:00Z">
            <w:dateFormat w:val="MMMM yyyy"/>
            <w:lid w:val="en-GB"/>
            <w:storeMappedDataAs w:val="dateTime"/>
            <w:calendar w:val="gregorian"/>
          </w:date>
        </w:sdtPr>
        <w:sdtContent>
          <w:r w:rsidR="00473B12" w:rsidRPr="00347D38">
            <w:rPr>
              <w:color w:val="003656" w:themeColor="accent4" w:themeTint="E6"/>
              <w:sz w:val="32"/>
              <w:szCs w:val="32"/>
            </w:rPr>
            <w:t>February 2023</w:t>
          </w:r>
        </w:sdtContent>
      </w:sdt>
    </w:p>
    <w:p w14:paraId="5D6DAB62" w14:textId="77777777" w:rsidR="00997863" w:rsidRPr="00347D38" w:rsidRDefault="00997863" w:rsidP="00997863"/>
    <w:p w14:paraId="5354B421" w14:textId="77777777" w:rsidR="00997863" w:rsidRPr="00347D38" w:rsidRDefault="00997863" w:rsidP="00FA683B">
      <w:pPr>
        <w:jc w:val="center"/>
      </w:pPr>
    </w:p>
    <w:p w14:paraId="738F348C" w14:textId="77777777" w:rsidR="00997863" w:rsidRPr="00347D38" w:rsidRDefault="00997863" w:rsidP="00997863"/>
    <w:p w14:paraId="57DFC18A" w14:textId="77777777" w:rsidR="002B6494" w:rsidRPr="00347D38" w:rsidRDefault="002B6494" w:rsidP="00997863"/>
    <w:p w14:paraId="3E10AD84" w14:textId="77777777" w:rsidR="002B6494" w:rsidRPr="00347D38" w:rsidRDefault="002B6494" w:rsidP="00997863"/>
    <w:p w14:paraId="20DD6763" w14:textId="77777777" w:rsidR="002B6494" w:rsidRPr="00347D38" w:rsidRDefault="002B6494" w:rsidP="00997863"/>
    <w:p w14:paraId="68D410E9" w14:textId="77777777" w:rsidR="002B6494" w:rsidRPr="00347D38" w:rsidRDefault="002B6494" w:rsidP="00997863"/>
    <w:p w14:paraId="2A99B395" w14:textId="77777777" w:rsidR="002B6494" w:rsidRPr="00347D38" w:rsidRDefault="002B6494" w:rsidP="00997863"/>
    <w:p w14:paraId="658B150C" w14:textId="77777777" w:rsidR="002B6494" w:rsidRPr="00347D38" w:rsidRDefault="002B6494" w:rsidP="00997863"/>
    <w:p w14:paraId="23B356DC" w14:textId="77777777" w:rsidR="002B6494" w:rsidRPr="00347D38" w:rsidRDefault="002B6494" w:rsidP="00997863"/>
    <w:p w14:paraId="3218062C" w14:textId="77777777" w:rsidR="002B6494" w:rsidRPr="00347D38" w:rsidRDefault="002B6494" w:rsidP="00997863"/>
    <w:p w14:paraId="5EB18E10" w14:textId="77777777" w:rsidR="00997863" w:rsidRPr="00347D38" w:rsidRDefault="00997863" w:rsidP="00997863"/>
    <w:p w14:paraId="5CA3F1F9" w14:textId="77777777" w:rsidR="005968BD" w:rsidRPr="00347D38" w:rsidRDefault="005968BD" w:rsidP="002B6494">
      <w:pPr>
        <w:jc w:val="right"/>
        <w:sectPr w:rsidR="005968BD" w:rsidRPr="00347D38" w:rsidSect="00C67A85">
          <w:headerReference w:type="default" r:id="rId11"/>
          <w:footerReference w:type="even" r:id="rId12"/>
          <w:footerReference w:type="default" r:id="rId13"/>
          <w:headerReference w:type="first" r:id="rId14"/>
          <w:endnotePr>
            <w:numFmt w:val="decimal"/>
          </w:endnotePr>
          <w:type w:val="continuous"/>
          <w:pgSz w:w="11909" w:h="16834" w:code="9"/>
          <w:pgMar w:top="1385" w:right="720" w:bottom="720" w:left="720" w:header="454" w:footer="958" w:gutter="0"/>
          <w:cols w:space="720"/>
          <w:docGrid w:linePitch="272"/>
        </w:sectPr>
      </w:pPr>
    </w:p>
    <w:p w14:paraId="1886C875" w14:textId="77777777" w:rsidR="00175244" w:rsidRPr="00347D38" w:rsidRDefault="00CF46EC" w:rsidP="00351D46">
      <w:pPr>
        <w:pStyle w:val="BodyText"/>
      </w:pPr>
      <w:r w:rsidRPr="00347D38">
        <w:rPr>
          <w:rFonts w:cs="Arial"/>
          <w:b/>
          <w:color w:val="003656" w:themeColor="accent4" w:themeTint="E6"/>
        </w:rPr>
        <w:lastRenderedPageBreak/>
        <w:t>REPORT</w:t>
      </w:r>
      <w:r w:rsidR="00175244" w:rsidRPr="00347D38">
        <w:rPr>
          <w:rFonts w:cs="Arial"/>
          <w:b/>
          <w:color w:val="003656" w:themeColor="accent4" w:themeTint="E6"/>
        </w:rPr>
        <w:t xml:space="preserve"> ISSUED BY UKOPA</w:t>
      </w:r>
      <w:r w:rsidR="00175244" w:rsidRPr="00347D38">
        <w:t>:</w:t>
      </w:r>
    </w:p>
    <w:p w14:paraId="6F9E4C81" w14:textId="77777777" w:rsidR="00175244" w:rsidRPr="00347D38" w:rsidRDefault="00175244" w:rsidP="00351D46">
      <w:pPr>
        <w:pStyle w:val="BodyText"/>
      </w:pPr>
    </w:p>
    <w:p w14:paraId="26E9EE85" w14:textId="77777777" w:rsidR="00175244" w:rsidRPr="00347D38" w:rsidRDefault="00175244" w:rsidP="00351D46">
      <w:pPr>
        <w:pStyle w:val="BodyText"/>
      </w:pPr>
    </w:p>
    <w:p w14:paraId="77702F51" w14:textId="77777777" w:rsidR="00175244" w:rsidRPr="00347D38" w:rsidRDefault="00175244" w:rsidP="00351D46">
      <w:pPr>
        <w:pStyle w:val="BodyText"/>
      </w:pPr>
    </w:p>
    <w:p w14:paraId="25D42FD0" w14:textId="77777777" w:rsidR="00916BD5" w:rsidRPr="00347D38" w:rsidRDefault="00916BD5" w:rsidP="00351D46">
      <w:pPr>
        <w:pStyle w:val="BodyText"/>
        <w:rPr>
          <w:rFonts w:cs="Arial"/>
        </w:rPr>
      </w:pPr>
      <w:r w:rsidRPr="00347D38">
        <w:rPr>
          <w:rFonts w:cs="Arial"/>
        </w:rPr>
        <w:t xml:space="preserve">Comments, </w:t>
      </w:r>
      <w:proofErr w:type="gramStart"/>
      <w:r w:rsidRPr="00347D38">
        <w:rPr>
          <w:rFonts w:cs="Arial"/>
        </w:rPr>
        <w:t>questions</w:t>
      </w:r>
      <w:proofErr w:type="gramEnd"/>
      <w:r w:rsidRPr="00347D38">
        <w:rPr>
          <w:rFonts w:cs="Arial"/>
        </w:rPr>
        <w:t xml:space="preserve"> and enquiries about this publication should be directed to:</w:t>
      </w:r>
    </w:p>
    <w:p w14:paraId="583AFBED" w14:textId="77777777" w:rsidR="00916BD5" w:rsidRPr="00347D38" w:rsidRDefault="00175244" w:rsidP="00062C3D">
      <w:pPr>
        <w:pStyle w:val="BodyText"/>
        <w:spacing w:after="0"/>
        <w:ind w:left="720" w:firstLine="720"/>
        <w:rPr>
          <w:rFonts w:cs="Arial"/>
          <w:b/>
          <w:color w:val="003656" w:themeColor="accent4" w:themeTint="E6"/>
        </w:rPr>
      </w:pPr>
      <w:r w:rsidRPr="00347D38">
        <w:rPr>
          <w:rFonts w:cs="Arial"/>
          <w:b/>
          <w:color w:val="003656" w:themeColor="accent4" w:themeTint="E6"/>
        </w:rPr>
        <w:t>UK</w:t>
      </w:r>
      <w:r w:rsidR="00916BD5" w:rsidRPr="00347D38">
        <w:rPr>
          <w:rFonts w:cs="Arial"/>
          <w:b/>
          <w:color w:val="003656" w:themeColor="accent4" w:themeTint="E6"/>
        </w:rPr>
        <w:t xml:space="preserve"> Onshore Pipeline Operators’ Association</w:t>
      </w:r>
    </w:p>
    <w:p w14:paraId="69DFAA3B" w14:textId="77777777" w:rsidR="00916BD5" w:rsidRPr="00347D38" w:rsidRDefault="00916BD5" w:rsidP="00062C3D">
      <w:pPr>
        <w:pStyle w:val="BodyText"/>
        <w:spacing w:before="0" w:after="0"/>
        <w:ind w:left="1440"/>
        <w:rPr>
          <w:rFonts w:cs="Arial"/>
        </w:rPr>
      </w:pPr>
      <w:r w:rsidRPr="00347D38">
        <w:rPr>
          <w:rFonts w:cs="Arial"/>
        </w:rPr>
        <w:t>Pipeline Maintenance Centre</w:t>
      </w:r>
    </w:p>
    <w:p w14:paraId="4492924B" w14:textId="77777777" w:rsidR="00916BD5" w:rsidRPr="00347D38" w:rsidRDefault="00916BD5" w:rsidP="00062C3D">
      <w:pPr>
        <w:pStyle w:val="BodyText"/>
        <w:spacing w:before="0" w:after="0"/>
        <w:ind w:left="1440"/>
        <w:rPr>
          <w:rFonts w:cs="Arial"/>
        </w:rPr>
      </w:pPr>
      <w:r w:rsidRPr="00347D38">
        <w:rPr>
          <w:rFonts w:cs="Arial"/>
        </w:rPr>
        <w:t>Ripley Road</w:t>
      </w:r>
    </w:p>
    <w:p w14:paraId="46032090" w14:textId="77777777" w:rsidR="00916BD5" w:rsidRPr="00347D38" w:rsidRDefault="00916BD5" w:rsidP="00062C3D">
      <w:pPr>
        <w:pStyle w:val="BodyText"/>
        <w:spacing w:before="0" w:after="0"/>
        <w:ind w:left="1440"/>
        <w:rPr>
          <w:rFonts w:cs="Arial"/>
        </w:rPr>
      </w:pPr>
      <w:proofErr w:type="spellStart"/>
      <w:r w:rsidRPr="00347D38">
        <w:rPr>
          <w:rFonts w:cs="Arial"/>
        </w:rPr>
        <w:t>Ambergate</w:t>
      </w:r>
      <w:proofErr w:type="spellEnd"/>
      <w:r w:rsidRPr="00347D38">
        <w:rPr>
          <w:rFonts w:cs="Arial"/>
        </w:rPr>
        <w:tab/>
      </w:r>
    </w:p>
    <w:p w14:paraId="0104FB93" w14:textId="77777777" w:rsidR="00BF7AD5" w:rsidRPr="00347D38" w:rsidRDefault="00916BD5" w:rsidP="00062C3D">
      <w:pPr>
        <w:pStyle w:val="BodyText"/>
        <w:spacing w:before="0" w:after="0"/>
        <w:ind w:left="1440"/>
        <w:rPr>
          <w:rFonts w:cs="Arial"/>
        </w:rPr>
      </w:pPr>
      <w:r w:rsidRPr="00347D38">
        <w:rPr>
          <w:rFonts w:cs="Arial"/>
        </w:rPr>
        <w:t>Derbyshire</w:t>
      </w:r>
    </w:p>
    <w:p w14:paraId="3733DFEA" w14:textId="77777777" w:rsidR="00916BD5" w:rsidRPr="00347D38" w:rsidRDefault="00916BD5" w:rsidP="00062C3D">
      <w:pPr>
        <w:pStyle w:val="BodyText"/>
        <w:spacing w:before="0" w:after="0"/>
        <w:ind w:left="1440"/>
        <w:rPr>
          <w:rFonts w:cs="Arial"/>
        </w:rPr>
      </w:pPr>
      <w:proofErr w:type="spellStart"/>
      <w:r w:rsidRPr="00347D38">
        <w:rPr>
          <w:rFonts w:cs="Arial"/>
        </w:rPr>
        <w:t>DE56</w:t>
      </w:r>
      <w:proofErr w:type="spellEnd"/>
      <w:r w:rsidRPr="00347D38">
        <w:rPr>
          <w:rFonts w:cs="Arial"/>
        </w:rPr>
        <w:t xml:space="preserve"> </w:t>
      </w:r>
      <w:proofErr w:type="spellStart"/>
      <w:r w:rsidRPr="00347D38">
        <w:rPr>
          <w:rFonts w:cs="Arial"/>
        </w:rPr>
        <w:t>2FZ</w:t>
      </w:r>
      <w:proofErr w:type="spellEnd"/>
    </w:p>
    <w:p w14:paraId="5C21DF9C" w14:textId="77777777" w:rsidR="00916BD5" w:rsidRPr="00347D38" w:rsidRDefault="00BF7AD5" w:rsidP="00351D46">
      <w:pPr>
        <w:pStyle w:val="BodyText"/>
        <w:rPr>
          <w:rFonts w:cs="Arial"/>
          <w:b/>
        </w:rPr>
      </w:pPr>
      <w:r w:rsidRPr="00347D38">
        <w:rPr>
          <w:rFonts w:cs="Arial"/>
          <w:b/>
          <w:color w:val="003656" w:themeColor="accent4" w:themeTint="E6"/>
        </w:rPr>
        <w:t>E</w:t>
      </w:r>
      <w:r w:rsidR="00916BD5" w:rsidRPr="00347D38">
        <w:rPr>
          <w:rFonts w:cs="Arial"/>
          <w:b/>
          <w:color w:val="003656" w:themeColor="accent4" w:themeTint="E6"/>
        </w:rPr>
        <w:t xml:space="preserve">-mail: </w:t>
      </w:r>
      <w:hyperlink r:id="rId15" w:history="1">
        <w:r w:rsidR="00916BD5" w:rsidRPr="00347D38">
          <w:rPr>
            <w:rStyle w:val="Hyperlink"/>
            <w:rFonts w:cs="Arial"/>
            <w:b/>
          </w:rPr>
          <w:t>enquiries@ukopa.co.uk</w:t>
        </w:r>
      </w:hyperlink>
    </w:p>
    <w:p w14:paraId="1A8C538B" w14:textId="77777777" w:rsidR="0072154B" w:rsidRPr="00347D38" w:rsidRDefault="0072154B" w:rsidP="00351D46">
      <w:pPr>
        <w:pStyle w:val="BodyText"/>
        <w:rPr>
          <w:rFonts w:cs="Arial"/>
          <w:b/>
        </w:rPr>
      </w:pPr>
      <w:r w:rsidRPr="00347D38">
        <w:rPr>
          <w:rFonts w:cs="Arial"/>
          <w:b/>
          <w:color w:val="003656" w:themeColor="accent4" w:themeTint="E6"/>
        </w:rPr>
        <w:t>Website:</w:t>
      </w:r>
      <w:r w:rsidRPr="00347D38">
        <w:t xml:space="preserve"> </w:t>
      </w:r>
      <w:hyperlink r:id="rId16" w:history="1">
        <w:r w:rsidRPr="00347D38">
          <w:rPr>
            <w:rStyle w:val="Hyperlink"/>
            <w:rFonts w:cs="Arial"/>
            <w:b/>
          </w:rPr>
          <w:t>www.UKOPA.co.uk</w:t>
        </w:r>
      </w:hyperlink>
    </w:p>
    <w:p w14:paraId="146DB63E" w14:textId="77777777" w:rsidR="00BF7AD5" w:rsidRPr="00347D38" w:rsidRDefault="00BF7AD5" w:rsidP="00351D46">
      <w:pPr>
        <w:pStyle w:val="BodyText"/>
      </w:pPr>
    </w:p>
    <w:p w14:paraId="4FF52B95" w14:textId="77777777" w:rsidR="009F334C" w:rsidRPr="00347D38" w:rsidRDefault="009F334C" w:rsidP="00351D46">
      <w:pPr>
        <w:pStyle w:val="BodyText"/>
        <w:rPr>
          <w:rFonts w:cs="Arial"/>
          <w:b/>
          <w:color w:val="003656" w:themeColor="accent4" w:themeTint="E6"/>
          <w:sz w:val="16"/>
          <w:szCs w:val="16"/>
        </w:rPr>
      </w:pPr>
      <w:r w:rsidRPr="00347D38">
        <w:rPr>
          <w:rFonts w:cs="Arial"/>
          <w:b/>
          <w:color w:val="003656" w:themeColor="accent4" w:themeTint="E6"/>
          <w:sz w:val="16"/>
          <w:szCs w:val="16"/>
        </w:rPr>
        <w:t>Disclaimer</w:t>
      </w:r>
    </w:p>
    <w:p w14:paraId="0B95E2C7" w14:textId="77777777" w:rsidR="009F334C" w:rsidRPr="00347D38" w:rsidRDefault="009F334C" w:rsidP="00351D46">
      <w:pPr>
        <w:pStyle w:val="BodyText"/>
        <w:rPr>
          <w:rFonts w:cs="Arial"/>
          <w:sz w:val="16"/>
          <w:szCs w:val="16"/>
        </w:rPr>
      </w:pPr>
      <w:r w:rsidRPr="00347D38">
        <w:rPr>
          <w:rFonts w:cs="Arial"/>
          <w:sz w:val="16"/>
          <w:szCs w:val="16"/>
        </w:rPr>
        <w:t>This document is protected by copyright and may not be reproduced in whole or in part, by any means without the prior approval in writing of UKOPA. The information contained in this document is provided as guidance only and while every reasonable care has been taken to ensure the accuracy of its contents, UKOPA cannot accept any responsibility for any action taken, or not taken, on the basis of this information. UKOPA shall not be liable to any person for any loss or damage which may arise from the use of any of the information contained in any of its publications. The document must be read in its entirety and is subject to any assumptions and qualifications expressed therein. UKOPA documents may contain detailed technical data which is intended for analysis only by persons possessing requisite expertise in its subject matter.</w:t>
      </w:r>
    </w:p>
    <w:p w14:paraId="10299223" w14:textId="59DB785C" w:rsidR="009F334C" w:rsidRPr="00347D38" w:rsidRDefault="009F334C" w:rsidP="00351D46">
      <w:pPr>
        <w:pStyle w:val="BodyText"/>
        <w:rPr>
          <w:rFonts w:cs="Arial"/>
          <w:sz w:val="16"/>
          <w:szCs w:val="16"/>
        </w:rPr>
      </w:pPr>
      <w:r w:rsidRPr="00347D38">
        <w:rPr>
          <w:rFonts w:cs="Arial"/>
          <w:sz w:val="16"/>
          <w:szCs w:val="16"/>
        </w:rPr>
        <w:t>Copyright @</w:t>
      </w:r>
      <w:r w:rsidR="00916BD5" w:rsidRPr="00347D38">
        <w:rPr>
          <w:rFonts w:cs="Arial"/>
          <w:sz w:val="16"/>
          <w:szCs w:val="16"/>
        </w:rPr>
        <w:fldChar w:fldCharType="begin"/>
      </w:r>
      <w:r w:rsidR="00916BD5" w:rsidRPr="00347D38">
        <w:rPr>
          <w:rFonts w:cs="Arial"/>
          <w:sz w:val="16"/>
          <w:szCs w:val="16"/>
        </w:rPr>
        <w:instrText xml:space="preserve"> DATE  \@ "yyyy"  \* MERGEFORMAT </w:instrText>
      </w:r>
      <w:r w:rsidR="00916BD5" w:rsidRPr="00347D38">
        <w:rPr>
          <w:rFonts w:cs="Arial"/>
          <w:sz w:val="16"/>
          <w:szCs w:val="16"/>
        </w:rPr>
        <w:fldChar w:fldCharType="separate"/>
      </w:r>
      <w:r w:rsidR="00323BFC">
        <w:rPr>
          <w:rFonts w:cs="Arial"/>
          <w:noProof/>
          <w:sz w:val="16"/>
          <w:szCs w:val="16"/>
        </w:rPr>
        <w:t>2023</w:t>
      </w:r>
      <w:r w:rsidR="00916BD5" w:rsidRPr="00347D38">
        <w:rPr>
          <w:rFonts w:cs="Arial"/>
          <w:sz w:val="16"/>
          <w:szCs w:val="16"/>
        </w:rPr>
        <w:fldChar w:fldCharType="end"/>
      </w:r>
      <w:r w:rsidRPr="00347D38">
        <w:rPr>
          <w:rFonts w:cs="Arial"/>
          <w:sz w:val="16"/>
          <w:szCs w:val="16"/>
        </w:rPr>
        <w:t>, UKOPA.  All rights reserved</w:t>
      </w:r>
    </w:p>
    <w:p w14:paraId="25D7F1C7" w14:textId="77777777" w:rsidR="002F1438" w:rsidRPr="00347D38" w:rsidRDefault="002F1438" w:rsidP="00351D46">
      <w:pPr>
        <w:pStyle w:val="BodyText"/>
        <w:rPr>
          <w:rFonts w:cs="Arial"/>
          <w:b/>
          <w:color w:val="003656" w:themeColor="accent4" w:themeTint="E6"/>
        </w:rPr>
      </w:pPr>
      <w:r w:rsidRPr="00347D38">
        <w:rPr>
          <w:rFonts w:cs="Arial"/>
          <w:b/>
          <w:color w:val="003656" w:themeColor="accent4" w:themeTint="E6"/>
        </w:rPr>
        <w:t xml:space="preserve">Revision and </w:t>
      </w:r>
      <w:r w:rsidR="00E4585D" w:rsidRPr="00347D38">
        <w:rPr>
          <w:rFonts w:cs="Arial"/>
          <w:b/>
          <w:color w:val="003656" w:themeColor="accent4" w:themeTint="E6"/>
        </w:rPr>
        <w:t>change c</w:t>
      </w:r>
      <w:r w:rsidRPr="00347D38">
        <w:rPr>
          <w:rFonts w:cs="Arial"/>
          <w:b/>
          <w:color w:val="003656" w:themeColor="accent4" w:themeTint="E6"/>
        </w:rPr>
        <w:t xml:space="preserve">ontrol </w:t>
      </w:r>
      <w:r w:rsidR="00E4585D" w:rsidRPr="00347D38">
        <w:rPr>
          <w:rFonts w:cs="Arial"/>
          <w:b/>
          <w:color w:val="003656" w:themeColor="accent4" w:themeTint="E6"/>
        </w:rPr>
        <w:t>h</w:t>
      </w:r>
      <w:r w:rsidRPr="00347D38">
        <w:rPr>
          <w:rFonts w:cs="Arial"/>
          <w:b/>
          <w:color w:val="003656" w:themeColor="accent4" w:themeTint="E6"/>
        </w:rPr>
        <w:t>istory</w:t>
      </w:r>
    </w:p>
    <w:p w14:paraId="68632772" w14:textId="692AB819" w:rsidR="00916BD5" w:rsidRPr="00347D38" w:rsidRDefault="00916BD5" w:rsidP="00351D46">
      <w:pPr>
        <w:pStyle w:val="BodyText"/>
        <w:rPr>
          <w:rFonts w:cs="Arial"/>
          <w:b/>
          <w:color w:val="003656" w:themeColor="accent4" w:themeTint="E6"/>
        </w:rPr>
      </w:pPr>
      <w:r w:rsidRPr="00347D38">
        <w:rPr>
          <w:rFonts w:cs="Arial"/>
          <w:b/>
          <w:color w:val="003656" w:themeColor="accent4" w:themeTint="E6"/>
        </w:rPr>
        <w:t>Planned revision:</w:t>
      </w:r>
      <w:r w:rsidR="00473B12" w:rsidRPr="00347D38">
        <w:rPr>
          <w:rFonts w:cs="Arial"/>
          <w:b/>
          <w:color w:val="003656" w:themeColor="accent4" w:themeTint="E6"/>
        </w:rPr>
        <w:t xml:space="preserve"> N/A</w:t>
      </w:r>
    </w:p>
    <w:tbl>
      <w:tblPr>
        <w:tblStyle w:val="TableGrid"/>
        <w:tblW w:w="0" w:type="auto"/>
        <w:tblLook w:val="04A0" w:firstRow="1" w:lastRow="0" w:firstColumn="1" w:lastColumn="0" w:noHBand="0" w:noVBand="1"/>
      </w:tblPr>
      <w:tblGrid>
        <w:gridCol w:w="1417"/>
        <w:gridCol w:w="1701"/>
        <w:gridCol w:w="1843"/>
        <w:gridCol w:w="3990"/>
      </w:tblGrid>
      <w:tr w:rsidR="00F12BCC" w:rsidRPr="00347D38" w14:paraId="18032390" w14:textId="77777777" w:rsidTr="00F90A7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17" w:type="dxa"/>
            <w:shd w:val="clear" w:color="auto" w:fill="E5E0DB" w:themeFill="background1" w:themeFillShade="E6"/>
          </w:tcPr>
          <w:p w14:paraId="3EED3D8B" w14:textId="77777777" w:rsidR="002F1438" w:rsidRPr="00347D38" w:rsidRDefault="00533EE5" w:rsidP="002F1438">
            <w:pPr>
              <w:jc w:val="center"/>
              <w:rPr>
                <w:b w:val="0"/>
                <w:szCs w:val="18"/>
              </w:rPr>
            </w:pPr>
            <w:r w:rsidRPr="00347D38">
              <w:rPr>
                <w:szCs w:val="18"/>
              </w:rPr>
              <w:t>Edition</w:t>
            </w:r>
          </w:p>
        </w:tc>
        <w:tc>
          <w:tcPr>
            <w:tcW w:w="1701" w:type="dxa"/>
            <w:shd w:val="clear" w:color="auto" w:fill="E5E0DB" w:themeFill="background1" w:themeFillShade="E6"/>
          </w:tcPr>
          <w:p w14:paraId="2E5EE460" w14:textId="77777777" w:rsidR="002F1438" w:rsidRPr="00347D38" w:rsidRDefault="002F1438" w:rsidP="002F1438">
            <w:pPr>
              <w:cnfStyle w:val="100000000000" w:firstRow="1" w:lastRow="0" w:firstColumn="0" w:lastColumn="0" w:oddVBand="0" w:evenVBand="0" w:oddHBand="0" w:evenHBand="0" w:firstRowFirstColumn="0" w:firstRowLastColumn="0" w:lastRowFirstColumn="0" w:lastRowLastColumn="0"/>
              <w:rPr>
                <w:b w:val="0"/>
                <w:szCs w:val="18"/>
              </w:rPr>
            </w:pPr>
            <w:r w:rsidRPr="00347D38">
              <w:rPr>
                <w:szCs w:val="18"/>
              </w:rPr>
              <w:t>Date</w:t>
            </w:r>
          </w:p>
        </w:tc>
        <w:tc>
          <w:tcPr>
            <w:tcW w:w="1843" w:type="dxa"/>
            <w:shd w:val="clear" w:color="auto" w:fill="E5E0DB" w:themeFill="background1" w:themeFillShade="E6"/>
          </w:tcPr>
          <w:p w14:paraId="096BF96A" w14:textId="77777777" w:rsidR="002F1438" w:rsidRPr="00347D38" w:rsidRDefault="002F1438" w:rsidP="00F12BCC">
            <w:pPr>
              <w:cnfStyle w:val="100000000000" w:firstRow="1" w:lastRow="0" w:firstColumn="0" w:lastColumn="0" w:oddVBand="0" w:evenVBand="0" w:oddHBand="0" w:evenHBand="0" w:firstRowFirstColumn="0" w:firstRowLastColumn="0" w:lastRowFirstColumn="0" w:lastRowLastColumn="0"/>
              <w:rPr>
                <w:b w:val="0"/>
                <w:szCs w:val="18"/>
              </w:rPr>
            </w:pPr>
            <w:r w:rsidRPr="00347D38">
              <w:rPr>
                <w:szCs w:val="18"/>
              </w:rPr>
              <w:t xml:space="preserve">No. of </w:t>
            </w:r>
            <w:r w:rsidR="00F12BCC" w:rsidRPr="00347D38">
              <w:rPr>
                <w:szCs w:val="18"/>
              </w:rPr>
              <w:t>p</w:t>
            </w:r>
            <w:r w:rsidRPr="00347D38">
              <w:rPr>
                <w:szCs w:val="18"/>
              </w:rPr>
              <w:t>ages</w:t>
            </w:r>
          </w:p>
        </w:tc>
        <w:tc>
          <w:tcPr>
            <w:tcW w:w="3990" w:type="dxa"/>
            <w:shd w:val="clear" w:color="auto" w:fill="E5E0DB" w:themeFill="background1" w:themeFillShade="E6"/>
          </w:tcPr>
          <w:p w14:paraId="0E4C1660" w14:textId="77777777" w:rsidR="002F1438" w:rsidRPr="00347D38" w:rsidRDefault="002F1438" w:rsidP="00F12BCC">
            <w:pPr>
              <w:cnfStyle w:val="100000000000" w:firstRow="1" w:lastRow="0" w:firstColumn="0" w:lastColumn="0" w:oddVBand="0" w:evenVBand="0" w:oddHBand="0" w:evenHBand="0" w:firstRowFirstColumn="0" w:firstRowLastColumn="0" w:lastRowFirstColumn="0" w:lastRowLastColumn="0"/>
              <w:rPr>
                <w:b w:val="0"/>
                <w:szCs w:val="18"/>
              </w:rPr>
            </w:pPr>
            <w:r w:rsidRPr="00347D38">
              <w:rPr>
                <w:szCs w:val="18"/>
              </w:rPr>
              <w:t xml:space="preserve">Summary of </w:t>
            </w:r>
            <w:r w:rsidR="00F12BCC" w:rsidRPr="00347D38">
              <w:rPr>
                <w:szCs w:val="18"/>
              </w:rPr>
              <w:t>c</w:t>
            </w:r>
            <w:r w:rsidRPr="00347D38">
              <w:rPr>
                <w:szCs w:val="18"/>
              </w:rPr>
              <w:t>hanges</w:t>
            </w:r>
          </w:p>
        </w:tc>
      </w:tr>
      <w:tr w:rsidR="002F1438" w:rsidRPr="00347D38" w14:paraId="736AF254" w14:textId="77777777" w:rsidTr="0011093D">
        <w:trPr>
          <w:trHeight w:val="340"/>
        </w:trPr>
        <w:tc>
          <w:tcPr>
            <w:cnfStyle w:val="001000000000" w:firstRow="0" w:lastRow="0" w:firstColumn="1" w:lastColumn="0" w:oddVBand="0" w:evenVBand="0" w:oddHBand="0" w:evenHBand="0" w:firstRowFirstColumn="0" w:firstRowLastColumn="0" w:lastRowFirstColumn="0" w:lastRowLastColumn="0"/>
            <w:tcW w:w="1417" w:type="dxa"/>
          </w:tcPr>
          <w:p w14:paraId="4B78181D" w14:textId="77777777" w:rsidR="002F1438" w:rsidRPr="00347D38" w:rsidRDefault="00533EE5" w:rsidP="00533EE5">
            <w:pPr>
              <w:jc w:val="center"/>
              <w:rPr>
                <w:b/>
                <w:szCs w:val="18"/>
              </w:rPr>
            </w:pPr>
            <w:r w:rsidRPr="00347D38">
              <w:rPr>
                <w:b/>
                <w:szCs w:val="18"/>
              </w:rPr>
              <w:t>A</w:t>
            </w:r>
          </w:p>
        </w:tc>
        <w:tc>
          <w:tcPr>
            <w:tcW w:w="1701" w:type="dxa"/>
          </w:tcPr>
          <w:p w14:paraId="5941F157" w14:textId="77777777" w:rsidR="002F1438" w:rsidRPr="00347D38"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c>
          <w:tcPr>
            <w:tcW w:w="1843" w:type="dxa"/>
          </w:tcPr>
          <w:p w14:paraId="51D48A85" w14:textId="77777777" w:rsidR="002F1438" w:rsidRPr="00347D38"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c>
          <w:tcPr>
            <w:tcW w:w="3990" w:type="dxa"/>
          </w:tcPr>
          <w:p w14:paraId="61D2EA14" w14:textId="77777777" w:rsidR="002F1438" w:rsidRPr="00347D38"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r>
      <w:tr w:rsidR="002F1438" w:rsidRPr="00347D38" w14:paraId="235FA613" w14:textId="77777777" w:rsidTr="0011093D">
        <w:trPr>
          <w:trHeight w:val="340"/>
        </w:trPr>
        <w:tc>
          <w:tcPr>
            <w:cnfStyle w:val="001000000000" w:firstRow="0" w:lastRow="0" w:firstColumn="1" w:lastColumn="0" w:oddVBand="0" w:evenVBand="0" w:oddHBand="0" w:evenHBand="0" w:firstRowFirstColumn="0" w:firstRowLastColumn="0" w:lastRowFirstColumn="0" w:lastRowLastColumn="0"/>
            <w:tcW w:w="1417" w:type="dxa"/>
          </w:tcPr>
          <w:p w14:paraId="68DF8463" w14:textId="77777777" w:rsidR="002F1438" w:rsidRPr="00347D38" w:rsidRDefault="00533EE5" w:rsidP="002F1438">
            <w:pPr>
              <w:jc w:val="center"/>
              <w:rPr>
                <w:b/>
                <w:szCs w:val="18"/>
              </w:rPr>
            </w:pPr>
            <w:r w:rsidRPr="00347D38">
              <w:rPr>
                <w:b/>
                <w:szCs w:val="18"/>
              </w:rPr>
              <w:t>B</w:t>
            </w:r>
          </w:p>
        </w:tc>
        <w:tc>
          <w:tcPr>
            <w:tcW w:w="1701" w:type="dxa"/>
          </w:tcPr>
          <w:p w14:paraId="61E6BE2D" w14:textId="77777777" w:rsidR="002F1438" w:rsidRPr="00347D38"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c>
          <w:tcPr>
            <w:tcW w:w="1843" w:type="dxa"/>
          </w:tcPr>
          <w:p w14:paraId="6C1AB9FC" w14:textId="77777777" w:rsidR="002F1438" w:rsidRPr="00347D38"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c>
          <w:tcPr>
            <w:tcW w:w="3990" w:type="dxa"/>
          </w:tcPr>
          <w:p w14:paraId="585DD921" w14:textId="77777777" w:rsidR="002F1438" w:rsidRPr="00347D38"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r>
      <w:tr w:rsidR="002F1438" w:rsidRPr="00347D38" w14:paraId="47139476" w14:textId="77777777" w:rsidTr="0011093D">
        <w:trPr>
          <w:trHeight w:val="340"/>
        </w:trPr>
        <w:tc>
          <w:tcPr>
            <w:cnfStyle w:val="001000000000" w:firstRow="0" w:lastRow="0" w:firstColumn="1" w:lastColumn="0" w:oddVBand="0" w:evenVBand="0" w:oddHBand="0" w:evenHBand="0" w:firstRowFirstColumn="0" w:firstRowLastColumn="0" w:lastRowFirstColumn="0" w:lastRowLastColumn="0"/>
            <w:tcW w:w="1417" w:type="dxa"/>
          </w:tcPr>
          <w:p w14:paraId="2772EDA3" w14:textId="77777777" w:rsidR="002F1438" w:rsidRPr="00347D38" w:rsidRDefault="00533EE5" w:rsidP="002F1438">
            <w:pPr>
              <w:jc w:val="center"/>
              <w:rPr>
                <w:b/>
                <w:szCs w:val="18"/>
              </w:rPr>
            </w:pPr>
            <w:r w:rsidRPr="00347D38">
              <w:rPr>
                <w:b/>
                <w:szCs w:val="18"/>
              </w:rPr>
              <w:t>C</w:t>
            </w:r>
          </w:p>
        </w:tc>
        <w:tc>
          <w:tcPr>
            <w:tcW w:w="1701" w:type="dxa"/>
          </w:tcPr>
          <w:p w14:paraId="7F134BAB" w14:textId="77777777" w:rsidR="002F1438" w:rsidRPr="00347D38"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c>
          <w:tcPr>
            <w:tcW w:w="1843" w:type="dxa"/>
          </w:tcPr>
          <w:p w14:paraId="224AEDF0" w14:textId="77777777" w:rsidR="002F1438" w:rsidRPr="00347D38"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c>
          <w:tcPr>
            <w:tcW w:w="3990" w:type="dxa"/>
          </w:tcPr>
          <w:p w14:paraId="2F96CBC2" w14:textId="77777777" w:rsidR="002F1438" w:rsidRPr="00347D38" w:rsidRDefault="002F1438" w:rsidP="002F1438">
            <w:pPr>
              <w:cnfStyle w:val="000000000000" w:firstRow="0" w:lastRow="0" w:firstColumn="0" w:lastColumn="0" w:oddVBand="0" w:evenVBand="0" w:oddHBand="0" w:evenHBand="0" w:firstRowFirstColumn="0" w:firstRowLastColumn="0" w:lastRowFirstColumn="0" w:lastRowLastColumn="0"/>
              <w:rPr>
                <w:szCs w:val="18"/>
              </w:rPr>
            </w:pPr>
          </w:p>
        </w:tc>
      </w:tr>
      <w:tr w:rsidR="00F12BCC" w:rsidRPr="00347D38" w14:paraId="5C995487" w14:textId="77777777" w:rsidTr="0011093D">
        <w:trPr>
          <w:trHeight w:val="340"/>
        </w:trPr>
        <w:tc>
          <w:tcPr>
            <w:cnfStyle w:val="001000000000" w:firstRow="0" w:lastRow="0" w:firstColumn="1" w:lastColumn="0" w:oddVBand="0" w:evenVBand="0" w:oddHBand="0" w:evenHBand="0" w:firstRowFirstColumn="0" w:firstRowLastColumn="0" w:lastRowFirstColumn="0" w:lastRowLastColumn="0"/>
            <w:tcW w:w="1417" w:type="dxa"/>
          </w:tcPr>
          <w:p w14:paraId="55335B8B" w14:textId="77777777" w:rsidR="00F12BCC" w:rsidRPr="00347D38" w:rsidRDefault="00533EE5" w:rsidP="002F1438">
            <w:pPr>
              <w:jc w:val="center"/>
              <w:rPr>
                <w:b/>
                <w:szCs w:val="18"/>
              </w:rPr>
            </w:pPr>
            <w:r w:rsidRPr="00347D38">
              <w:rPr>
                <w:b/>
                <w:szCs w:val="18"/>
              </w:rPr>
              <w:t>1</w:t>
            </w:r>
          </w:p>
        </w:tc>
        <w:tc>
          <w:tcPr>
            <w:tcW w:w="1701" w:type="dxa"/>
          </w:tcPr>
          <w:p w14:paraId="2E4BB3D2" w14:textId="77777777" w:rsidR="00F12BCC" w:rsidRPr="00347D38" w:rsidRDefault="00F12BCC" w:rsidP="002F1438">
            <w:pPr>
              <w:cnfStyle w:val="000000000000" w:firstRow="0" w:lastRow="0" w:firstColumn="0" w:lastColumn="0" w:oddVBand="0" w:evenVBand="0" w:oddHBand="0" w:evenHBand="0" w:firstRowFirstColumn="0" w:firstRowLastColumn="0" w:lastRowFirstColumn="0" w:lastRowLastColumn="0"/>
              <w:rPr>
                <w:szCs w:val="18"/>
              </w:rPr>
            </w:pPr>
          </w:p>
        </w:tc>
        <w:tc>
          <w:tcPr>
            <w:tcW w:w="1843" w:type="dxa"/>
          </w:tcPr>
          <w:p w14:paraId="293E4E57" w14:textId="77777777" w:rsidR="00F12BCC" w:rsidRPr="00347D38" w:rsidRDefault="00F12BCC" w:rsidP="002F1438">
            <w:pPr>
              <w:cnfStyle w:val="000000000000" w:firstRow="0" w:lastRow="0" w:firstColumn="0" w:lastColumn="0" w:oddVBand="0" w:evenVBand="0" w:oddHBand="0" w:evenHBand="0" w:firstRowFirstColumn="0" w:firstRowLastColumn="0" w:lastRowFirstColumn="0" w:lastRowLastColumn="0"/>
              <w:rPr>
                <w:szCs w:val="18"/>
              </w:rPr>
            </w:pPr>
          </w:p>
        </w:tc>
        <w:tc>
          <w:tcPr>
            <w:tcW w:w="3990" w:type="dxa"/>
          </w:tcPr>
          <w:p w14:paraId="56502B48" w14:textId="77777777" w:rsidR="00F12BCC" w:rsidRPr="00347D38" w:rsidRDefault="00F12BCC" w:rsidP="002F1438">
            <w:pPr>
              <w:cnfStyle w:val="000000000000" w:firstRow="0" w:lastRow="0" w:firstColumn="0" w:lastColumn="0" w:oddVBand="0" w:evenVBand="0" w:oddHBand="0" w:evenHBand="0" w:firstRowFirstColumn="0" w:firstRowLastColumn="0" w:lastRowFirstColumn="0" w:lastRowLastColumn="0"/>
              <w:rPr>
                <w:szCs w:val="18"/>
              </w:rPr>
            </w:pPr>
          </w:p>
        </w:tc>
      </w:tr>
    </w:tbl>
    <w:p w14:paraId="014CA40D" w14:textId="77777777" w:rsidR="00675D04" w:rsidRPr="00347D38" w:rsidRDefault="00675D04" w:rsidP="0053157C">
      <w:pPr>
        <w:pStyle w:val="RevisionBoxHeading"/>
      </w:pPr>
    </w:p>
    <w:p w14:paraId="743E3480" w14:textId="77777777" w:rsidR="00675D04" w:rsidRPr="00347D38" w:rsidRDefault="00675D04" w:rsidP="00675D04">
      <w:pPr>
        <w:sectPr w:rsidR="00675D04" w:rsidRPr="00347D38" w:rsidSect="007D70C0">
          <w:headerReference w:type="default" r:id="rId17"/>
          <w:footerReference w:type="default" r:id="rId18"/>
          <w:headerReference w:type="first" r:id="rId19"/>
          <w:endnotePr>
            <w:numFmt w:val="decimal"/>
          </w:endnotePr>
          <w:pgSz w:w="11909" w:h="16834" w:code="9"/>
          <w:pgMar w:top="1418" w:right="1418" w:bottom="709" w:left="1418" w:header="709" w:footer="709" w:gutter="0"/>
          <w:cols w:space="720"/>
          <w:formProt w:val="0"/>
          <w:vAlign w:val="bottom"/>
          <w:titlePg/>
          <w:docGrid w:linePitch="272"/>
        </w:sectPr>
      </w:pPr>
    </w:p>
    <w:p w14:paraId="11711208" w14:textId="77777777" w:rsidR="0072154B" w:rsidRPr="00347D38" w:rsidRDefault="0072154B" w:rsidP="00F97F6F">
      <w:pPr>
        <w:pStyle w:val="HeadingContents"/>
      </w:pPr>
    </w:p>
    <w:p w14:paraId="39CD81C4" w14:textId="77777777" w:rsidR="005968BD" w:rsidRPr="00347D38" w:rsidRDefault="005968BD" w:rsidP="00F97F6F">
      <w:pPr>
        <w:pStyle w:val="HeadingContents"/>
        <w:rPr>
          <w:color w:val="003656" w:themeColor="accent4" w:themeTint="E6"/>
        </w:rPr>
      </w:pPr>
      <w:r w:rsidRPr="00347D38">
        <w:rPr>
          <w:color w:val="003656" w:themeColor="accent4" w:themeTint="E6"/>
        </w:rPr>
        <w:t>Contents</w:t>
      </w:r>
    </w:p>
    <w:p w14:paraId="4C9FFE06" w14:textId="7476CC9D" w:rsidR="00D15CD1" w:rsidRDefault="0095301A">
      <w:pPr>
        <w:pStyle w:val="TOC1"/>
        <w:rPr>
          <w:rFonts w:eastAsiaTheme="minorEastAsia" w:cstheme="minorBidi"/>
          <w:b w:val="0"/>
          <w:sz w:val="22"/>
          <w:szCs w:val="22"/>
          <w:lang w:eastAsia="en-GB"/>
        </w:rPr>
      </w:pPr>
      <w:r w:rsidRPr="00347D38">
        <w:rPr>
          <w:rFonts w:ascii="Arial Bold" w:hAnsi="Arial Bold"/>
          <w:b w:val="0"/>
          <w:noProof w:val="0"/>
        </w:rPr>
        <w:fldChar w:fldCharType="begin"/>
      </w:r>
      <w:r w:rsidR="005968BD" w:rsidRPr="00347D38">
        <w:rPr>
          <w:b w:val="0"/>
          <w:noProof w:val="0"/>
        </w:rPr>
        <w:instrText xml:space="preserve"> TOC \o "1-2" \h \z \t "Appendix,2" </w:instrText>
      </w:r>
      <w:r w:rsidRPr="00347D38">
        <w:rPr>
          <w:rFonts w:ascii="Arial Bold" w:hAnsi="Arial Bold"/>
          <w:b w:val="0"/>
          <w:noProof w:val="0"/>
        </w:rPr>
        <w:fldChar w:fldCharType="separate"/>
      </w:r>
      <w:hyperlink w:anchor="_Toc126673740" w:history="1">
        <w:r w:rsidR="00D15CD1" w:rsidRPr="00820BEC">
          <w:rPr>
            <w:rStyle w:val="Hyperlink"/>
            <w:rFonts w:eastAsia="Calibri"/>
          </w:rPr>
          <w:t>Executive Summary</w:t>
        </w:r>
        <w:r w:rsidR="00D15CD1">
          <w:rPr>
            <w:webHidden/>
          </w:rPr>
          <w:tab/>
        </w:r>
        <w:r w:rsidR="00D15CD1">
          <w:rPr>
            <w:webHidden/>
          </w:rPr>
          <w:fldChar w:fldCharType="begin"/>
        </w:r>
        <w:r w:rsidR="00D15CD1">
          <w:rPr>
            <w:webHidden/>
          </w:rPr>
          <w:instrText xml:space="preserve"> PAGEREF _Toc126673740 \h </w:instrText>
        </w:r>
        <w:r w:rsidR="00D15CD1">
          <w:rPr>
            <w:webHidden/>
          </w:rPr>
        </w:r>
        <w:r w:rsidR="00D15CD1">
          <w:rPr>
            <w:webHidden/>
          </w:rPr>
          <w:fldChar w:fldCharType="separate"/>
        </w:r>
        <w:r w:rsidR="00D15CD1">
          <w:rPr>
            <w:webHidden/>
          </w:rPr>
          <w:t>1</w:t>
        </w:r>
        <w:r w:rsidR="00D15CD1">
          <w:rPr>
            <w:webHidden/>
          </w:rPr>
          <w:fldChar w:fldCharType="end"/>
        </w:r>
      </w:hyperlink>
    </w:p>
    <w:p w14:paraId="30E113E2" w14:textId="221998FD" w:rsidR="00D15CD1" w:rsidRDefault="00000000">
      <w:pPr>
        <w:pStyle w:val="TOC2"/>
        <w:rPr>
          <w:rFonts w:eastAsiaTheme="minorEastAsia" w:cstheme="minorBidi"/>
          <w:sz w:val="22"/>
          <w:szCs w:val="22"/>
          <w:lang w:eastAsia="en-GB"/>
        </w:rPr>
      </w:pPr>
      <w:hyperlink w:anchor="_Toc126673741" w:history="1">
        <w:r w:rsidR="00D15CD1" w:rsidRPr="00820BEC">
          <w:rPr>
            <w:rStyle w:val="Hyperlink"/>
          </w:rPr>
          <w:t>Conclusions</w:t>
        </w:r>
        <w:r w:rsidR="00D15CD1">
          <w:rPr>
            <w:webHidden/>
          </w:rPr>
          <w:tab/>
        </w:r>
        <w:r w:rsidR="00D15CD1">
          <w:rPr>
            <w:webHidden/>
          </w:rPr>
          <w:fldChar w:fldCharType="begin"/>
        </w:r>
        <w:r w:rsidR="00D15CD1">
          <w:rPr>
            <w:webHidden/>
          </w:rPr>
          <w:instrText xml:space="preserve"> PAGEREF _Toc126673741 \h </w:instrText>
        </w:r>
        <w:r w:rsidR="00D15CD1">
          <w:rPr>
            <w:webHidden/>
          </w:rPr>
        </w:r>
        <w:r w:rsidR="00D15CD1">
          <w:rPr>
            <w:webHidden/>
          </w:rPr>
          <w:fldChar w:fldCharType="separate"/>
        </w:r>
        <w:r w:rsidR="00D15CD1">
          <w:rPr>
            <w:webHidden/>
          </w:rPr>
          <w:t>1</w:t>
        </w:r>
        <w:r w:rsidR="00D15CD1">
          <w:rPr>
            <w:webHidden/>
          </w:rPr>
          <w:fldChar w:fldCharType="end"/>
        </w:r>
      </w:hyperlink>
    </w:p>
    <w:p w14:paraId="45C48790" w14:textId="5D0D6406" w:rsidR="00D15CD1" w:rsidRDefault="00000000">
      <w:pPr>
        <w:pStyle w:val="TOC1"/>
        <w:rPr>
          <w:rFonts w:eastAsiaTheme="minorEastAsia" w:cstheme="minorBidi"/>
          <w:b w:val="0"/>
          <w:sz w:val="22"/>
          <w:szCs w:val="22"/>
          <w:lang w:eastAsia="en-GB"/>
        </w:rPr>
      </w:pPr>
      <w:hyperlink w:anchor="_Toc126673742" w:history="1">
        <w:r w:rsidR="00D15CD1" w:rsidRPr="00820BEC">
          <w:rPr>
            <w:rStyle w:val="Hyperlink"/>
          </w:rPr>
          <w:t>1.</w:t>
        </w:r>
        <w:r w:rsidR="00D15CD1">
          <w:rPr>
            <w:rFonts w:eastAsiaTheme="minorEastAsia" w:cstheme="minorBidi"/>
            <w:b w:val="0"/>
            <w:sz w:val="22"/>
            <w:szCs w:val="22"/>
            <w:lang w:eastAsia="en-GB"/>
          </w:rPr>
          <w:tab/>
        </w:r>
        <w:r w:rsidR="00D15CD1" w:rsidRPr="00820BEC">
          <w:rPr>
            <w:rStyle w:val="Hyperlink"/>
          </w:rPr>
          <w:t>Introduction</w:t>
        </w:r>
        <w:r w:rsidR="00D15CD1">
          <w:rPr>
            <w:webHidden/>
          </w:rPr>
          <w:tab/>
        </w:r>
        <w:r w:rsidR="00D15CD1">
          <w:rPr>
            <w:webHidden/>
          </w:rPr>
          <w:fldChar w:fldCharType="begin"/>
        </w:r>
        <w:r w:rsidR="00D15CD1">
          <w:rPr>
            <w:webHidden/>
          </w:rPr>
          <w:instrText xml:space="preserve"> PAGEREF _Toc126673742 \h </w:instrText>
        </w:r>
        <w:r w:rsidR="00D15CD1">
          <w:rPr>
            <w:webHidden/>
          </w:rPr>
        </w:r>
        <w:r w:rsidR="00D15CD1">
          <w:rPr>
            <w:webHidden/>
          </w:rPr>
          <w:fldChar w:fldCharType="separate"/>
        </w:r>
        <w:r w:rsidR="00D15CD1">
          <w:rPr>
            <w:webHidden/>
          </w:rPr>
          <w:t>2</w:t>
        </w:r>
        <w:r w:rsidR="00D15CD1">
          <w:rPr>
            <w:webHidden/>
          </w:rPr>
          <w:fldChar w:fldCharType="end"/>
        </w:r>
      </w:hyperlink>
    </w:p>
    <w:p w14:paraId="1F917D93" w14:textId="65418BCC" w:rsidR="00D15CD1" w:rsidRDefault="00000000">
      <w:pPr>
        <w:pStyle w:val="TOC1"/>
        <w:rPr>
          <w:rFonts w:eastAsiaTheme="minorEastAsia" w:cstheme="minorBidi"/>
          <w:b w:val="0"/>
          <w:sz w:val="22"/>
          <w:szCs w:val="22"/>
          <w:lang w:eastAsia="en-GB"/>
        </w:rPr>
      </w:pPr>
      <w:hyperlink w:anchor="_Toc126673743" w:history="1">
        <w:r w:rsidR="00D15CD1" w:rsidRPr="00820BEC">
          <w:rPr>
            <w:rStyle w:val="Hyperlink"/>
          </w:rPr>
          <w:t>2.</w:t>
        </w:r>
        <w:r w:rsidR="00D15CD1">
          <w:rPr>
            <w:rFonts w:eastAsiaTheme="minorEastAsia" w:cstheme="minorBidi"/>
            <w:b w:val="0"/>
            <w:sz w:val="22"/>
            <w:szCs w:val="22"/>
            <w:lang w:eastAsia="en-GB"/>
          </w:rPr>
          <w:tab/>
        </w:r>
        <w:r w:rsidR="00D15CD1" w:rsidRPr="00820BEC">
          <w:rPr>
            <w:rStyle w:val="Hyperlink"/>
          </w:rPr>
          <w:t>Description of Experimental Studies</w:t>
        </w:r>
        <w:r w:rsidR="00D15CD1">
          <w:rPr>
            <w:webHidden/>
          </w:rPr>
          <w:tab/>
        </w:r>
        <w:r w:rsidR="00D15CD1">
          <w:rPr>
            <w:webHidden/>
          </w:rPr>
          <w:fldChar w:fldCharType="begin"/>
        </w:r>
        <w:r w:rsidR="00D15CD1">
          <w:rPr>
            <w:webHidden/>
          </w:rPr>
          <w:instrText xml:space="preserve"> PAGEREF _Toc126673743 \h </w:instrText>
        </w:r>
        <w:r w:rsidR="00D15CD1">
          <w:rPr>
            <w:webHidden/>
          </w:rPr>
        </w:r>
        <w:r w:rsidR="00D15CD1">
          <w:rPr>
            <w:webHidden/>
          </w:rPr>
          <w:fldChar w:fldCharType="separate"/>
        </w:r>
        <w:r w:rsidR="00D15CD1">
          <w:rPr>
            <w:webHidden/>
          </w:rPr>
          <w:t>3</w:t>
        </w:r>
        <w:r w:rsidR="00D15CD1">
          <w:rPr>
            <w:webHidden/>
          </w:rPr>
          <w:fldChar w:fldCharType="end"/>
        </w:r>
      </w:hyperlink>
    </w:p>
    <w:p w14:paraId="2B8B3736" w14:textId="5D6BE58F" w:rsidR="00D15CD1" w:rsidRDefault="00000000">
      <w:pPr>
        <w:pStyle w:val="TOC1"/>
        <w:rPr>
          <w:rFonts w:eastAsiaTheme="minorEastAsia" w:cstheme="minorBidi"/>
          <w:b w:val="0"/>
          <w:sz w:val="22"/>
          <w:szCs w:val="22"/>
          <w:lang w:eastAsia="en-GB"/>
        </w:rPr>
      </w:pPr>
      <w:hyperlink w:anchor="_Toc126673744" w:history="1">
        <w:r w:rsidR="00D15CD1" w:rsidRPr="00820BEC">
          <w:rPr>
            <w:rStyle w:val="Hyperlink"/>
          </w:rPr>
          <w:t>3.</w:t>
        </w:r>
        <w:r w:rsidR="00D15CD1">
          <w:rPr>
            <w:rFonts w:eastAsiaTheme="minorEastAsia" w:cstheme="minorBidi"/>
            <w:b w:val="0"/>
            <w:sz w:val="22"/>
            <w:szCs w:val="22"/>
            <w:lang w:eastAsia="en-GB"/>
          </w:rPr>
          <w:tab/>
        </w:r>
        <w:r w:rsidR="00D15CD1" w:rsidRPr="00820BEC">
          <w:rPr>
            <w:rStyle w:val="Hyperlink"/>
          </w:rPr>
          <w:t>Fatigue Test Results</w:t>
        </w:r>
        <w:r w:rsidR="00D15CD1">
          <w:rPr>
            <w:webHidden/>
          </w:rPr>
          <w:tab/>
        </w:r>
        <w:r w:rsidR="00D15CD1">
          <w:rPr>
            <w:webHidden/>
          </w:rPr>
          <w:fldChar w:fldCharType="begin"/>
        </w:r>
        <w:r w:rsidR="00D15CD1">
          <w:rPr>
            <w:webHidden/>
          </w:rPr>
          <w:instrText xml:space="preserve"> PAGEREF _Toc126673744 \h </w:instrText>
        </w:r>
        <w:r w:rsidR="00D15CD1">
          <w:rPr>
            <w:webHidden/>
          </w:rPr>
        </w:r>
        <w:r w:rsidR="00D15CD1">
          <w:rPr>
            <w:webHidden/>
          </w:rPr>
          <w:fldChar w:fldCharType="separate"/>
        </w:r>
        <w:r w:rsidR="00D15CD1">
          <w:rPr>
            <w:webHidden/>
          </w:rPr>
          <w:t>6</w:t>
        </w:r>
        <w:r w:rsidR="00D15CD1">
          <w:rPr>
            <w:webHidden/>
          </w:rPr>
          <w:fldChar w:fldCharType="end"/>
        </w:r>
      </w:hyperlink>
    </w:p>
    <w:p w14:paraId="16D1DF0C" w14:textId="5EA9A4D0" w:rsidR="00D15CD1" w:rsidRDefault="00000000">
      <w:pPr>
        <w:pStyle w:val="TOC1"/>
        <w:rPr>
          <w:rFonts w:eastAsiaTheme="minorEastAsia" w:cstheme="minorBidi"/>
          <w:b w:val="0"/>
          <w:sz w:val="22"/>
          <w:szCs w:val="22"/>
          <w:lang w:eastAsia="en-GB"/>
        </w:rPr>
      </w:pPr>
      <w:hyperlink w:anchor="_Toc126673745" w:history="1">
        <w:r w:rsidR="00D15CD1" w:rsidRPr="00820BEC">
          <w:rPr>
            <w:rStyle w:val="Hyperlink"/>
          </w:rPr>
          <w:t>4.</w:t>
        </w:r>
        <w:r w:rsidR="00D15CD1">
          <w:rPr>
            <w:rFonts w:eastAsiaTheme="minorEastAsia" w:cstheme="minorBidi"/>
            <w:b w:val="0"/>
            <w:sz w:val="22"/>
            <w:szCs w:val="22"/>
            <w:lang w:eastAsia="en-GB"/>
          </w:rPr>
          <w:tab/>
        </w:r>
        <w:r w:rsidR="00D15CD1" w:rsidRPr="00820BEC">
          <w:rPr>
            <w:rStyle w:val="Hyperlink"/>
          </w:rPr>
          <w:t>Conclusions</w:t>
        </w:r>
        <w:r w:rsidR="00D15CD1">
          <w:rPr>
            <w:webHidden/>
          </w:rPr>
          <w:tab/>
        </w:r>
        <w:r w:rsidR="00D15CD1">
          <w:rPr>
            <w:webHidden/>
          </w:rPr>
          <w:fldChar w:fldCharType="begin"/>
        </w:r>
        <w:r w:rsidR="00D15CD1">
          <w:rPr>
            <w:webHidden/>
          </w:rPr>
          <w:instrText xml:space="preserve"> PAGEREF _Toc126673745 \h </w:instrText>
        </w:r>
        <w:r w:rsidR="00D15CD1">
          <w:rPr>
            <w:webHidden/>
          </w:rPr>
        </w:r>
        <w:r w:rsidR="00D15CD1">
          <w:rPr>
            <w:webHidden/>
          </w:rPr>
          <w:fldChar w:fldCharType="separate"/>
        </w:r>
        <w:r w:rsidR="00D15CD1">
          <w:rPr>
            <w:webHidden/>
          </w:rPr>
          <w:t>9</w:t>
        </w:r>
        <w:r w:rsidR="00D15CD1">
          <w:rPr>
            <w:webHidden/>
          </w:rPr>
          <w:fldChar w:fldCharType="end"/>
        </w:r>
      </w:hyperlink>
    </w:p>
    <w:p w14:paraId="0C668D54" w14:textId="03E3CD24" w:rsidR="00D15CD1" w:rsidRDefault="00000000">
      <w:pPr>
        <w:pStyle w:val="TOC1"/>
        <w:rPr>
          <w:rFonts w:eastAsiaTheme="minorEastAsia" w:cstheme="minorBidi"/>
          <w:b w:val="0"/>
          <w:sz w:val="22"/>
          <w:szCs w:val="22"/>
          <w:lang w:eastAsia="en-GB"/>
        </w:rPr>
      </w:pPr>
      <w:hyperlink w:anchor="_Toc126673746" w:history="1">
        <w:r w:rsidR="00D15CD1" w:rsidRPr="00820BEC">
          <w:rPr>
            <w:rStyle w:val="Hyperlink"/>
          </w:rPr>
          <w:t>5.</w:t>
        </w:r>
        <w:r w:rsidR="00D15CD1">
          <w:rPr>
            <w:rFonts w:eastAsiaTheme="minorEastAsia" w:cstheme="minorBidi"/>
            <w:b w:val="0"/>
            <w:sz w:val="22"/>
            <w:szCs w:val="22"/>
            <w:lang w:eastAsia="en-GB"/>
          </w:rPr>
          <w:tab/>
        </w:r>
        <w:r w:rsidR="00D15CD1" w:rsidRPr="00820BEC">
          <w:rPr>
            <w:rStyle w:val="Hyperlink"/>
          </w:rPr>
          <w:t>References</w:t>
        </w:r>
        <w:r w:rsidR="00D15CD1">
          <w:rPr>
            <w:webHidden/>
          </w:rPr>
          <w:tab/>
        </w:r>
        <w:r w:rsidR="00D15CD1">
          <w:rPr>
            <w:webHidden/>
          </w:rPr>
          <w:fldChar w:fldCharType="begin"/>
        </w:r>
        <w:r w:rsidR="00D15CD1">
          <w:rPr>
            <w:webHidden/>
          </w:rPr>
          <w:instrText xml:space="preserve"> PAGEREF _Toc126673746 \h </w:instrText>
        </w:r>
        <w:r w:rsidR="00D15CD1">
          <w:rPr>
            <w:webHidden/>
          </w:rPr>
        </w:r>
        <w:r w:rsidR="00D15CD1">
          <w:rPr>
            <w:webHidden/>
          </w:rPr>
          <w:fldChar w:fldCharType="separate"/>
        </w:r>
        <w:r w:rsidR="00D15CD1">
          <w:rPr>
            <w:webHidden/>
          </w:rPr>
          <w:t>10</w:t>
        </w:r>
        <w:r w:rsidR="00D15CD1">
          <w:rPr>
            <w:webHidden/>
          </w:rPr>
          <w:fldChar w:fldCharType="end"/>
        </w:r>
      </w:hyperlink>
    </w:p>
    <w:p w14:paraId="55488B4F" w14:textId="4528A914" w:rsidR="00D15CD1" w:rsidRDefault="00000000">
      <w:pPr>
        <w:pStyle w:val="TOC1"/>
        <w:rPr>
          <w:rFonts w:eastAsiaTheme="minorEastAsia" w:cstheme="minorBidi"/>
          <w:b w:val="0"/>
          <w:sz w:val="22"/>
          <w:szCs w:val="22"/>
          <w:lang w:eastAsia="en-GB"/>
        </w:rPr>
      </w:pPr>
      <w:hyperlink w:anchor="_Toc126673747" w:history="1">
        <w:r w:rsidR="00D15CD1" w:rsidRPr="00820BEC">
          <w:rPr>
            <w:rStyle w:val="Hyperlink"/>
            <w:rFonts w:eastAsia="Calibri"/>
          </w:rPr>
          <w:t>Appendix 1 Description of Experimental Studies</w:t>
        </w:r>
        <w:r w:rsidR="00D15CD1">
          <w:rPr>
            <w:webHidden/>
          </w:rPr>
          <w:tab/>
        </w:r>
        <w:r w:rsidR="00D15CD1">
          <w:rPr>
            <w:webHidden/>
          </w:rPr>
          <w:fldChar w:fldCharType="begin"/>
        </w:r>
        <w:r w:rsidR="00D15CD1">
          <w:rPr>
            <w:webHidden/>
          </w:rPr>
          <w:instrText xml:space="preserve"> PAGEREF _Toc126673747 \h </w:instrText>
        </w:r>
        <w:r w:rsidR="00D15CD1">
          <w:rPr>
            <w:webHidden/>
          </w:rPr>
        </w:r>
        <w:r w:rsidR="00D15CD1">
          <w:rPr>
            <w:webHidden/>
          </w:rPr>
          <w:fldChar w:fldCharType="separate"/>
        </w:r>
        <w:r w:rsidR="00D15CD1">
          <w:rPr>
            <w:webHidden/>
          </w:rPr>
          <w:t>11</w:t>
        </w:r>
        <w:r w:rsidR="00D15CD1">
          <w:rPr>
            <w:webHidden/>
          </w:rPr>
          <w:fldChar w:fldCharType="end"/>
        </w:r>
      </w:hyperlink>
    </w:p>
    <w:p w14:paraId="5B152D97" w14:textId="1DC1A6A0" w:rsidR="00D15CD1" w:rsidRDefault="00000000">
      <w:pPr>
        <w:pStyle w:val="TOC1"/>
        <w:rPr>
          <w:rFonts w:eastAsiaTheme="minorEastAsia" w:cstheme="minorBidi"/>
          <w:b w:val="0"/>
          <w:sz w:val="22"/>
          <w:szCs w:val="22"/>
          <w:lang w:eastAsia="en-GB"/>
        </w:rPr>
      </w:pPr>
      <w:hyperlink w:anchor="_Toc126673748" w:history="1">
        <w:r w:rsidR="00D15CD1" w:rsidRPr="00820BEC">
          <w:rPr>
            <w:rStyle w:val="Hyperlink"/>
            <w:rFonts w:eastAsia="Calibri"/>
          </w:rPr>
          <w:t>Appendix 2 Experimental Results</w:t>
        </w:r>
        <w:r w:rsidR="00D15CD1">
          <w:rPr>
            <w:webHidden/>
          </w:rPr>
          <w:tab/>
        </w:r>
        <w:r w:rsidR="00D15CD1">
          <w:rPr>
            <w:webHidden/>
          </w:rPr>
          <w:fldChar w:fldCharType="begin"/>
        </w:r>
        <w:r w:rsidR="00D15CD1">
          <w:rPr>
            <w:webHidden/>
          </w:rPr>
          <w:instrText xml:space="preserve"> PAGEREF _Toc126673748 \h </w:instrText>
        </w:r>
        <w:r w:rsidR="00D15CD1">
          <w:rPr>
            <w:webHidden/>
          </w:rPr>
        </w:r>
        <w:r w:rsidR="00D15CD1">
          <w:rPr>
            <w:webHidden/>
          </w:rPr>
          <w:fldChar w:fldCharType="separate"/>
        </w:r>
        <w:r w:rsidR="00D15CD1">
          <w:rPr>
            <w:webHidden/>
          </w:rPr>
          <w:t>12</w:t>
        </w:r>
        <w:r w:rsidR="00D15CD1">
          <w:rPr>
            <w:webHidden/>
          </w:rPr>
          <w:fldChar w:fldCharType="end"/>
        </w:r>
      </w:hyperlink>
    </w:p>
    <w:p w14:paraId="1B6CE920" w14:textId="5682D62B" w:rsidR="00F97F6F" w:rsidRPr="00347D38" w:rsidRDefault="0095301A" w:rsidP="00805A9C">
      <w:r w:rsidRPr="00347D38">
        <w:fldChar w:fldCharType="end"/>
      </w:r>
    </w:p>
    <w:p w14:paraId="3C382334" w14:textId="77777777" w:rsidR="00B16B51" w:rsidRPr="00347D38" w:rsidRDefault="00B16B51" w:rsidP="00805A9C">
      <w:pPr>
        <w:sectPr w:rsidR="00B16B51" w:rsidRPr="00347D38" w:rsidSect="007D70C0">
          <w:headerReference w:type="default" r:id="rId20"/>
          <w:footerReference w:type="default" r:id="rId21"/>
          <w:endnotePr>
            <w:numFmt w:val="decimal"/>
          </w:endnotePr>
          <w:pgSz w:w="11909" w:h="16834" w:code="9"/>
          <w:pgMar w:top="1952" w:right="1418" w:bottom="709" w:left="1418" w:header="709" w:footer="706" w:gutter="0"/>
          <w:cols w:space="720"/>
          <w:formProt w:val="0"/>
          <w:docGrid w:linePitch="272"/>
        </w:sectPr>
      </w:pPr>
    </w:p>
    <w:p w14:paraId="64A8AF86" w14:textId="77777777" w:rsidR="00351D46" w:rsidRPr="00347D38" w:rsidRDefault="00351D46" w:rsidP="00351D46">
      <w:pPr>
        <w:pStyle w:val="Heading1"/>
        <w:numPr>
          <w:ilvl w:val="0"/>
          <w:numId w:val="0"/>
        </w:numPr>
        <w:ind w:left="1701" w:hanging="1701"/>
        <w:rPr>
          <w:rFonts w:eastAsia="Calibri"/>
          <w:noProof w:val="0"/>
        </w:rPr>
      </w:pPr>
      <w:bookmarkStart w:id="0" w:name="_Toc126673740"/>
      <w:r w:rsidRPr="00347D38">
        <w:rPr>
          <w:rFonts w:eastAsia="Calibri"/>
          <w:noProof w:val="0"/>
        </w:rPr>
        <w:lastRenderedPageBreak/>
        <w:t>Executive Summary</w:t>
      </w:r>
      <w:bookmarkEnd w:id="0"/>
    </w:p>
    <w:p w14:paraId="36629BBF" w14:textId="77777777" w:rsidR="00351D46" w:rsidRPr="00347D38" w:rsidRDefault="00351D46" w:rsidP="00351D46">
      <w:pPr>
        <w:pStyle w:val="BodyText"/>
        <w:rPr>
          <w:rFonts w:eastAsia="Calibri"/>
        </w:rPr>
      </w:pPr>
      <w:r w:rsidRPr="00347D38">
        <w:rPr>
          <w:rFonts w:eastAsia="Calibri"/>
        </w:rPr>
        <w:t>UKOPA actioned two research projects to investigate the performance of girth welds in pipelines constructed before 1972:</w:t>
      </w:r>
    </w:p>
    <w:p w14:paraId="7FFDAFB8" w14:textId="77777777" w:rsidR="00351D46" w:rsidRPr="00347D38" w:rsidRDefault="00351D46" w:rsidP="00351D46">
      <w:pPr>
        <w:pStyle w:val="BodyText"/>
        <w:numPr>
          <w:ilvl w:val="0"/>
          <w:numId w:val="45"/>
        </w:numPr>
        <w:rPr>
          <w:rFonts w:eastAsia="Calibri"/>
        </w:rPr>
      </w:pPr>
      <w:r w:rsidRPr="00347D38">
        <w:rPr>
          <w:rFonts w:eastAsia="Calibri"/>
        </w:rPr>
        <w:t>Fatigue testing of 10 small scale specimens taken from the pipeline weld samples, and comparison of the results with published S-N Curves carried out by the University of Strathclyde, and</w:t>
      </w:r>
    </w:p>
    <w:p w14:paraId="424B3508" w14:textId="77777777" w:rsidR="00351D46" w:rsidRPr="00347D38" w:rsidRDefault="00351D46" w:rsidP="00351D46">
      <w:pPr>
        <w:pStyle w:val="BodyText"/>
        <w:numPr>
          <w:ilvl w:val="0"/>
          <w:numId w:val="45"/>
        </w:numPr>
        <w:rPr>
          <w:rFonts w:eastAsia="Calibri"/>
        </w:rPr>
      </w:pPr>
      <w:r w:rsidRPr="00347D38">
        <w:rPr>
          <w:rFonts w:eastAsia="Calibri"/>
        </w:rPr>
        <w:t>Comparison of the fatigue performance of old girth welds and equivalent current standard pipeline welds, and an investigation of the type and size of defect in old pipeline girth welds which may pose a threat to pipeline integrity carried out by Swansea University.</w:t>
      </w:r>
    </w:p>
    <w:p w14:paraId="23E5E24D" w14:textId="77777777" w:rsidR="00351D46" w:rsidRPr="00347D38" w:rsidRDefault="00351D46" w:rsidP="00351D46">
      <w:pPr>
        <w:pStyle w:val="BodyText"/>
        <w:rPr>
          <w:rFonts w:eastAsia="Calibri"/>
        </w:rPr>
      </w:pPr>
      <w:r w:rsidRPr="00347D38">
        <w:rPr>
          <w:rFonts w:eastAsia="Calibri"/>
        </w:rPr>
        <w:t>This report summarises the results of the fatigue study carried out by Swansea University.</w:t>
      </w:r>
    </w:p>
    <w:p w14:paraId="45276C47" w14:textId="32204B73" w:rsidR="00351D46" w:rsidRPr="00347D38" w:rsidRDefault="00351D46" w:rsidP="008B646A">
      <w:pPr>
        <w:pStyle w:val="Heading2"/>
        <w:numPr>
          <w:ilvl w:val="0"/>
          <w:numId w:val="0"/>
        </w:numPr>
        <w:ind w:left="1701" w:hanging="1701"/>
      </w:pPr>
      <w:bookmarkStart w:id="1" w:name="_Toc126673741"/>
      <w:r w:rsidRPr="00347D38">
        <w:t>Conclusions</w:t>
      </w:r>
      <w:bookmarkEnd w:id="1"/>
    </w:p>
    <w:p w14:paraId="6B8C1AC5" w14:textId="7D167954" w:rsidR="00351D46" w:rsidRPr="00347D38" w:rsidRDefault="00351D46" w:rsidP="008B646A">
      <w:pPr>
        <w:pStyle w:val="BodyText"/>
      </w:pPr>
      <w:bookmarkStart w:id="2" w:name="_Hlk124780825"/>
      <w:r w:rsidRPr="00347D38">
        <w:t xml:space="preserve">The results of the Fatigue tests carried out in the University of Strathclyde and Swansea </w:t>
      </w:r>
      <w:r w:rsidR="00347D38" w:rsidRPr="00347D38">
        <w:t>University studies</w:t>
      </w:r>
      <w:r w:rsidRPr="00347D38">
        <w:t xml:space="preserve"> show that the fatigue performance of fatigue specimens taken from pre-1972 pipe-weld samples meet current fatigue S-N design criteria.</w:t>
      </w:r>
    </w:p>
    <w:p w14:paraId="78EBE136" w14:textId="77777777" w:rsidR="00351D46" w:rsidRPr="00347D38" w:rsidRDefault="00351D46" w:rsidP="008B646A">
      <w:pPr>
        <w:pStyle w:val="BodyText"/>
      </w:pPr>
      <w:r w:rsidRPr="00347D38">
        <w:t xml:space="preserve">The fatigue test results obtained from both studies are conservative, as the specimens tested were taken from pipe-weld samples from pipelines which had been in operation for more than 40 years. </w:t>
      </w:r>
    </w:p>
    <w:bookmarkEnd w:id="2"/>
    <w:p w14:paraId="0C2BD952" w14:textId="77777777" w:rsidR="00351D46" w:rsidRPr="00347D38" w:rsidRDefault="00351D46" w:rsidP="008B646A">
      <w:pPr>
        <w:pStyle w:val="BodyText"/>
      </w:pPr>
      <w:r w:rsidRPr="00347D38">
        <w:t>The Swansea University study confirms that the fatigue performance of welds containing weld quality defects typical of the welding standards applied to the fabrication of pre-1972 pipelines is acceptable to current fatigue design criteria.</w:t>
      </w:r>
    </w:p>
    <w:p w14:paraId="53A93DB0" w14:textId="56DB8CD4" w:rsidR="00351D46" w:rsidRPr="00347D38" w:rsidRDefault="00351D46" w:rsidP="00926728">
      <w:pPr>
        <w:pStyle w:val="Heading1"/>
        <w:rPr>
          <w:noProof w:val="0"/>
        </w:rPr>
      </w:pPr>
      <w:bookmarkStart w:id="3" w:name="_Toc126673742"/>
      <w:r w:rsidRPr="00347D38">
        <w:rPr>
          <w:noProof w:val="0"/>
        </w:rPr>
        <w:lastRenderedPageBreak/>
        <w:t>Introduction</w:t>
      </w:r>
      <w:bookmarkEnd w:id="3"/>
    </w:p>
    <w:p w14:paraId="7145ACE4" w14:textId="77777777" w:rsidR="00351D46" w:rsidRPr="00347D38" w:rsidRDefault="00351D46" w:rsidP="00926728">
      <w:pPr>
        <w:pStyle w:val="BodyText"/>
      </w:pPr>
      <w:r w:rsidRPr="00347D38">
        <w:t xml:space="preserve">Swansea University carried out a study to compare the fatigue performance of historical (pre-1972) girth welds with that of girth welds fabricated and inspected to current pipeline standards. The study utilised the remaining sections of the pipeline weld samples provided for the destructive material testing carried out by </w:t>
      </w:r>
      <w:proofErr w:type="spellStart"/>
      <w:r w:rsidRPr="00347D38">
        <w:t>Metamet</w:t>
      </w:r>
      <w:proofErr w:type="spellEnd"/>
      <w:r w:rsidRPr="00347D38">
        <w:t xml:space="preserve"> Consultants for UKOPA to investigate the fatigue performance of historical welds. The study used samples taken from historical girth welds from the UKOPA weld quality project, and also compared the results obtained from samples containing defects with those containing no detectable defects, in order to  investigate of the type and size of defect in old pipeline girth welds which may pose a threat to pipeline integrity. The study carried out by Swansea University took account of the fatigue test data from the University of Strathclyde study.</w:t>
      </w:r>
    </w:p>
    <w:p w14:paraId="554A5020" w14:textId="77777777" w:rsidR="00926728" w:rsidRPr="00347D38" w:rsidRDefault="00926728" w:rsidP="00351D46">
      <w:pPr>
        <w:rPr>
          <w:rFonts w:ascii="Calibri Light" w:hAnsi="Calibri Light" w:cs="Calibri Light"/>
          <w:b/>
          <w:bCs/>
        </w:rPr>
      </w:pPr>
    </w:p>
    <w:p w14:paraId="19069FB1" w14:textId="4C5E35FF" w:rsidR="00351D46" w:rsidRPr="00347D38" w:rsidRDefault="00351D46" w:rsidP="00926728">
      <w:pPr>
        <w:pStyle w:val="Heading1"/>
        <w:rPr>
          <w:noProof w:val="0"/>
        </w:rPr>
      </w:pPr>
      <w:bookmarkStart w:id="4" w:name="_Toc126673743"/>
      <w:r w:rsidRPr="00347D38">
        <w:rPr>
          <w:noProof w:val="0"/>
        </w:rPr>
        <w:lastRenderedPageBreak/>
        <w:t>Description of Experimental Studies</w:t>
      </w:r>
      <w:bookmarkEnd w:id="4"/>
    </w:p>
    <w:p w14:paraId="2E28FC54" w14:textId="77777777" w:rsidR="00351D46" w:rsidRPr="00347D38" w:rsidRDefault="00351D46" w:rsidP="00926728">
      <w:pPr>
        <w:pStyle w:val="BodyText"/>
      </w:pPr>
      <w:r w:rsidRPr="00347D38">
        <w:t xml:space="preserve">Four full scale pipe – weld specimens from the UKOPA weld quality project samples were sourced from the samples provided by UKOPA to </w:t>
      </w:r>
      <w:proofErr w:type="spellStart"/>
      <w:r w:rsidRPr="00347D38">
        <w:t>Metamet</w:t>
      </w:r>
      <w:proofErr w:type="spellEnd"/>
      <w:r w:rsidRPr="00347D38">
        <w:t xml:space="preserve"> Consultants for testing. </w:t>
      </w:r>
    </w:p>
    <w:p w14:paraId="7564F0BD" w14:textId="77777777" w:rsidR="00351D46" w:rsidRPr="00347D38" w:rsidRDefault="00351D46" w:rsidP="00926728">
      <w:pPr>
        <w:pStyle w:val="BodyText"/>
      </w:pPr>
      <w:r w:rsidRPr="00347D38">
        <w:t>A description of the experimental studies is given in Appendix 1.</w:t>
      </w:r>
    </w:p>
    <w:p w14:paraId="3C7474C7" w14:textId="41AAE0FE" w:rsidR="00351D46" w:rsidRPr="00347D38" w:rsidRDefault="00351D46" w:rsidP="00926728">
      <w:pPr>
        <w:pStyle w:val="BodyText"/>
      </w:pPr>
      <w:r w:rsidRPr="00347D38">
        <w:t xml:space="preserve">Details of the samples, which were selected to ensure consistency in the testing, are given in </w:t>
      </w:r>
      <w:r w:rsidR="002618E9">
        <w:fldChar w:fldCharType="begin"/>
      </w:r>
      <w:r w:rsidR="002618E9">
        <w:instrText xml:space="preserve"> REF _Ref126611582 \h </w:instrText>
      </w:r>
      <w:r w:rsidR="002618E9">
        <w:fldChar w:fldCharType="separate"/>
      </w:r>
      <w:r w:rsidR="002618E9" w:rsidRPr="00347D38">
        <w:t>Table 1</w:t>
      </w:r>
      <w:r w:rsidR="002618E9">
        <w:fldChar w:fldCharType="end"/>
      </w:r>
      <w:r w:rsidR="002618E9">
        <w:t>.</w:t>
      </w:r>
    </w:p>
    <w:tbl>
      <w:tblPr>
        <w:tblStyle w:val="TableGrid"/>
        <w:tblW w:w="0" w:type="auto"/>
        <w:tblLook w:val="04A0" w:firstRow="1" w:lastRow="0" w:firstColumn="1" w:lastColumn="0" w:noHBand="0" w:noVBand="1"/>
      </w:tblPr>
      <w:tblGrid>
        <w:gridCol w:w="2547"/>
        <w:gridCol w:w="1617"/>
        <w:gridCol w:w="1617"/>
        <w:gridCol w:w="1617"/>
        <w:gridCol w:w="1618"/>
      </w:tblGrid>
      <w:tr w:rsidR="00351D46" w:rsidRPr="00347D38" w14:paraId="3B8185B2" w14:textId="77777777" w:rsidTr="000D42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AB0C258" w14:textId="77777777" w:rsidR="00351D46" w:rsidRPr="00347D38" w:rsidRDefault="00351D46" w:rsidP="0021152B">
            <w:pPr>
              <w:rPr>
                <w:rFonts w:cstheme="minorHAnsi"/>
                <w:b w:val="0"/>
                <w:bCs/>
                <w:sz w:val="20"/>
              </w:rPr>
            </w:pPr>
            <w:r w:rsidRPr="00347D38">
              <w:rPr>
                <w:rFonts w:cstheme="minorHAnsi"/>
                <w:bCs/>
                <w:sz w:val="20"/>
              </w:rPr>
              <w:t>Specimen</w:t>
            </w:r>
          </w:p>
        </w:tc>
        <w:tc>
          <w:tcPr>
            <w:tcW w:w="1617" w:type="dxa"/>
          </w:tcPr>
          <w:p w14:paraId="4A1C91D2" w14:textId="77777777" w:rsidR="00351D46" w:rsidRPr="00347D38" w:rsidRDefault="00351D46" w:rsidP="0021152B">
            <w:pPr>
              <w:cnfStyle w:val="100000000000" w:firstRow="1" w:lastRow="0" w:firstColumn="0" w:lastColumn="0" w:oddVBand="0" w:evenVBand="0" w:oddHBand="0" w:evenHBand="0" w:firstRowFirstColumn="0" w:firstRowLastColumn="0" w:lastRowFirstColumn="0" w:lastRowLastColumn="0"/>
              <w:rPr>
                <w:rFonts w:cstheme="minorHAnsi"/>
                <w:b w:val="0"/>
                <w:bCs/>
                <w:sz w:val="20"/>
              </w:rPr>
            </w:pPr>
            <w:r w:rsidRPr="00347D38">
              <w:rPr>
                <w:rFonts w:cstheme="minorHAnsi"/>
                <w:bCs/>
                <w:sz w:val="20"/>
              </w:rPr>
              <w:t>B</w:t>
            </w:r>
          </w:p>
        </w:tc>
        <w:tc>
          <w:tcPr>
            <w:tcW w:w="1617" w:type="dxa"/>
          </w:tcPr>
          <w:p w14:paraId="4512F5B0" w14:textId="77777777" w:rsidR="00351D46" w:rsidRPr="00347D38" w:rsidRDefault="00351D46" w:rsidP="0021152B">
            <w:pPr>
              <w:cnfStyle w:val="100000000000" w:firstRow="1" w:lastRow="0" w:firstColumn="0" w:lastColumn="0" w:oddVBand="0" w:evenVBand="0" w:oddHBand="0" w:evenHBand="0" w:firstRowFirstColumn="0" w:firstRowLastColumn="0" w:lastRowFirstColumn="0" w:lastRowLastColumn="0"/>
              <w:rPr>
                <w:rFonts w:cstheme="minorHAnsi"/>
                <w:b w:val="0"/>
                <w:bCs/>
                <w:sz w:val="20"/>
              </w:rPr>
            </w:pPr>
            <w:r w:rsidRPr="00347D38">
              <w:rPr>
                <w:rFonts w:cstheme="minorHAnsi"/>
                <w:bCs/>
                <w:sz w:val="20"/>
              </w:rPr>
              <w:t>C</w:t>
            </w:r>
          </w:p>
        </w:tc>
        <w:tc>
          <w:tcPr>
            <w:tcW w:w="1617" w:type="dxa"/>
          </w:tcPr>
          <w:p w14:paraId="036836F6" w14:textId="77777777" w:rsidR="00351D46" w:rsidRPr="00347D38" w:rsidRDefault="00351D46" w:rsidP="0021152B">
            <w:pPr>
              <w:cnfStyle w:val="100000000000" w:firstRow="1" w:lastRow="0" w:firstColumn="0" w:lastColumn="0" w:oddVBand="0" w:evenVBand="0" w:oddHBand="0" w:evenHBand="0" w:firstRowFirstColumn="0" w:firstRowLastColumn="0" w:lastRowFirstColumn="0" w:lastRowLastColumn="0"/>
              <w:rPr>
                <w:rFonts w:cstheme="minorHAnsi"/>
                <w:b w:val="0"/>
                <w:bCs/>
                <w:sz w:val="20"/>
              </w:rPr>
            </w:pPr>
            <w:r w:rsidRPr="00347D38">
              <w:rPr>
                <w:rFonts w:cstheme="minorHAnsi"/>
                <w:bCs/>
                <w:sz w:val="20"/>
              </w:rPr>
              <w:t>D</w:t>
            </w:r>
          </w:p>
        </w:tc>
        <w:tc>
          <w:tcPr>
            <w:tcW w:w="1618" w:type="dxa"/>
          </w:tcPr>
          <w:p w14:paraId="50111C8F" w14:textId="77777777" w:rsidR="00351D46" w:rsidRPr="00347D38" w:rsidRDefault="00351D46" w:rsidP="0021152B">
            <w:pPr>
              <w:cnfStyle w:val="100000000000" w:firstRow="1" w:lastRow="0" w:firstColumn="0" w:lastColumn="0" w:oddVBand="0" w:evenVBand="0" w:oddHBand="0" w:evenHBand="0" w:firstRowFirstColumn="0" w:firstRowLastColumn="0" w:lastRowFirstColumn="0" w:lastRowLastColumn="0"/>
              <w:rPr>
                <w:rFonts w:cstheme="minorHAnsi"/>
                <w:b w:val="0"/>
                <w:bCs/>
                <w:sz w:val="20"/>
              </w:rPr>
            </w:pPr>
            <w:r w:rsidRPr="00347D38">
              <w:rPr>
                <w:rFonts w:cstheme="minorHAnsi"/>
                <w:bCs/>
                <w:sz w:val="20"/>
              </w:rPr>
              <w:t>E</w:t>
            </w:r>
          </w:p>
        </w:tc>
      </w:tr>
      <w:tr w:rsidR="00351D46" w:rsidRPr="00347D38" w14:paraId="31DCDBE3" w14:textId="77777777" w:rsidTr="000D42E9">
        <w:tc>
          <w:tcPr>
            <w:cnfStyle w:val="001000000000" w:firstRow="0" w:lastRow="0" w:firstColumn="1" w:lastColumn="0" w:oddVBand="0" w:evenVBand="0" w:oddHBand="0" w:evenHBand="0" w:firstRowFirstColumn="0" w:firstRowLastColumn="0" w:lastRowFirstColumn="0" w:lastRowLastColumn="0"/>
            <w:tcW w:w="2547" w:type="dxa"/>
          </w:tcPr>
          <w:p w14:paraId="72F2DF25" w14:textId="77777777" w:rsidR="00351D46" w:rsidRPr="00347D38" w:rsidRDefault="00351D46" w:rsidP="0021152B">
            <w:pPr>
              <w:rPr>
                <w:rFonts w:cstheme="minorHAnsi"/>
                <w:sz w:val="20"/>
              </w:rPr>
            </w:pPr>
            <w:r w:rsidRPr="00347D38">
              <w:rPr>
                <w:rFonts w:cstheme="minorHAnsi"/>
                <w:sz w:val="20"/>
              </w:rPr>
              <w:t>Commissioned</w:t>
            </w:r>
          </w:p>
        </w:tc>
        <w:tc>
          <w:tcPr>
            <w:tcW w:w="1617" w:type="dxa"/>
          </w:tcPr>
          <w:p w14:paraId="6A677457"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1970</w:t>
            </w:r>
          </w:p>
        </w:tc>
        <w:tc>
          <w:tcPr>
            <w:tcW w:w="1617" w:type="dxa"/>
          </w:tcPr>
          <w:p w14:paraId="1DE72F02"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1970</w:t>
            </w:r>
          </w:p>
        </w:tc>
        <w:tc>
          <w:tcPr>
            <w:tcW w:w="1617" w:type="dxa"/>
          </w:tcPr>
          <w:p w14:paraId="49032DCD"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1970</w:t>
            </w:r>
          </w:p>
        </w:tc>
        <w:tc>
          <w:tcPr>
            <w:tcW w:w="1618" w:type="dxa"/>
          </w:tcPr>
          <w:p w14:paraId="1A00F5A8"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1969</w:t>
            </w:r>
          </w:p>
        </w:tc>
      </w:tr>
      <w:tr w:rsidR="00351D46" w:rsidRPr="00347D38" w14:paraId="524B70A3" w14:textId="77777777" w:rsidTr="000D42E9">
        <w:tc>
          <w:tcPr>
            <w:cnfStyle w:val="001000000000" w:firstRow="0" w:lastRow="0" w:firstColumn="1" w:lastColumn="0" w:oddVBand="0" w:evenVBand="0" w:oddHBand="0" w:evenHBand="0" w:firstRowFirstColumn="0" w:firstRowLastColumn="0" w:lastRowFirstColumn="0" w:lastRowLastColumn="0"/>
            <w:tcW w:w="2547" w:type="dxa"/>
          </w:tcPr>
          <w:p w14:paraId="00EC739A" w14:textId="77777777" w:rsidR="00351D46" w:rsidRPr="00347D38" w:rsidRDefault="00351D46" w:rsidP="0021152B">
            <w:pPr>
              <w:rPr>
                <w:rFonts w:cstheme="minorHAnsi"/>
                <w:sz w:val="20"/>
              </w:rPr>
            </w:pPr>
            <w:r w:rsidRPr="00347D38">
              <w:rPr>
                <w:rFonts w:cstheme="minorHAnsi"/>
                <w:sz w:val="20"/>
              </w:rPr>
              <w:t>Pipe Type</w:t>
            </w:r>
          </w:p>
        </w:tc>
        <w:tc>
          <w:tcPr>
            <w:tcW w:w="1617" w:type="dxa"/>
          </w:tcPr>
          <w:p w14:paraId="0A1B9026"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ERW</w:t>
            </w:r>
          </w:p>
        </w:tc>
        <w:tc>
          <w:tcPr>
            <w:tcW w:w="1617" w:type="dxa"/>
          </w:tcPr>
          <w:p w14:paraId="5E75B3EE"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ERW</w:t>
            </w:r>
          </w:p>
        </w:tc>
        <w:tc>
          <w:tcPr>
            <w:tcW w:w="1617" w:type="dxa"/>
          </w:tcPr>
          <w:p w14:paraId="6484AAA8"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ERW</w:t>
            </w:r>
          </w:p>
        </w:tc>
        <w:tc>
          <w:tcPr>
            <w:tcW w:w="1618" w:type="dxa"/>
          </w:tcPr>
          <w:p w14:paraId="5093D47C"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ERW</w:t>
            </w:r>
          </w:p>
        </w:tc>
      </w:tr>
      <w:tr w:rsidR="00351D46" w:rsidRPr="00347D38" w14:paraId="2A0A2BC8" w14:textId="77777777" w:rsidTr="000D42E9">
        <w:tc>
          <w:tcPr>
            <w:cnfStyle w:val="001000000000" w:firstRow="0" w:lastRow="0" w:firstColumn="1" w:lastColumn="0" w:oddVBand="0" w:evenVBand="0" w:oddHBand="0" w:evenHBand="0" w:firstRowFirstColumn="0" w:firstRowLastColumn="0" w:lastRowFirstColumn="0" w:lastRowLastColumn="0"/>
            <w:tcW w:w="2547" w:type="dxa"/>
          </w:tcPr>
          <w:p w14:paraId="332D0404" w14:textId="77777777" w:rsidR="00351D46" w:rsidRPr="00347D38" w:rsidRDefault="00351D46" w:rsidP="0021152B">
            <w:pPr>
              <w:rPr>
                <w:rFonts w:cstheme="minorHAnsi"/>
                <w:sz w:val="20"/>
              </w:rPr>
            </w:pPr>
            <w:r w:rsidRPr="00347D38">
              <w:rPr>
                <w:rFonts w:cstheme="minorHAnsi"/>
                <w:sz w:val="20"/>
              </w:rPr>
              <w:t xml:space="preserve">Grade </w:t>
            </w:r>
          </w:p>
        </w:tc>
        <w:tc>
          <w:tcPr>
            <w:tcW w:w="1617" w:type="dxa"/>
          </w:tcPr>
          <w:p w14:paraId="60FFEF62"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347D38">
              <w:rPr>
                <w:rFonts w:cstheme="minorHAnsi"/>
                <w:sz w:val="20"/>
              </w:rPr>
              <w:t>X52</w:t>
            </w:r>
            <w:proofErr w:type="spellEnd"/>
          </w:p>
        </w:tc>
        <w:tc>
          <w:tcPr>
            <w:tcW w:w="1617" w:type="dxa"/>
          </w:tcPr>
          <w:p w14:paraId="558F6BF3"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347D38">
              <w:rPr>
                <w:rFonts w:cstheme="minorHAnsi"/>
                <w:sz w:val="20"/>
              </w:rPr>
              <w:t>X52</w:t>
            </w:r>
            <w:proofErr w:type="spellEnd"/>
          </w:p>
        </w:tc>
        <w:tc>
          <w:tcPr>
            <w:tcW w:w="1617" w:type="dxa"/>
          </w:tcPr>
          <w:p w14:paraId="7A2D31F3"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347D38">
              <w:rPr>
                <w:rFonts w:cstheme="minorHAnsi"/>
                <w:sz w:val="20"/>
              </w:rPr>
              <w:t>X52</w:t>
            </w:r>
            <w:proofErr w:type="spellEnd"/>
          </w:p>
        </w:tc>
        <w:tc>
          <w:tcPr>
            <w:tcW w:w="1618" w:type="dxa"/>
          </w:tcPr>
          <w:p w14:paraId="32E22DF7"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347D38">
              <w:rPr>
                <w:rFonts w:cstheme="minorHAnsi"/>
                <w:sz w:val="20"/>
              </w:rPr>
              <w:t>X52</w:t>
            </w:r>
            <w:proofErr w:type="spellEnd"/>
          </w:p>
        </w:tc>
      </w:tr>
      <w:tr w:rsidR="00351D46" w:rsidRPr="00347D38" w14:paraId="0956E644" w14:textId="77777777" w:rsidTr="000D42E9">
        <w:tc>
          <w:tcPr>
            <w:cnfStyle w:val="001000000000" w:firstRow="0" w:lastRow="0" w:firstColumn="1" w:lastColumn="0" w:oddVBand="0" w:evenVBand="0" w:oddHBand="0" w:evenHBand="0" w:firstRowFirstColumn="0" w:firstRowLastColumn="0" w:lastRowFirstColumn="0" w:lastRowLastColumn="0"/>
            <w:tcW w:w="2547" w:type="dxa"/>
          </w:tcPr>
          <w:p w14:paraId="633E6355" w14:textId="77777777" w:rsidR="00351D46" w:rsidRPr="00347D38" w:rsidRDefault="00351D46" w:rsidP="0021152B">
            <w:pPr>
              <w:rPr>
                <w:rFonts w:cstheme="minorHAnsi"/>
                <w:sz w:val="20"/>
              </w:rPr>
            </w:pPr>
            <w:r w:rsidRPr="00347D38">
              <w:rPr>
                <w:rFonts w:cstheme="minorHAnsi"/>
                <w:sz w:val="20"/>
              </w:rPr>
              <w:t>Diameter (mm)</w:t>
            </w:r>
          </w:p>
        </w:tc>
        <w:tc>
          <w:tcPr>
            <w:tcW w:w="1617" w:type="dxa"/>
          </w:tcPr>
          <w:p w14:paraId="6B759F40"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324</w:t>
            </w:r>
          </w:p>
        </w:tc>
        <w:tc>
          <w:tcPr>
            <w:tcW w:w="1617" w:type="dxa"/>
          </w:tcPr>
          <w:p w14:paraId="1A6B3F42"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324</w:t>
            </w:r>
          </w:p>
        </w:tc>
        <w:tc>
          <w:tcPr>
            <w:tcW w:w="1617" w:type="dxa"/>
          </w:tcPr>
          <w:p w14:paraId="1F6674C3"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324</w:t>
            </w:r>
          </w:p>
        </w:tc>
        <w:tc>
          <w:tcPr>
            <w:tcW w:w="1618" w:type="dxa"/>
          </w:tcPr>
          <w:p w14:paraId="389A0FA4"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273</w:t>
            </w:r>
          </w:p>
        </w:tc>
      </w:tr>
      <w:tr w:rsidR="00351D46" w:rsidRPr="00347D38" w14:paraId="641C4286" w14:textId="77777777" w:rsidTr="000D42E9">
        <w:tc>
          <w:tcPr>
            <w:cnfStyle w:val="001000000000" w:firstRow="0" w:lastRow="0" w:firstColumn="1" w:lastColumn="0" w:oddVBand="0" w:evenVBand="0" w:oddHBand="0" w:evenHBand="0" w:firstRowFirstColumn="0" w:firstRowLastColumn="0" w:lastRowFirstColumn="0" w:lastRowLastColumn="0"/>
            <w:tcW w:w="2547" w:type="dxa"/>
          </w:tcPr>
          <w:p w14:paraId="65CC7074" w14:textId="77777777" w:rsidR="00351D46" w:rsidRPr="00347D38" w:rsidRDefault="00351D46" w:rsidP="0021152B">
            <w:pPr>
              <w:rPr>
                <w:rFonts w:cstheme="minorHAnsi"/>
                <w:sz w:val="20"/>
              </w:rPr>
            </w:pPr>
            <w:r w:rsidRPr="00347D38">
              <w:rPr>
                <w:rFonts w:cstheme="minorHAnsi"/>
                <w:sz w:val="20"/>
              </w:rPr>
              <w:t>WT (mm)</w:t>
            </w:r>
          </w:p>
        </w:tc>
        <w:tc>
          <w:tcPr>
            <w:tcW w:w="1617" w:type="dxa"/>
          </w:tcPr>
          <w:p w14:paraId="6F03035B"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6.57</w:t>
            </w:r>
          </w:p>
        </w:tc>
        <w:tc>
          <w:tcPr>
            <w:tcW w:w="1617" w:type="dxa"/>
          </w:tcPr>
          <w:p w14:paraId="61A4A581"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6.45</w:t>
            </w:r>
          </w:p>
        </w:tc>
        <w:tc>
          <w:tcPr>
            <w:tcW w:w="1617" w:type="dxa"/>
          </w:tcPr>
          <w:p w14:paraId="046E31FD"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7.33</w:t>
            </w:r>
          </w:p>
        </w:tc>
        <w:tc>
          <w:tcPr>
            <w:tcW w:w="1618" w:type="dxa"/>
          </w:tcPr>
          <w:p w14:paraId="12806E83"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7.28</w:t>
            </w:r>
          </w:p>
        </w:tc>
      </w:tr>
      <w:tr w:rsidR="00351D46" w:rsidRPr="00347D38" w14:paraId="2C2B9B4D" w14:textId="77777777" w:rsidTr="000D42E9">
        <w:tc>
          <w:tcPr>
            <w:cnfStyle w:val="001000000000" w:firstRow="0" w:lastRow="0" w:firstColumn="1" w:lastColumn="0" w:oddVBand="0" w:evenVBand="0" w:oddHBand="0" w:evenHBand="0" w:firstRowFirstColumn="0" w:firstRowLastColumn="0" w:lastRowFirstColumn="0" w:lastRowLastColumn="0"/>
            <w:tcW w:w="2547" w:type="dxa"/>
          </w:tcPr>
          <w:p w14:paraId="2B30EB98" w14:textId="77777777" w:rsidR="00351D46" w:rsidRPr="00347D38" w:rsidRDefault="00351D46" w:rsidP="0021152B">
            <w:pPr>
              <w:rPr>
                <w:rFonts w:cstheme="minorHAnsi"/>
                <w:sz w:val="20"/>
              </w:rPr>
            </w:pPr>
            <w:r w:rsidRPr="00347D38">
              <w:rPr>
                <w:rFonts w:cstheme="minorHAnsi"/>
                <w:sz w:val="20"/>
              </w:rPr>
              <w:t>Weld type</w:t>
            </w:r>
          </w:p>
        </w:tc>
        <w:tc>
          <w:tcPr>
            <w:tcW w:w="1617" w:type="dxa"/>
          </w:tcPr>
          <w:p w14:paraId="0ECAE2B0"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MMA</w:t>
            </w:r>
          </w:p>
        </w:tc>
        <w:tc>
          <w:tcPr>
            <w:tcW w:w="1617" w:type="dxa"/>
          </w:tcPr>
          <w:p w14:paraId="186743D2"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1617" w:type="dxa"/>
          </w:tcPr>
          <w:p w14:paraId="4CA18683"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1618" w:type="dxa"/>
          </w:tcPr>
          <w:p w14:paraId="6BB22468"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351D46" w:rsidRPr="00347D38" w14:paraId="22A2867D" w14:textId="77777777" w:rsidTr="000D42E9">
        <w:tc>
          <w:tcPr>
            <w:cnfStyle w:val="001000000000" w:firstRow="0" w:lastRow="0" w:firstColumn="1" w:lastColumn="0" w:oddVBand="0" w:evenVBand="0" w:oddHBand="0" w:evenHBand="0" w:firstRowFirstColumn="0" w:firstRowLastColumn="0" w:lastRowFirstColumn="0" w:lastRowLastColumn="0"/>
            <w:tcW w:w="2547" w:type="dxa"/>
          </w:tcPr>
          <w:p w14:paraId="1FF193A5" w14:textId="77777777" w:rsidR="00351D46" w:rsidRPr="00347D38" w:rsidRDefault="00351D46" w:rsidP="0021152B">
            <w:pPr>
              <w:rPr>
                <w:rFonts w:cstheme="minorHAnsi"/>
                <w:sz w:val="20"/>
              </w:rPr>
            </w:pPr>
            <w:r w:rsidRPr="00347D38">
              <w:rPr>
                <w:rFonts w:cstheme="minorHAnsi"/>
                <w:sz w:val="20"/>
              </w:rPr>
              <w:t>Parent CE</w:t>
            </w:r>
          </w:p>
        </w:tc>
        <w:tc>
          <w:tcPr>
            <w:tcW w:w="1617" w:type="dxa"/>
          </w:tcPr>
          <w:p w14:paraId="11B9DD09"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0.22</w:t>
            </w:r>
          </w:p>
        </w:tc>
        <w:tc>
          <w:tcPr>
            <w:tcW w:w="1617" w:type="dxa"/>
          </w:tcPr>
          <w:p w14:paraId="22616FAC"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0.15</w:t>
            </w:r>
          </w:p>
        </w:tc>
        <w:tc>
          <w:tcPr>
            <w:tcW w:w="1617" w:type="dxa"/>
          </w:tcPr>
          <w:p w14:paraId="0F05E551"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0.24</w:t>
            </w:r>
          </w:p>
        </w:tc>
        <w:tc>
          <w:tcPr>
            <w:tcW w:w="1618" w:type="dxa"/>
          </w:tcPr>
          <w:p w14:paraId="703B0101"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0.28</w:t>
            </w:r>
          </w:p>
        </w:tc>
      </w:tr>
      <w:tr w:rsidR="00351D46" w:rsidRPr="00347D38" w14:paraId="4FE27D3E" w14:textId="77777777" w:rsidTr="000D42E9">
        <w:tc>
          <w:tcPr>
            <w:cnfStyle w:val="001000000000" w:firstRow="0" w:lastRow="0" w:firstColumn="1" w:lastColumn="0" w:oddVBand="0" w:evenVBand="0" w:oddHBand="0" w:evenHBand="0" w:firstRowFirstColumn="0" w:firstRowLastColumn="0" w:lastRowFirstColumn="0" w:lastRowLastColumn="0"/>
            <w:tcW w:w="2547" w:type="dxa"/>
          </w:tcPr>
          <w:p w14:paraId="500E3E74" w14:textId="77777777" w:rsidR="00351D46" w:rsidRPr="00347D38" w:rsidRDefault="00351D46" w:rsidP="0021152B">
            <w:pPr>
              <w:rPr>
                <w:rFonts w:cstheme="minorHAnsi"/>
                <w:sz w:val="20"/>
              </w:rPr>
            </w:pPr>
            <w:r w:rsidRPr="00347D38">
              <w:rPr>
                <w:rFonts w:cstheme="minorHAnsi"/>
                <w:sz w:val="20"/>
              </w:rPr>
              <w:t>Weld CE</w:t>
            </w:r>
          </w:p>
        </w:tc>
        <w:tc>
          <w:tcPr>
            <w:tcW w:w="1617" w:type="dxa"/>
          </w:tcPr>
          <w:p w14:paraId="4D7EC833"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0.16</w:t>
            </w:r>
          </w:p>
        </w:tc>
        <w:tc>
          <w:tcPr>
            <w:tcW w:w="1617" w:type="dxa"/>
          </w:tcPr>
          <w:p w14:paraId="13D32120"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0.19</w:t>
            </w:r>
          </w:p>
        </w:tc>
        <w:tc>
          <w:tcPr>
            <w:tcW w:w="1617" w:type="dxa"/>
          </w:tcPr>
          <w:p w14:paraId="25AA7EE0"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0.18</w:t>
            </w:r>
          </w:p>
        </w:tc>
        <w:tc>
          <w:tcPr>
            <w:tcW w:w="1618" w:type="dxa"/>
          </w:tcPr>
          <w:p w14:paraId="18D21E56"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0.18</w:t>
            </w:r>
          </w:p>
        </w:tc>
      </w:tr>
      <w:tr w:rsidR="00351D46" w:rsidRPr="00347D38" w14:paraId="35B66130" w14:textId="77777777" w:rsidTr="000D42E9">
        <w:tc>
          <w:tcPr>
            <w:cnfStyle w:val="001000000000" w:firstRow="0" w:lastRow="0" w:firstColumn="1" w:lastColumn="0" w:oddVBand="0" w:evenVBand="0" w:oddHBand="0" w:evenHBand="0" w:firstRowFirstColumn="0" w:firstRowLastColumn="0" w:lastRowFirstColumn="0" w:lastRowLastColumn="0"/>
            <w:tcW w:w="2547" w:type="dxa"/>
          </w:tcPr>
          <w:p w14:paraId="3EEB8F9C" w14:textId="77777777" w:rsidR="00351D46" w:rsidRPr="00347D38" w:rsidRDefault="00351D46" w:rsidP="0021152B">
            <w:pPr>
              <w:rPr>
                <w:rFonts w:cstheme="minorHAnsi"/>
                <w:sz w:val="20"/>
              </w:rPr>
            </w:pPr>
            <w:r w:rsidRPr="00347D38">
              <w:rPr>
                <w:rFonts w:cstheme="minorHAnsi"/>
                <w:sz w:val="20"/>
              </w:rPr>
              <w:t>Parent HV</w:t>
            </w:r>
          </w:p>
        </w:tc>
        <w:tc>
          <w:tcPr>
            <w:tcW w:w="1617" w:type="dxa"/>
          </w:tcPr>
          <w:p w14:paraId="6DF13693"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157.67</w:t>
            </w:r>
          </w:p>
        </w:tc>
        <w:tc>
          <w:tcPr>
            <w:tcW w:w="1617" w:type="dxa"/>
          </w:tcPr>
          <w:p w14:paraId="59C79C9D"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160.67</w:t>
            </w:r>
          </w:p>
        </w:tc>
        <w:tc>
          <w:tcPr>
            <w:tcW w:w="1617" w:type="dxa"/>
          </w:tcPr>
          <w:p w14:paraId="59D00C93"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172.33</w:t>
            </w:r>
          </w:p>
        </w:tc>
        <w:tc>
          <w:tcPr>
            <w:tcW w:w="1618" w:type="dxa"/>
          </w:tcPr>
          <w:p w14:paraId="1D7F3F91"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186.67</w:t>
            </w:r>
          </w:p>
        </w:tc>
      </w:tr>
      <w:tr w:rsidR="00351D46" w:rsidRPr="00347D38" w14:paraId="2D2C461C" w14:textId="77777777" w:rsidTr="000D42E9">
        <w:tc>
          <w:tcPr>
            <w:cnfStyle w:val="001000000000" w:firstRow="0" w:lastRow="0" w:firstColumn="1" w:lastColumn="0" w:oddVBand="0" w:evenVBand="0" w:oddHBand="0" w:evenHBand="0" w:firstRowFirstColumn="0" w:firstRowLastColumn="0" w:lastRowFirstColumn="0" w:lastRowLastColumn="0"/>
            <w:tcW w:w="2547" w:type="dxa"/>
          </w:tcPr>
          <w:p w14:paraId="30BB3B2A" w14:textId="77777777" w:rsidR="00351D46" w:rsidRPr="00347D38" w:rsidRDefault="00351D46" w:rsidP="0021152B">
            <w:pPr>
              <w:rPr>
                <w:rFonts w:cstheme="minorHAnsi"/>
                <w:sz w:val="20"/>
              </w:rPr>
            </w:pPr>
            <w:r w:rsidRPr="00347D38">
              <w:rPr>
                <w:rFonts w:cstheme="minorHAnsi"/>
                <w:sz w:val="20"/>
              </w:rPr>
              <w:t>HAZ HV</w:t>
            </w:r>
          </w:p>
        </w:tc>
        <w:tc>
          <w:tcPr>
            <w:tcW w:w="1617" w:type="dxa"/>
          </w:tcPr>
          <w:p w14:paraId="19D99419"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153.67</w:t>
            </w:r>
          </w:p>
        </w:tc>
        <w:tc>
          <w:tcPr>
            <w:tcW w:w="1617" w:type="dxa"/>
          </w:tcPr>
          <w:p w14:paraId="4B1354C1"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162.00</w:t>
            </w:r>
          </w:p>
        </w:tc>
        <w:tc>
          <w:tcPr>
            <w:tcW w:w="1617" w:type="dxa"/>
          </w:tcPr>
          <w:p w14:paraId="3FA74981"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182.33</w:t>
            </w:r>
          </w:p>
        </w:tc>
        <w:tc>
          <w:tcPr>
            <w:tcW w:w="1618" w:type="dxa"/>
          </w:tcPr>
          <w:p w14:paraId="0FBBA817"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217.67</w:t>
            </w:r>
          </w:p>
        </w:tc>
      </w:tr>
      <w:tr w:rsidR="00351D46" w:rsidRPr="00347D38" w14:paraId="4C4CC417" w14:textId="77777777" w:rsidTr="000D42E9">
        <w:tc>
          <w:tcPr>
            <w:cnfStyle w:val="001000000000" w:firstRow="0" w:lastRow="0" w:firstColumn="1" w:lastColumn="0" w:oddVBand="0" w:evenVBand="0" w:oddHBand="0" w:evenHBand="0" w:firstRowFirstColumn="0" w:firstRowLastColumn="0" w:lastRowFirstColumn="0" w:lastRowLastColumn="0"/>
            <w:tcW w:w="2547" w:type="dxa"/>
          </w:tcPr>
          <w:p w14:paraId="168A6C27" w14:textId="77777777" w:rsidR="00351D46" w:rsidRPr="00347D38" w:rsidRDefault="00351D46" w:rsidP="0021152B">
            <w:pPr>
              <w:rPr>
                <w:rFonts w:cstheme="minorHAnsi"/>
                <w:sz w:val="20"/>
              </w:rPr>
            </w:pPr>
            <w:r w:rsidRPr="00347D38">
              <w:rPr>
                <w:rFonts w:cstheme="minorHAnsi"/>
                <w:sz w:val="20"/>
              </w:rPr>
              <w:t>Weld HV</w:t>
            </w:r>
          </w:p>
        </w:tc>
        <w:tc>
          <w:tcPr>
            <w:tcW w:w="1617" w:type="dxa"/>
          </w:tcPr>
          <w:p w14:paraId="5763CEB0"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195.33</w:t>
            </w:r>
          </w:p>
        </w:tc>
        <w:tc>
          <w:tcPr>
            <w:tcW w:w="1617" w:type="dxa"/>
          </w:tcPr>
          <w:p w14:paraId="2AFD0A75"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169.67</w:t>
            </w:r>
          </w:p>
        </w:tc>
        <w:tc>
          <w:tcPr>
            <w:tcW w:w="1617" w:type="dxa"/>
          </w:tcPr>
          <w:p w14:paraId="48870026"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155.00</w:t>
            </w:r>
          </w:p>
        </w:tc>
        <w:tc>
          <w:tcPr>
            <w:tcW w:w="1618" w:type="dxa"/>
          </w:tcPr>
          <w:p w14:paraId="7E1D7CE1"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199.67</w:t>
            </w:r>
          </w:p>
        </w:tc>
      </w:tr>
      <w:tr w:rsidR="00351D46" w:rsidRPr="00347D38" w14:paraId="154ABE13" w14:textId="77777777" w:rsidTr="000D42E9">
        <w:tc>
          <w:tcPr>
            <w:cnfStyle w:val="001000000000" w:firstRow="0" w:lastRow="0" w:firstColumn="1" w:lastColumn="0" w:oddVBand="0" w:evenVBand="0" w:oddHBand="0" w:evenHBand="0" w:firstRowFirstColumn="0" w:firstRowLastColumn="0" w:lastRowFirstColumn="0" w:lastRowLastColumn="0"/>
            <w:tcW w:w="2547" w:type="dxa"/>
          </w:tcPr>
          <w:p w14:paraId="380B860A" w14:textId="77777777" w:rsidR="00351D46" w:rsidRPr="00347D38" w:rsidRDefault="00351D46" w:rsidP="0021152B">
            <w:pPr>
              <w:rPr>
                <w:rFonts w:cstheme="minorHAnsi"/>
                <w:sz w:val="20"/>
              </w:rPr>
            </w:pPr>
            <w:r w:rsidRPr="00347D38">
              <w:rPr>
                <w:rFonts w:cstheme="minorHAnsi"/>
                <w:sz w:val="20"/>
              </w:rPr>
              <w:t>Elongation</w:t>
            </w:r>
          </w:p>
        </w:tc>
        <w:tc>
          <w:tcPr>
            <w:tcW w:w="1617" w:type="dxa"/>
          </w:tcPr>
          <w:p w14:paraId="2D2205C0"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15.0</w:t>
            </w:r>
          </w:p>
        </w:tc>
        <w:tc>
          <w:tcPr>
            <w:tcW w:w="1617" w:type="dxa"/>
          </w:tcPr>
          <w:p w14:paraId="0D43619B"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0.0</w:t>
            </w:r>
          </w:p>
        </w:tc>
        <w:tc>
          <w:tcPr>
            <w:tcW w:w="1617" w:type="dxa"/>
          </w:tcPr>
          <w:p w14:paraId="6D043C64"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9.5</w:t>
            </w:r>
          </w:p>
        </w:tc>
        <w:tc>
          <w:tcPr>
            <w:tcW w:w="1618" w:type="dxa"/>
          </w:tcPr>
          <w:p w14:paraId="568DB44C"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9.5</w:t>
            </w:r>
          </w:p>
        </w:tc>
      </w:tr>
      <w:tr w:rsidR="00351D46" w:rsidRPr="00347D38" w14:paraId="1452076D" w14:textId="77777777" w:rsidTr="000D42E9">
        <w:tc>
          <w:tcPr>
            <w:cnfStyle w:val="001000000000" w:firstRow="0" w:lastRow="0" w:firstColumn="1" w:lastColumn="0" w:oddVBand="0" w:evenVBand="0" w:oddHBand="0" w:evenHBand="0" w:firstRowFirstColumn="0" w:firstRowLastColumn="0" w:lastRowFirstColumn="0" w:lastRowLastColumn="0"/>
            <w:tcW w:w="2547" w:type="dxa"/>
          </w:tcPr>
          <w:p w14:paraId="6F6A990B" w14:textId="77777777" w:rsidR="00351D46" w:rsidRPr="00347D38" w:rsidRDefault="00351D46" w:rsidP="0021152B">
            <w:pPr>
              <w:rPr>
                <w:rFonts w:cstheme="minorHAnsi"/>
                <w:sz w:val="20"/>
              </w:rPr>
            </w:pPr>
            <w:r w:rsidRPr="00347D38">
              <w:rPr>
                <w:rFonts w:cstheme="minorHAnsi"/>
                <w:sz w:val="20"/>
              </w:rPr>
              <w:t xml:space="preserve">Min Specified </w:t>
            </w:r>
            <w:proofErr w:type="spellStart"/>
            <w:r w:rsidRPr="00347D38">
              <w:rPr>
                <w:rFonts w:cstheme="minorHAnsi"/>
                <w:sz w:val="20"/>
              </w:rPr>
              <w:t>UTS</w:t>
            </w:r>
            <w:proofErr w:type="spellEnd"/>
            <w:r w:rsidRPr="00347D38">
              <w:rPr>
                <w:rFonts w:cstheme="minorHAnsi"/>
                <w:sz w:val="20"/>
              </w:rPr>
              <w:t xml:space="preserve"> (MPa)</w:t>
            </w:r>
          </w:p>
        </w:tc>
        <w:tc>
          <w:tcPr>
            <w:tcW w:w="1617" w:type="dxa"/>
          </w:tcPr>
          <w:p w14:paraId="677E3966"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460</w:t>
            </w:r>
          </w:p>
        </w:tc>
        <w:tc>
          <w:tcPr>
            <w:tcW w:w="1617" w:type="dxa"/>
          </w:tcPr>
          <w:p w14:paraId="706CE860"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1617" w:type="dxa"/>
          </w:tcPr>
          <w:p w14:paraId="1D1BA16A"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1618" w:type="dxa"/>
          </w:tcPr>
          <w:p w14:paraId="480C20C5"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351D46" w:rsidRPr="00347D38" w14:paraId="4D80423A" w14:textId="77777777" w:rsidTr="000D42E9">
        <w:tc>
          <w:tcPr>
            <w:cnfStyle w:val="001000000000" w:firstRow="0" w:lastRow="0" w:firstColumn="1" w:lastColumn="0" w:oddVBand="0" w:evenVBand="0" w:oddHBand="0" w:evenHBand="0" w:firstRowFirstColumn="0" w:firstRowLastColumn="0" w:lastRowFirstColumn="0" w:lastRowLastColumn="0"/>
            <w:tcW w:w="2547" w:type="dxa"/>
          </w:tcPr>
          <w:p w14:paraId="29F39C9E" w14:textId="77777777" w:rsidR="00351D46" w:rsidRPr="00347D38" w:rsidRDefault="00351D46" w:rsidP="0021152B">
            <w:pPr>
              <w:rPr>
                <w:rFonts w:cstheme="minorHAnsi"/>
                <w:sz w:val="20"/>
              </w:rPr>
            </w:pPr>
            <w:r w:rsidRPr="00347D38">
              <w:rPr>
                <w:rFonts w:cstheme="minorHAnsi"/>
                <w:sz w:val="20"/>
              </w:rPr>
              <w:t xml:space="preserve">Measured </w:t>
            </w:r>
            <w:proofErr w:type="spellStart"/>
            <w:r w:rsidRPr="00347D38">
              <w:rPr>
                <w:rFonts w:cstheme="minorHAnsi"/>
                <w:sz w:val="20"/>
              </w:rPr>
              <w:t>UTS</w:t>
            </w:r>
            <w:proofErr w:type="spellEnd"/>
            <w:r w:rsidRPr="00347D38">
              <w:rPr>
                <w:rFonts w:cstheme="minorHAnsi"/>
                <w:sz w:val="20"/>
              </w:rPr>
              <w:t xml:space="preserve"> (MPa)</w:t>
            </w:r>
          </w:p>
        </w:tc>
        <w:tc>
          <w:tcPr>
            <w:tcW w:w="1617" w:type="dxa"/>
          </w:tcPr>
          <w:p w14:paraId="01CC1FD6"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481</w:t>
            </w:r>
          </w:p>
        </w:tc>
        <w:tc>
          <w:tcPr>
            <w:tcW w:w="1617" w:type="dxa"/>
          </w:tcPr>
          <w:p w14:paraId="0EEDFE55"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385</w:t>
            </w:r>
          </w:p>
        </w:tc>
        <w:tc>
          <w:tcPr>
            <w:tcW w:w="1617" w:type="dxa"/>
          </w:tcPr>
          <w:p w14:paraId="5B42AF16"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497</w:t>
            </w:r>
          </w:p>
        </w:tc>
        <w:tc>
          <w:tcPr>
            <w:tcW w:w="1618" w:type="dxa"/>
          </w:tcPr>
          <w:p w14:paraId="2843D648"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591</w:t>
            </w:r>
          </w:p>
        </w:tc>
      </w:tr>
      <w:tr w:rsidR="00351D46" w:rsidRPr="00347D38" w14:paraId="501888A8" w14:textId="77777777" w:rsidTr="000D42E9">
        <w:tc>
          <w:tcPr>
            <w:cnfStyle w:val="001000000000" w:firstRow="0" w:lastRow="0" w:firstColumn="1" w:lastColumn="0" w:oddVBand="0" w:evenVBand="0" w:oddHBand="0" w:evenHBand="0" w:firstRowFirstColumn="0" w:firstRowLastColumn="0" w:lastRowFirstColumn="0" w:lastRowLastColumn="0"/>
            <w:tcW w:w="2547" w:type="dxa"/>
          </w:tcPr>
          <w:p w14:paraId="4C797C24" w14:textId="77777777" w:rsidR="00351D46" w:rsidRPr="00347D38" w:rsidRDefault="00351D46" w:rsidP="0021152B">
            <w:pPr>
              <w:rPr>
                <w:rFonts w:cstheme="minorHAnsi"/>
                <w:sz w:val="20"/>
              </w:rPr>
            </w:pPr>
            <w:proofErr w:type="spellStart"/>
            <w:r w:rsidRPr="00347D38">
              <w:rPr>
                <w:rFonts w:cstheme="minorHAnsi"/>
                <w:sz w:val="20"/>
              </w:rPr>
              <w:t>SMYS</w:t>
            </w:r>
            <w:proofErr w:type="spellEnd"/>
            <w:r w:rsidRPr="00347D38">
              <w:rPr>
                <w:rFonts w:cstheme="minorHAnsi"/>
                <w:sz w:val="20"/>
              </w:rPr>
              <w:t xml:space="preserve"> (MPa)</w:t>
            </w:r>
          </w:p>
        </w:tc>
        <w:tc>
          <w:tcPr>
            <w:tcW w:w="1617" w:type="dxa"/>
          </w:tcPr>
          <w:p w14:paraId="6B9C5F72"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358</w:t>
            </w:r>
          </w:p>
        </w:tc>
        <w:tc>
          <w:tcPr>
            <w:tcW w:w="1617" w:type="dxa"/>
          </w:tcPr>
          <w:p w14:paraId="6906879B"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358</w:t>
            </w:r>
          </w:p>
        </w:tc>
        <w:tc>
          <w:tcPr>
            <w:tcW w:w="1617" w:type="dxa"/>
          </w:tcPr>
          <w:p w14:paraId="3A8D346E"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358</w:t>
            </w:r>
          </w:p>
        </w:tc>
        <w:tc>
          <w:tcPr>
            <w:tcW w:w="1618" w:type="dxa"/>
          </w:tcPr>
          <w:p w14:paraId="562121BF"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358</w:t>
            </w:r>
          </w:p>
        </w:tc>
      </w:tr>
      <w:tr w:rsidR="00351D46" w:rsidRPr="00347D38" w14:paraId="485859E8" w14:textId="77777777" w:rsidTr="000D42E9">
        <w:tc>
          <w:tcPr>
            <w:cnfStyle w:val="001000000000" w:firstRow="0" w:lastRow="0" w:firstColumn="1" w:lastColumn="0" w:oddVBand="0" w:evenVBand="0" w:oddHBand="0" w:evenHBand="0" w:firstRowFirstColumn="0" w:firstRowLastColumn="0" w:lastRowFirstColumn="0" w:lastRowLastColumn="0"/>
            <w:tcW w:w="2547" w:type="dxa"/>
          </w:tcPr>
          <w:p w14:paraId="583F80ED" w14:textId="77777777" w:rsidR="00351D46" w:rsidRPr="00347D38" w:rsidRDefault="00351D46" w:rsidP="0021152B">
            <w:pPr>
              <w:rPr>
                <w:rFonts w:cstheme="minorHAnsi"/>
                <w:sz w:val="20"/>
              </w:rPr>
            </w:pPr>
            <w:proofErr w:type="spellStart"/>
            <w:r w:rsidRPr="00347D38">
              <w:rPr>
                <w:rFonts w:cstheme="minorHAnsi"/>
                <w:sz w:val="20"/>
              </w:rPr>
              <w:t>AYS</w:t>
            </w:r>
            <w:proofErr w:type="spellEnd"/>
            <w:r w:rsidRPr="00347D38">
              <w:rPr>
                <w:rFonts w:cstheme="minorHAnsi"/>
                <w:sz w:val="20"/>
              </w:rPr>
              <w:t xml:space="preserve"> (MPa)</w:t>
            </w:r>
          </w:p>
        </w:tc>
        <w:tc>
          <w:tcPr>
            <w:tcW w:w="1617" w:type="dxa"/>
          </w:tcPr>
          <w:p w14:paraId="1741F385"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258</w:t>
            </w:r>
          </w:p>
        </w:tc>
        <w:tc>
          <w:tcPr>
            <w:tcW w:w="1617" w:type="dxa"/>
          </w:tcPr>
          <w:p w14:paraId="5827EC9D"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258</w:t>
            </w:r>
          </w:p>
        </w:tc>
        <w:tc>
          <w:tcPr>
            <w:tcW w:w="1617" w:type="dxa"/>
          </w:tcPr>
          <w:p w14:paraId="0EAD1ED3"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258</w:t>
            </w:r>
          </w:p>
        </w:tc>
        <w:tc>
          <w:tcPr>
            <w:tcW w:w="1618" w:type="dxa"/>
          </w:tcPr>
          <w:p w14:paraId="22844BB0" w14:textId="77777777" w:rsidR="00351D46" w:rsidRPr="00347D38"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347D38">
              <w:rPr>
                <w:rFonts w:cstheme="minorHAnsi"/>
                <w:sz w:val="20"/>
              </w:rPr>
              <w:t>258</w:t>
            </w:r>
          </w:p>
        </w:tc>
      </w:tr>
    </w:tbl>
    <w:p w14:paraId="007DF140" w14:textId="77777777" w:rsidR="00351D46" w:rsidRPr="00347D38" w:rsidRDefault="00351D46" w:rsidP="00351D46">
      <w:pPr>
        <w:rPr>
          <w:rFonts w:ascii="Calibri Light" w:hAnsi="Calibri Light" w:cs="Calibri Light"/>
        </w:rPr>
      </w:pPr>
      <w:r w:rsidRPr="00347D38">
        <w:rPr>
          <w:rFonts w:ascii="Calibri Light" w:hAnsi="Calibri Light" w:cs="Calibri Light"/>
        </w:rPr>
        <w:t>Abbreviations:</w:t>
      </w:r>
    </w:p>
    <w:p w14:paraId="7A9CE12A" w14:textId="77777777" w:rsidR="00351D46" w:rsidRPr="00347D38" w:rsidRDefault="00351D46" w:rsidP="00351D46">
      <w:pPr>
        <w:rPr>
          <w:rFonts w:ascii="Calibri Light" w:hAnsi="Calibri Light" w:cs="Calibri Light"/>
        </w:rPr>
      </w:pPr>
      <w:r w:rsidRPr="00347D38">
        <w:rPr>
          <w:rFonts w:ascii="Calibri Light" w:hAnsi="Calibri Light" w:cs="Calibri Light"/>
        </w:rPr>
        <w:t>CE Carbon equivalent</w:t>
      </w:r>
    </w:p>
    <w:p w14:paraId="6F76FBF2" w14:textId="77777777" w:rsidR="00351D46" w:rsidRPr="00347D38" w:rsidRDefault="00351D46" w:rsidP="00351D46">
      <w:pPr>
        <w:rPr>
          <w:rFonts w:ascii="Calibri Light" w:hAnsi="Calibri Light" w:cs="Calibri Light"/>
        </w:rPr>
      </w:pPr>
      <w:r w:rsidRPr="00347D38">
        <w:rPr>
          <w:rFonts w:ascii="Calibri Light" w:hAnsi="Calibri Light" w:cs="Calibri Light"/>
        </w:rPr>
        <w:t>HAZ Heat affected zone</w:t>
      </w:r>
    </w:p>
    <w:p w14:paraId="42AC69AD" w14:textId="77777777" w:rsidR="00351D46" w:rsidRPr="00347D38" w:rsidRDefault="00351D46" w:rsidP="00351D46">
      <w:pPr>
        <w:rPr>
          <w:rFonts w:ascii="Calibri Light" w:hAnsi="Calibri Light" w:cs="Calibri Light"/>
        </w:rPr>
      </w:pPr>
      <w:r w:rsidRPr="00347D38">
        <w:rPr>
          <w:rFonts w:ascii="Calibri Light" w:hAnsi="Calibri Light" w:cs="Calibri Light"/>
        </w:rPr>
        <w:t>HV Vickers hardness</w:t>
      </w:r>
    </w:p>
    <w:p w14:paraId="6B5EE7F0" w14:textId="77777777" w:rsidR="00351D46" w:rsidRPr="00347D38" w:rsidRDefault="00351D46" w:rsidP="00351D46">
      <w:pPr>
        <w:rPr>
          <w:rFonts w:ascii="Calibri Light" w:hAnsi="Calibri Light" w:cs="Calibri Light"/>
        </w:rPr>
      </w:pPr>
      <w:proofErr w:type="spellStart"/>
      <w:r w:rsidRPr="00347D38">
        <w:rPr>
          <w:rFonts w:ascii="Calibri Light" w:hAnsi="Calibri Light" w:cs="Calibri Light"/>
        </w:rPr>
        <w:t>AYS</w:t>
      </w:r>
      <w:proofErr w:type="spellEnd"/>
      <w:r w:rsidRPr="00347D38">
        <w:rPr>
          <w:rFonts w:ascii="Calibri Light" w:hAnsi="Calibri Light" w:cs="Calibri Light"/>
        </w:rPr>
        <w:t xml:space="preserve"> Allowable Yield stress</w:t>
      </w:r>
    </w:p>
    <w:p w14:paraId="32F4D714" w14:textId="140F3530" w:rsidR="00351D46" w:rsidRPr="00347D38" w:rsidRDefault="009C7FBB" w:rsidP="009C7FBB">
      <w:pPr>
        <w:pStyle w:val="Caption"/>
        <w:rPr>
          <w:rFonts w:ascii="Calibri Light" w:hAnsi="Calibri Light" w:cs="Calibri Light"/>
          <w:b w:val="0"/>
          <w:bCs/>
        </w:rPr>
      </w:pPr>
      <w:bookmarkStart w:id="5" w:name="_Ref126611582"/>
      <w:r w:rsidRPr="00347D38">
        <w:t xml:space="preserve">Table </w:t>
      </w:r>
      <w:fldSimple w:instr=" SEQ Table \* ARABIC ">
        <w:r w:rsidRPr="00347D38">
          <w:t>1</w:t>
        </w:r>
      </w:fldSimple>
      <w:bookmarkEnd w:id="5"/>
      <w:r w:rsidRPr="00347D38">
        <w:t xml:space="preserve"> Detailed of Pipe-Weld Samples used in the Swansea University Study</w:t>
      </w:r>
    </w:p>
    <w:p w14:paraId="7451ABE5" w14:textId="77777777" w:rsidR="00351D46" w:rsidRPr="00347D38" w:rsidRDefault="00351D46" w:rsidP="00926728">
      <w:pPr>
        <w:pStyle w:val="BodyText"/>
      </w:pPr>
      <w:r w:rsidRPr="00347D38">
        <w:t xml:space="preserve">Three of the samples were commissioned in 1970 with 324 mm diameter and measured wall thicknesses of 6.57, 6.45, and 7.33 mm. One sample was commissioned in 1969 with 273 mm </w:t>
      </w:r>
      <w:proofErr w:type="spellStart"/>
      <w:r w:rsidRPr="00347D38">
        <w:t>dia</w:t>
      </w:r>
      <w:proofErr w:type="spellEnd"/>
      <w:r w:rsidRPr="00347D38">
        <w:t xml:space="preserve"> and measured wall thickness 7.28 mm. All samples were material grade </w:t>
      </w:r>
      <w:proofErr w:type="spellStart"/>
      <w:r w:rsidRPr="00347D38">
        <w:t>X52</w:t>
      </w:r>
      <w:proofErr w:type="spellEnd"/>
      <w:r w:rsidRPr="00347D38">
        <w:t>.</w:t>
      </w:r>
    </w:p>
    <w:p w14:paraId="7C3C7915" w14:textId="358B3D70" w:rsidR="00351D46" w:rsidRPr="00347D38" w:rsidRDefault="00351D46" w:rsidP="00926728">
      <w:pPr>
        <w:pStyle w:val="BodyText"/>
      </w:pPr>
      <w:r w:rsidRPr="00347D38">
        <w:t xml:space="preserve">All of the pipelines from which the samples were taken were used for gas transportation, so would not have experienced the more onerous pressure cycles typical of liquid pipelines. The samples were X-rayed to identify defects, and small scale specimens were then machined so that identified defects were located at the centre of the specimen. The defects are listed in </w:t>
      </w:r>
      <w:r w:rsidR="002618E9">
        <w:fldChar w:fldCharType="begin"/>
      </w:r>
      <w:r w:rsidR="002618E9">
        <w:instrText xml:space="preserve"> REF _Ref126611606 \h </w:instrText>
      </w:r>
      <w:r w:rsidR="002618E9">
        <w:fldChar w:fldCharType="separate"/>
      </w:r>
      <w:r w:rsidR="002618E9" w:rsidRPr="00347D38">
        <w:t>Table 2</w:t>
      </w:r>
      <w:r w:rsidR="002618E9">
        <w:fldChar w:fldCharType="end"/>
      </w:r>
      <w:r w:rsidRPr="00347D38">
        <w:t xml:space="preserve">. Based on the literature review carried out as part of the study, greater focus was given to external defects such as lack of penetration and misalignment. </w:t>
      </w:r>
    </w:p>
    <w:tbl>
      <w:tblPr>
        <w:tblStyle w:val="TableGrid"/>
        <w:tblW w:w="0" w:type="auto"/>
        <w:tblLook w:val="04A0" w:firstRow="1" w:lastRow="0" w:firstColumn="1" w:lastColumn="0" w:noHBand="0" w:noVBand="1"/>
      </w:tblPr>
      <w:tblGrid>
        <w:gridCol w:w="1985"/>
        <w:gridCol w:w="811"/>
        <w:gridCol w:w="323"/>
        <w:gridCol w:w="1985"/>
        <w:gridCol w:w="850"/>
      </w:tblGrid>
      <w:tr w:rsidR="00AA66FB" w:rsidRPr="00AA66FB" w14:paraId="25C3A73B" w14:textId="77777777" w:rsidTr="00AA66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FE1570" w14:textId="221E69C5" w:rsidR="00AA66FB" w:rsidRPr="00AA66FB" w:rsidRDefault="00AA66FB" w:rsidP="00AA66FB">
            <w:pPr>
              <w:jc w:val="center"/>
              <w:rPr>
                <w:rFonts w:cstheme="minorHAnsi"/>
                <w:b w:val="0"/>
                <w:bCs/>
                <w:sz w:val="20"/>
              </w:rPr>
            </w:pPr>
            <w:r w:rsidRPr="00AA66FB">
              <w:rPr>
                <w:rFonts w:cstheme="minorHAnsi"/>
                <w:bCs/>
                <w:sz w:val="20"/>
              </w:rPr>
              <w:lastRenderedPageBreak/>
              <w:t>External</w:t>
            </w:r>
          </w:p>
        </w:tc>
        <w:tc>
          <w:tcPr>
            <w:tcW w:w="811" w:type="dxa"/>
          </w:tcPr>
          <w:p w14:paraId="4C893870" w14:textId="77777777" w:rsidR="00AA66FB" w:rsidRPr="00AA66FB" w:rsidRDefault="00AA66FB" w:rsidP="00AA66FB">
            <w:pPr>
              <w:cnfStyle w:val="100000000000" w:firstRow="1" w:lastRow="0" w:firstColumn="0" w:lastColumn="0" w:oddVBand="0" w:evenVBand="0" w:oddHBand="0" w:evenHBand="0" w:firstRowFirstColumn="0" w:firstRowLastColumn="0" w:lastRowFirstColumn="0" w:lastRowLastColumn="0"/>
              <w:rPr>
                <w:rFonts w:cstheme="minorHAnsi"/>
                <w:b w:val="0"/>
                <w:bCs/>
                <w:sz w:val="20"/>
              </w:rPr>
            </w:pPr>
            <w:r w:rsidRPr="00AA66FB">
              <w:rPr>
                <w:rFonts w:cstheme="minorHAnsi"/>
                <w:bCs/>
                <w:sz w:val="20"/>
              </w:rPr>
              <w:t>Code</w:t>
            </w:r>
          </w:p>
        </w:tc>
        <w:tc>
          <w:tcPr>
            <w:tcW w:w="323" w:type="dxa"/>
            <w:vMerge w:val="restart"/>
          </w:tcPr>
          <w:p w14:paraId="1C061594" w14:textId="77777777" w:rsidR="00AA66FB" w:rsidRPr="00AA66FB" w:rsidRDefault="00AA66FB" w:rsidP="00AA66FB">
            <w:pPr>
              <w:cnfStyle w:val="100000000000" w:firstRow="1" w:lastRow="0" w:firstColumn="0" w:lastColumn="0" w:oddVBand="0" w:evenVBand="0" w:oddHBand="0" w:evenHBand="0" w:firstRowFirstColumn="0" w:firstRowLastColumn="0" w:lastRowFirstColumn="0" w:lastRowLastColumn="0"/>
              <w:rPr>
                <w:rFonts w:cstheme="minorHAnsi"/>
                <w:b w:val="0"/>
                <w:bCs/>
              </w:rPr>
            </w:pPr>
          </w:p>
        </w:tc>
        <w:tc>
          <w:tcPr>
            <w:tcW w:w="1985" w:type="dxa"/>
          </w:tcPr>
          <w:p w14:paraId="4746F6DB" w14:textId="1ADFEFFA" w:rsidR="00AA66FB" w:rsidRPr="00AA66FB" w:rsidRDefault="00AA66FB" w:rsidP="00AA66FB">
            <w:pPr>
              <w:cnfStyle w:val="100000000000" w:firstRow="1" w:lastRow="0" w:firstColumn="0" w:lastColumn="0" w:oddVBand="0" w:evenVBand="0" w:oddHBand="0" w:evenHBand="0" w:firstRowFirstColumn="0" w:firstRowLastColumn="0" w:lastRowFirstColumn="0" w:lastRowLastColumn="0"/>
              <w:rPr>
                <w:rFonts w:cstheme="minorHAnsi"/>
                <w:b w:val="0"/>
                <w:bCs/>
                <w:sz w:val="20"/>
              </w:rPr>
            </w:pPr>
            <w:r w:rsidRPr="00AA66FB">
              <w:rPr>
                <w:rFonts w:cstheme="minorHAnsi"/>
                <w:bCs/>
                <w:sz w:val="20"/>
              </w:rPr>
              <w:t>Internal</w:t>
            </w:r>
          </w:p>
        </w:tc>
        <w:tc>
          <w:tcPr>
            <w:tcW w:w="850" w:type="dxa"/>
          </w:tcPr>
          <w:p w14:paraId="0879050E" w14:textId="77777777" w:rsidR="00AA66FB" w:rsidRPr="00AA66FB" w:rsidRDefault="00AA66FB" w:rsidP="00AA66FB">
            <w:pPr>
              <w:cnfStyle w:val="100000000000" w:firstRow="1" w:lastRow="0" w:firstColumn="0" w:lastColumn="0" w:oddVBand="0" w:evenVBand="0" w:oddHBand="0" w:evenHBand="0" w:firstRowFirstColumn="0" w:firstRowLastColumn="0" w:lastRowFirstColumn="0" w:lastRowLastColumn="0"/>
              <w:rPr>
                <w:rFonts w:cstheme="minorHAnsi"/>
                <w:b w:val="0"/>
                <w:bCs/>
                <w:sz w:val="20"/>
              </w:rPr>
            </w:pPr>
            <w:r w:rsidRPr="00AA66FB">
              <w:rPr>
                <w:rFonts w:cstheme="minorHAnsi"/>
                <w:bCs/>
                <w:sz w:val="20"/>
              </w:rPr>
              <w:t>Code</w:t>
            </w:r>
          </w:p>
        </w:tc>
      </w:tr>
      <w:tr w:rsidR="00AA66FB" w:rsidRPr="00AA66FB" w14:paraId="1E924A40" w14:textId="77777777" w:rsidTr="00AA66FB">
        <w:tc>
          <w:tcPr>
            <w:cnfStyle w:val="001000000000" w:firstRow="0" w:lastRow="0" w:firstColumn="1" w:lastColumn="0" w:oddVBand="0" w:evenVBand="0" w:oddHBand="0" w:evenHBand="0" w:firstRowFirstColumn="0" w:firstRowLastColumn="0" w:lastRowFirstColumn="0" w:lastRowLastColumn="0"/>
            <w:tcW w:w="1985" w:type="dxa"/>
          </w:tcPr>
          <w:p w14:paraId="5DF33E4D" w14:textId="77777777" w:rsidR="00AA66FB" w:rsidRPr="00AA66FB" w:rsidRDefault="00AA66FB" w:rsidP="0021152B">
            <w:pPr>
              <w:rPr>
                <w:rFonts w:cstheme="minorHAnsi"/>
                <w:sz w:val="20"/>
              </w:rPr>
            </w:pPr>
            <w:r w:rsidRPr="00AA66FB">
              <w:rPr>
                <w:rFonts w:cstheme="minorHAnsi"/>
                <w:sz w:val="20"/>
              </w:rPr>
              <w:t>Cold lap</w:t>
            </w:r>
          </w:p>
        </w:tc>
        <w:tc>
          <w:tcPr>
            <w:tcW w:w="811" w:type="dxa"/>
          </w:tcPr>
          <w:p w14:paraId="57A9EED5" w14:textId="77777777"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Lap</w:t>
            </w:r>
          </w:p>
        </w:tc>
        <w:tc>
          <w:tcPr>
            <w:tcW w:w="323" w:type="dxa"/>
            <w:vMerge/>
          </w:tcPr>
          <w:p w14:paraId="31B66F8D" w14:textId="77777777"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rPr>
            </w:pPr>
          </w:p>
        </w:tc>
        <w:tc>
          <w:tcPr>
            <w:tcW w:w="1985" w:type="dxa"/>
          </w:tcPr>
          <w:p w14:paraId="2D3C3992" w14:textId="50D90C37"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Porosity</w:t>
            </w:r>
          </w:p>
        </w:tc>
        <w:tc>
          <w:tcPr>
            <w:tcW w:w="850" w:type="dxa"/>
          </w:tcPr>
          <w:p w14:paraId="7A7967DC" w14:textId="77777777"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Por</w:t>
            </w:r>
          </w:p>
        </w:tc>
      </w:tr>
      <w:tr w:rsidR="00AA66FB" w:rsidRPr="00AA66FB" w14:paraId="29FEFFB7" w14:textId="77777777" w:rsidTr="00AA66FB">
        <w:tc>
          <w:tcPr>
            <w:cnfStyle w:val="001000000000" w:firstRow="0" w:lastRow="0" w:firstColumn="1" w:lastColumn="0" w:oddVBand="0" w:evenVBand="0" w:oddHBand="0" w:evenHBand="0" w:firstRowFirstColumn="0" w:firstRowLastColumn="0" w:lastRowFirstColumn="0" w:lastRowLastColumn="0"/>
            <w:tcW w:w="1985" w:type="dxa"/>
          </w:tcPr>
          <w:p w14:paraId="6D373F4E" w14:textId="77777777" w:rsidR="00AA66FB" w:rsidRPr="00AA66FB" w:rsidRDefault="00AA66FB" w:rsidP="0021152B">
            <w:pPr>
              <w:rPr>
                <w:rFonts w:cstheme="minorHAnsi"/>
                <w:sz w:val="20"/>
              </w:rPr>
            </w:pPr>
            <w:r w:rsidRPr="00AA66FB">
              <w:rPr>
                <w:rFonts w:cstheme="minorHAnsi"/>
                <w:sz w:val="20"/>
              </w:rPr>
              <w:t>Pack of penetration</w:t>
            </w:r>
          </w:p>
        </w:tc>
        <w:tc>
          <w:tcPr>
            <w:tcW w:w="811" w:type="dxa"/>
          </w:tcPr>
          <w:p w14:paraId="7B848D2B" w14:textId="77777777"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LOP</w:t>
            </w:r>
          </w:p>
        </w:tc>
        <w:tc>
          <w:tcPr>
            <w:tcW w:w="323" w:type="dxa"/>
            <w:vMerge/>
          </w:tcPr>
          <w:p w14:paraId="3852671C" w14:textId="77777777"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rPr>
            </w:pPr>
          </w:p>
        </w:tc>
        <w:tc>
          <w:tcPr>
            <w:tcW w:w="1985" w:type="dxa"/>
          </w:tcPr>
          <w:p w14:paraId="272891F3" w14:textId="6B51B324"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Cluster porosity</w:t>
            </w:r>
          </w:p>
        </w:tc>
        <w:tc>
          <w:tcPr>
            <w:tcW w:w="850" w:type="dxa"/>
          </w:tcPr>
          <w:p w14:paraId="5A73DD56" w14:textId="77777777"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Cpo</w:t>
            </w:r>
            <w:proofErr w:type="spellEnd"/>
          </w:p>
        </w:tc>
      </w:tr>
      <w:tr w:rsidR="00AA66FB" w:rsidRPr="00AA66FB" w14:paraId="7440AB44" w14:textId="77777777" w:rsidTr="00AA66FB">
        <w:tc>
          <w:tcPr>
            <w:cnfStyle w:val="001000000000" w:firstRow="0" w:lastRow="0" w:firstColumn="1" w:lastColumn="0" w:oddVBand="0" w:evenVBand="0" w:oddHBand="0" w:evenHBand="0" w:firstRowFirstColumn="0" w:firstRowLastColumn="0" w:lastRowFirstColumn="0" w:lastRowLastColumn="0"/>
            <w:tcW w:w="1985" w:type="dxa"/>
          </w:tcPr>
          <w:p w14:paraId="36A4D04B" w14:textId="77777777" w:rsidR="00AA66FB" w:rsidRPr="00AA66FB" w:rsidRDefault="00AA66FB" w:rsidP="0021152B">
            <w:pPr>
              <w:rPr>
                <w:rFonts w:cstheme="minorHAnsi"/>
                <w:sz w:val="20"/>
              </w:rPr>
            </w:pPr>
            <w:r w:rsidRPr="00AA66FB">
              <w:rPr>
                <w:rFonts w:cstheme="minorHAnsi"/>
                <w:sz w:val="20"/>
              </w:rPr>
              <w:t>Suck Back</w:t>
            </w:r>
          </w:p>
        </w:tc>
        <w:tc>
          <w:tcPr>
            <w:tcW w:w="811" w:type="dxa"/>
          </w:tcPr>
          <w:p w14:paraId="6BD7ABA7" w14:textId="77777777"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SB</w:t>
            </w:r>
          </w:p>
        </w:tc>
        <w:tc>
          <w:tcPr>
            <w:tcW w:w="323" w:type="dxa"/>
            <w:vMerge/>
          </w:tcPr>
          <w:p w14:paraId="6F6E416C" w14:textId="77777777"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rPr>
            </w:pPr>
          </w:p>
        </w:tc>
        <w:tc>
          <w:tcPr>
            <w:tcW w:w="1985" w:type="dxa"/>
          </w:tcPr>
          <w:p w14:paraId="4BE120C6" w14:textId="6CB4CECB"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Incomplete fusion</w:t>
            </w:r>
          </w:p>
        </w:tc>
        <w:tc>
          <w:tcPr>
            <w:tcW w:w="850" w:type="dxa"/>
          </w:tcPr>
          <w:p w14:paraId="16B3368E" w14:textId="77777777"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IFu</w:t>
            </w:r>
            <w:proofErr w:type="spellEnd"/>
          </w:p>
        </w:tc>
      </w:tr>
      <w:tr w:rsidR="00AA66FB" w:rsidRPr="00AA66FB" w14:paraId="3118850C" w14:textId="77777777" w:rsidTr="00AA66FB">
        <w:tc>
          <w:tcPr>
            <w:cnfStyle w:val="001000000000" w:firstRow="0" w:lastRow="0" w:firstColumn="1" w:lastColumn="0" w:oddVBand="0" w:evenVBand="0" w:oddHBand="0" w:evenHBand="0" w:firstRowFirstColumn="0" w:firstRowLastColumn="0" w:lastRowFirstColumn="0" w:lastRowLastColumn="0"/>
            <w:tcW w:w="1985" w:type="dxa"/>
          </w:tcPr>
          <w:p w14:paraId="6FF74D0E" w14:textId="77777777" w:rsidR="00AA66FB" w:rsidRPr="00AA66FB" w:rsidRDefault="00AA66FB" w:rsidP="0021152B">
            <w:pPr>
              <w:rPr>
                <w:rFonts w:cstheme="minorHAnsi"/>
                <w:sz w:val="20"/>
              </w:rPr>
            </w:pPr>
            <w:r w:rsidRPr="00AA66FB">
              <w:rPr>
                <w:rFonts w:cstheme="minorHAnsi"/>
                <w:sz w:val="20"/>
              </w:rPr>
              <w:t>Root undercut</w:t>
            </w:r>
          </w:p>
        </w:tc>
        <w:tc>
          <w:tcPr>
            <w:tcW w:w="811" w:type="dxa"/>
          </w:tcPr>
          <w:p w14:paraId="7D540DF0" w14:textId="77777777"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RU</w:t>
            </w:r>
          </w:p>
        </w:tc>
        <w:tc>
          <w:tcPr>
            <w:tcW w:w="323" w:type="dxa"/>
            <w:vMerge/>
          </w:tcPr>
          <w:p w14:paraId="35A45144" w14:textId="77777777"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rPr>
            </w:pPr>
          </w:p>
        </w:tc>
        <w:tc>
          <w:tcPr>
            <w:tcW w:w="1985" w:type="dxa"/>
          </w:tcPr>
          <w:p w14:paraId="1CA7BA22" w14:textId="4F100BDF"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Crack longitudinal</w:t>
            </w:r>
          </w:p>
        </w:tc>
        <w:tc>
          <w:tcPr>
            <w:tcW w:w="850" w:type="dxa"/>
          </w:tcPr>
          <w:p w14:paraId="699C6D43" w14:textId="77777777"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CrL</w:t>
            </w:r>
            <w:proofErr w:type="spellEnd"/>
          </w:p>
        </w:tc>
      </w:tr>
      <w:tr w:rsidR="00AA66FB" w:rsidRPr="00AA66FB" w14:paraId="422DF1A3" w14:textId="77777777" w:rsidTr="00AA66FB">
        <w:tc>
          <w:tcPr>
            <w:cnfStyle w:val="001000000000" w:firstRow="0" w:lastRow="0" w:firstColumn="1" w:lastColumn="0" w:oddVBand="0" w:evenVBand="0" w:oddHBand="0" w:evenHBand="0" w:firstRowFirstColumn="0" w:firstRowLastColumn="0" w:lastRowFirstColumn="0" w:lastRowLastColumn="0"/>
            <w:tcW w:w="1985" w:type="dxa"/>
          </w:tcPr>
          <w:p w14:paraId="14B4F1CE" w14:textId="77777777" w:rsidR="00AA66FB" w:rsidRPr="00AA66FB" w:rsidRDefault="00AA66FB" w:rsidP="0021152B">
            <w:pPr>
              <w:rPr>
                <w:rFonts w:cstheme="minorHAnsi"/>
                <w:sz w:val="20"/>
              </w:rPr>
            </w:pPr>
            <w:r w:rsidRPr="00AA66FB">
              <w:rPr>
                <w:rFonts w:cstheme="minorHAnsi"/>
                <w:sz w:val="20"/>
              </w:rPr>
              <w:t>Crown undercut</w:t>
            </w:r>
          </w:p>
        </w:tc>
        <w:tc>
          <w:tcPr>
            <w:tcW w:w="811" w:type="dxa"/>
          </w:tcPr>
          <w:p w14:paraId="7CAD3A82" w14:textId="77777777"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CU</w:t>
            </w:r>
          </w:p>
        </w:tc>
        <w:tc>
          <w:tcPr>
            <w:tcW w:w="323" w:type="dxa"/>
            <w:vMerge/>
          </w:tcPr>
          <w:p w14:paraId="7D7300B9" w14:textId="77777777"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rPr>
            </w:pPr>
          </w:p>
        </w:tc>
        <w:tc>
          <w:tcPr>
            <w:tcW w:w="1985" w:type="dxa"/>
          </w:tcPr>
          <w:p w14:paraId="1CAA82CB" w14:textId="2A6EF328"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Crack Transverse</w:t>
            </w:r>
          </w:p>
        </w:tc>
        <w:tc>
          <w:tcPr>
            <w:tcW w:w="850" w:type="dxa"/>
          </w:tcPr>
          <w:p w14:paraId="54685912" w14:textId="77777777"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CrT</w:t>
            </w:r>
            <w:proofErr w:type="spellEnd"/>
          </w:p>
        </w:tc>
      </w:tr>
      <w:tr w:rsidR="00AA66FB" w:rsidRPr="00AA66FB" w14:paraId="5F826248" w14:textId="77777777" w:rsidTr="00AA66FB">
        <w:tc>
          <w:tcPr>
            <w:cnfStyle w:val="001000000000" w:firstRow="0" w:lastRow="0" w:firstColumn="1" w:lastColumn="0" w:oddVBand="0" w:evenVBand="0" w:oddHBand="0" w:evenHBand="0" w:firstRowFirstColumn="0" w:firstRowLastColumn="0" w:lastRowFirstColumn="0" w:lastRowLastColumn="0"/>
            <w:tcW w:w="1985" w:type="dxa"/>
          </w:tcPr>
          <w:p w14:paraId="779BDBD8" w14:textId="77777777" w:rsidR="00AA66FB" w:rsidRPr="00AA66FB" w:rsidRDefault="00AA66FB" w:rsidP="0021152B">
            <w:pPr>
              <w:rPr>
                <w:rFonts w:cstheme="minorHAnsi"/>
                <w:sz w:val="20"/>
              </w:rPr>
            </w:pPr>
            <w:r w:rsidRPr="00AA66FB">
              <w:rPr>
                <w:rFonts w:cstheme="minorHAnsi"/>
                <w:sz w:val="20"/>
              </w:rPr>
              <w:t>Offset</w:t>
            </w:r>
          </w:p>
        </w:tc>
        <w:tc>
          <w:tcPr>
            <w:tcW w:w="811" w:type="dxa"/>
          </w:tcPr>
          <w:p w14:paraId="314DE14F" w14:textId="77777777"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Off</w:t>
            </w:r>
          </w:p>
        </w:tc>
        <w:tc>
          <w:tcPr>
            <w:tcW w:w="323" w:type="dxa"/>
            <w:vMerge/>
          </w:tcPr>
          <w:p w14:paraId="379E783B" w14:textId="77777777"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rPr>
            </w:pPr>
          </w:p>
        </w:tc>
        <w:tc>
          <w:tcPr>
            <w:tcW w:w="1985" w:type="dxa"/>
          </w:tcPr>
          <w:p w14:paraId="13C966A6" w14:textId="4452CD65"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Worm hole</w:t>
            </w:r>
          </w:p>
        </w:tc>
        <w:tc>
          <w:tcPr>
            <w:tcW w:w="850" w:type="dxa"/>
          </w:tcPr>
          <w:p w14:paraId="3073A4B4" w14:textId="77777777"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Wor</w:t>
            </w:r>
            <w:proofErr w:type="spellEnd"/>
          </w:p>
        </w:tc>
      </w:tr>
      <w:tr w:rsidR="00AA66FB" w:rsidRPr="00AA66FB" w14:paraId="07A19ACE" w14:textId="77777777" w:rsidTr="00AA66FB">
        <w:tc>
          <w:tcPr>
            <w:cnfStyle w:val="001000000000" w:firstRow="0" w:lastRow="0" w:firstColumn="1" w:lastColumn="0" w:oddVBand="0" w:evenVBand="0" w:oddHBand="0" w:evenHBand="0" w:firstRowFirstColumn="0" w:firstRowLastColumn="0" w:lastRowFirstColumn="0" w:lastRowLastColumn="0"/>
            <w:tcW w:w="1985" w:type="dxa"/>
          </w:tcPr>
          <w:p w14:paraId="28015CA5" w14:textId="77777777" w:rsidR="00AA66FB" w:rsidRPr="00AA66FB" w:rsidRDefault="00AA66FB" w:rsidP="0021152B">
            <w:pPr>
              <w:rPr>
                <w:rFonts w:cstheme="minorHAnsi"/>
                <w:sz w:val="20"/>
              </w:rPr>
            </w:pPr>
            <w:r w:rsidRPr="00AA66FB">
              <w:rPr>
                <w:rFonts w:cstheme="minorHAnsi"/>
                <w:sz w:val="20"/>
              </w:rPr>
              <w:t>Mill variation</w:t>
            </w:r>
          </w:p>
        </w:tc>
        <w:tc>
          <w:tcPr>
            <w:tcW w:w="811" w:type="dxa"/>
          </w:tcPr>
          <w:p w14:paraId="574BDC6A" w14:textId="77777777"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MV</w:t>
            </w:r>
          </w:p>
        </w:tc>
        <w:tc>
          <w:tcPr>
            <w:tcW w:w="323" w:type="dxa"/>
            <w:vMerge/>
          </w:tcPr>
          <w:p w14:paraId="6D9A4403" w14:textId="77777777"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rPr>
            </w:pPr>
          </w:p>
        </w:tc>
        <w:tc>
          <w:tcPr>
            <w:tcW w:w="1985" w:type="dxa"/>
          </w:tcPr>
          <w:p w14:paraId="1453AA5F" w14:textId="6DEB0E8E"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Inclusions</w:t>
            </w:r>
          </w:p>
        </w:tc>
        <w:tc>
          <w:tcPr>
            <w:tcW w:w="850" w:type="dxa"/>
          </w:tcPr>
          <w:p w14:paraId="68BBCC83" w14:textId="77777777" w:rsidR="00AA66FB" w:rsidRPr="00AA66FB" w:rsidRDefault="00AA66FB"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Inc</w:t>
            </w:r>
          </w:p>
        </w:tc>
      </w:tr>
      <w:tr w:rsidR="00D7246D" w:rsidRPr="00AA66FB" w14:paraId="2DE7B0A2" w14:textId="77777777" w:rsidTr="00945CF9">
        <w:tc>
          <w:tcPr>
            <w:cnfStyle w:val="001000000000" w:firstRow="0" w:lastRow="0" w:firstColumn="1" w:lastColumn="0" w:oddVBand="0" w:evenVBand="0" w:oddHBand="0" w:evenHBand="0" w:firstRowFirstColumn="0" w:firstRowLastColumn="0" w:lastRowFirstColumn="0" w:lastRowLastColumn="0"/>
            <w:tcW w:w="1985" w:type="dxa"/>
          </w:tcPr>
          <w:p w14:paraId="5DBC82D0" w14:textId="77777777" w:rsidR="00D7246D" w:rsidRPr="00AA66FB" w:rsidRDefault="00D7246D" w:rsidP="0021152B">
            <w:pPr>
              <w:rPr>
                <w:rFonts w:cstheme="minorHAnsi"/>
                <w:sz w:val="20"/>
              </w:rPr>
            </w:pPr>
            <w:r w:rsidRPr="00AA66FB">
              <w:rPr>
                <w:rFonts w:cstheme="minorHAnsi"/>
                <w:sz w:val="20"/>
              </w:rPr>
              <w:t>Poor cap profile</w:t>
            </w:r>
          </w:p>
        </w:tc>
        <w:tc>
          <w:tcPr>
            <w:tcW w:w="811" w:type="dxa"/>
          </w:tcPr>
          <w:p w14:paraId="23F34553" w14:textId="77777777" w:rsidR="00D7246D" w:rsidRPr="00AA66FB" w:rsidRDefault="00D7246D"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PCP</w:t>
            </w:r>
          </w:p>
        </w:tc>
        <w:tc>
          <w:tcPr>
            <w:tcW w:w="323" w:type="dxa"/>
            <w:vMerge/>
          </w:tcPr>
          <w:p w14:paraId="4EC879C5" w14:textId="77777777" w:rsidR="00D7246D" w:rsidRPr="00AA66FB" w:rsidRDefault="00D7246D" w:rsidP="0021152B">
            <w:pPr>
              <w:cnfStyle w:val="000000000000" w:firstRow="0" w:lastRow="0" w:firstColumn="0" w:lastColumn="0" w:oddVBand="0" w:evenVBand="0" w:oddHBand="0" w:evenHBand="0" w:firstRowFirstColumn="0" w:firstRowLastColumn="0" w:lastRowFirstColumn="0" w:lastRowLastColumn="0"/>
              <w:rPr>
                <w:rFonts w:cstheme="minorHAnsi"/>
              </w:rPr>
            </w:pPr>
          </w:p>
        </w:tc>
        <w:tc>
          <w:tcPr>
            <w:tcW w:w="2835" w:type="dxa"/>
            <w:gridSpan w:val="2"/>
            <w:vMerge w:val="restart"/>
          </w:tcPr>
          <w:p w14:paraId="7E340D1B" w14:textId="77777777" w:rsidR="00D7246D" w:rsidRPr="00AA66FB" w:rsidRDefault="00D7246D"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D7246D" w:rsidRPr="00AA66FB" w14:paraId="569F4D99" w14:textId="77777777" w:rsidTr="00945CF9">
        <w:tc>
          <w:tcPr>
            <w:cnfStyle w:val="001000000000" w:firstRow="0" w:lastRow="0" w:firstColumn="1" w:lastColumn="0" w:oddVBand="0" w:evenVBand="0" w:oddHBand="0" w:evenHBand="0" w:firstRowFirstColumn="0" w:firstRowLastColumn="0" w:lastRowFirstColumn="0" w:lastRowLastColumn="0"/>
            <w:tcW w:w="1985" w:type="dxa"/>
          </w:tcPr>
          <w:p w14:paraId="2C6FF904" w14:textId="77777777" w:rsidR="00D7246D" w:rsidRPr="00AA66FB" w:rsidRDefault="00D7246D" w:rsidP="0021152B">
            <w:pPr>
              <w:rPr>
                <w:rFonts w:cstheme="minorHAnsi"/>
                <w:sz w:val="20"/>
              </w:rPr>
            </w:pPr>
            <w:r w:rsidRPr="00AA66FB">
              <w:rPr>
                <w:rFonts w:cstheme="minorHAnsi"/>
                <w:sz w:val="20"/>
              </w:rPr>
              <w:t>Excess cap height</w:t>
            </w:r>
          </w:p>
        </w:tc>
        <w:tc>
          <w:tcPr>
            <w:tcW w:w="811" w:type="dxa"/>
          </w:tcPr>
          <w:p w14:paraId="5EB0D0D7" w14:textId="77777777" w:rsidR="00D7246D" w:rsidRPr="00AA66FB" w:rsidRDefault="00D7246D"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ExC</w:t>
            </w:r>
            <w:proofErr w:type="spellEnd"/>
          </w:p>
        </w:tc>
        <w:tc>
          <w:tcPr>
            <w:tcW w:w="323" w:type="dxa"/>
            <w:vMerge/>
          </w:tcPr>
          <w:p w14:paraId="7611B8FC" w14:textId="77777777" w:rsidR="00D7246D" w:rsidRPr="00AA66FB" w:rsidRDefault="00D7246D" w:rsidP="0021152B">
            <w:pPr>
              <w:cnfStyle w:val="000000000000" w:firstRow="0" w:lastRow="0" w:firstColumn="0" w:lastColumn="0" w:oddVBand="0" w:evenVBand="0" w:oddHBand="0" w:evenHBand="0" w:firstRowFirstColumn="0" w:firstRowLastColumn="0" w:lastRowFirstColumn="0" w:lastRowLastColumn="0"/>
              <w:rPr>
                <w:rFonts w:cstheme="minorHAnsi"/>
              </w:rPr>
            </w:pPr>
          </w:p>
        </w:tc>
        <w:tc>
          <w:tcPr>
            <w:tcW w:w="2835" w:type="dxa"/>
            <w:gridSpan w:val="2"/>
            <w:vMerge/>
          </w:tcPr>
          <w:p w14:paraId="3D17D6FC" w14:textId="77777777" w:rsidR="00D7246D" w:rsidRPr="00AA66FB" w:rsidRDefault="00D7246D"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D7246D" w:rsidRPr="00AA66FB" w14:paraId="4CCA2CDF" w14:textId="77777777" w:rsidTr="00945CF9">
        <w:tc>
          <w:tcPr>
            <w:cnfStyle w:val="001000000000" w:firstRow="0" w:lastRow="0" w:firstColumn="1" w:lastColumn="0" w:oddVBand="0" w:evenVBand="0" w:oddHBand="0" w:evenHBand="0" w:firstRowFirstColumn="0" w:firstRowLastColumn="0" w:lastRowFirstColumn="0" w:lastRowLastColumn="0"/>
            <w:tcW w:w="1985" w:type="dxa"/>
          </w:tcPr>
          <w:p w14:paraId="3870CE6F" w14:textId="77777777" w:rsidR="00D7246D" w:rsidRPr="00AA66FB" w:rsidRDefault="00D7246D" w:rsidP="0021152B">
            <w:pPr>
              <w:rPr>
                <w:rFonts w:cstheme="minorHAnsi"/>
                <w:sz w:val="20"/>
              </w:rPr>
            </w:pPr>
            <w:r w:rsidRPr="00AA66FB">
              <w:rPr>
                <w:rFonts w:cstheme="minorHAnsi"/>
                <w:sz w:val="20"/>
              </w:rPr>
              <w:t>Excess penetration</w:t>
            </w:r>
          </w:p>
        </w:tc>
        <w:tc>
          <w:tcPr>
            <w:tcW w:w="811" w:type="dxa"/>
          </w:tcPr>
          <w:p w14:paraId="5AAC48B9" w14:textId="77777777" w:rsidR="00D7246D" w:rsidRPr="00AA66FB" w:rsidRDefault="00D7246D"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ExP</w:t>
            </w:r>
            <w:proofErr w:type="spellEnd"/>
          </w:p>
        </w:tc>
        <w:tc>
          <w:tcPr>
            <w:tcW w:w="323" w:type="dxa"/>
            <w:vMerge/>
          </w:tcPr>
          <w:p w14:paraId="280A0E2E" w14:textId="77777777" w:rsidR="00D7246D" w:rsidRPr="00AA66FB" w:rsidRDefault="00D7246D" w:rsidP="0021152B">
            <w:pPr>
              <w:cnfStyle w:val="000000000000" w:firstRow="0" w:lastRow="0" w:firstColumn="0" w:lastColumn="0" w:oddVBand="0" w:evenVBand="0" w:oddHBand="0" w:evenHBand="0" w:firstRowFirstColumn="0" w:firstRowLastColumn="0" w:lastRowFirstColumn="0" w:lastRowLastColumn="0"/>
              <w:rPr>
                <w:rFonts w:cstheme="minorHAnsi"/>
              </w:rPr>
            </w:pPr>
          </w:p>
        </w:tc>
        <w:tc>
          <w:tcPr>
            <w:tcW w:w="2835" w:type="dxa"/>
            <w:gridSpan w:val="2"/>
            <w:vMerge/>
          </w:tcPr>
          <w:p w14:paraId="1877F3A1" w14:textId="77777777" w:rsidR="00D7246D" w:rsidRPr="00AA66FB" w:rsidRDefault="00D7246D"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D7246D" w:rsidRPr="00AA66FB" w14:paraId="06113E9D" w14:textId="77777777" w:rsidTr="00945CF9">
        <w:tc>
          <w:tcPr>
            <w:cnfStyle w:val="001000000000" w:firstRow="0" w:lastRow="0" w:firstColumn="1" w:lastColumn="0" w:oddVBand="0" w:evenVBand="0" w:oddHBand="0" w:evenHBand="0" w:firstRowFirstColumn="0" w:firstRowLastColumn="0" w:lastRowFirstColumn="0" w:lastRowLastColumn="0"/>
            <w:tcW w:w="1985" w:type="dxa"/>
          </w:tcPr>
          <w:p w14:paraId="0328487F" w14:textId="77777777" w:rsidR="00D7246D" w:rsidRPr="00AA66FB" w:rsidRDefault="00D7246D" w:rsidP="0021152B">
            <w:pPr>
              <w:rPr>
                <w:rFonts w:cstheme="minorHAnsi"/>
                <w:sz w:val="20"/>
              </w:rPr>
            </w:pPr>
            <w:r w:rsidRPr="00AA66FB">
              <w:rPr>
                <w:rFonts w:cstheme="minorHAnsi"/>
                <w:sz w:val="20"/>
              </w:rPr>
              <w:t>Burn through</w:t>
            </w:r>
          </w:p>
        </w:tc>
        <w:tc>
          <w:tcPr>
            <w:tcW w:w="811" w:type="dxa"/>
          </w:tcPr>
          <w:p w14:paraId="3B71EFAD" w14:textId="77777777" w:rsidR="00D7246D" w:rsidRPr="00AA66FB" w:rsidRDefault="00D7246D"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BT</w:t>
            </w:r>
          </w:p>
        </w:tc>
        <w:tc>
          <w:tcPr>
            <w:tcW w:w="323" w:type="dxa"/>
            <w:vMerge/>
          </w:tcPr>
          <w:p w14:paraId="44B2793B" w14:textId="77777777" w:rsidR="00D7246D" w:rsidRPr="00AA66FB" w:rsidRDefault="00D7246D" w:rsidP="0021152B">
            <w:pPr>
              <w:cnfStyle w:val="000000000000" w:firstRow="0" w:lastRow="0" w:firstColumn="0" w:lastColumn="0" w:oddVBand="0" w:evenVBand="0" w:oddHBand="0" w:evenHBand="0" w:firstRowFirstColumn="0" w:firstRowLastColumn="0" w:lastRowFirstColumn="0" w:lastRowLastColumn="0"/>
              <w:rPr>
                <w:rFonts w:cstheme="minorHAnsi"/>
              </w:rPr>
            </w:pPr>
          </w:p>
        </w:tc>
        <w:tc>
          <w:tcPr>
            <w:tcW w:w="2835" w:type="dxa"/>
            <w:gridSpan w:val="2"/>
            <w:vMerge/>
          </w:tcPr>
          <w:p w14:paraId="54B6DB8B" w14:textId="77777777" w:rsidR="00D7246D" w:rsidRPr="00AA66FB" w:rsidRDefault="00D7246D"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D7246D" w:rsidRPr="00AA66FB" w14:paraId="799B5707" w14:textId="77777777" w:rsidTr="00945CF9">
        <w:tc>
          <w:tcPr>
            <w:cnfStyle w:val="001000000000" w:firstRow="0" w:lastRow="0" w:firstColumn="1" w:lastColumn="0" w:oddVBand="0" w:evenVBand="0" w:oddHBand="0" w:evenHBand="0" w:firstRowFirstColumn="0" w:firstRowLastColumn="0" w:lastRowFirstColumn="0" w:lastRowLastColumn="0"/>
            <w:tcW w:w="1985" w:type="dxa"/>
          </w:tcPr>
          <w:p w14:paraId="5E9BBBB7" w14:textId="77777777" w:rsidR="00D7246D" w:rsidRPr="00AA66FB" w:rsidRDefault="00D7246D" w:rsidP="0021152B">
            <w:pPr>
              <w:rPr>
                <w:rFonts w:cstheme="minorHAnsi"/>
                <w:sz w:val="20"/>
              </w:rPr>
            </w:pPr>
            <w:r w:rsidRPr="00AA66FB">
              <w:rPr>
                <w:rFonts w:cstheme="minorHAnsi"/>
                <w:sz w:val="20"/>
              </w:rPr>
              <w:t>Spatter</w:t>
            </w:r>
          </w:p>
        </w:tc>
        <w:tc>
          <w:tcPr>
            <w:tcW w:w="811" w:type="dxa"/>
          </w:tcPr>
          <w:p w14:paraId="177D3B8B" w14:textId="77777777" w:rsidR="00D7246D" w:rsidRPr="00AA66FB" w:rsidRDefault="00D7246D"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Spa</w:t>
            </w:r>
          </w:p>
        </w:tc>
        <w:tc>
          <w:tcPr>
            <w:tcW w:w="323" w:type="dxa"/>
            <w:vMerge/>
          </w:tcPr>
          <w:p w14:paraId="1EF6E203" w14:textId="77777777" w:rsidR="00D7246D" w:rsidRPr="00AA66FB" w:rsidRDefault="00D7246D" w:rsidP="0021152B">
            <w:pPr>
              <w:cnfStyle w:val="000000000000" w:firstRow="0" w:lastRow="0" w:firstColumn="0" w:lastColumn="0" w:oddVBand="0" w:evenVBand="0" w:oddHBand="0" w:evenHBand="0" w:firstRowFirstColumn="0" w:firstRowLastColumn="0" w:lastRowFirstColumn="0" w:lastRowLastColumn="0"/>
              <w:rPr>
                <w:rFonts w:cstheme="minorHAnsi"/>
              </w:rPr>
            </w:pPr>
          </w:p>
        </w:tc>
        <w:tc>
          <w:tcPr>
            <w:tcW w:w="2835" w:type="dxa"/>
            <w:gridSpan w:val="2"/>
            <w:vMerge/>
          </w:tcPr>
          <w:p w14:paraId="5A83492E" w14:textId="77777777" w:rsidR="00D7246D" w:rsidRPr="00AA66FB" w:rsidRDefault="00D7246D"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D7246D" w:rsidRPr="00AA66FB" w14:paraId="3CFF9E9F" w14:textId="77777777" w:rsidTr="00945CF9">
        <w:tc>
          <w:tcPr>
            <w:cnfStyle w:val="001000000000" w:firstRow="0" w:lastRow="0" w:firstColumn="1" w:lastColumn="0" w:oddVBand="0" w:evenVBand="0" w:oddHBand="0" w:evenHBand="0" w:firstRowFirstColumn="0" w:firstRowLastColumn="0" w:lastRowFirstColumn="0" w:lastRowLastColumn="0"/>
            <w:tcW w:w="1985" w:type="dxa"/>
          </w:tcPr>
          <w:p w14:paraId="5766A845" w14:textId="77777777" w:rsidR="00D7246D" w:rsidRPr="00AA66FB" w:rsidRDefault="00D7246D" w:rsidP="0021152B">
            <w:pPr>
              <w:rPr>
                <w:rFonts w:cstheme="minorHAnsi"/>
                <w:sz w:val="20"/>
              </w:rPr>
            </w:pPr>
            <w:r w:rsidRPr="00AA66FB">
              <w:rPr>
                <w:rFonts w:cstheme="minorHAnsi"/>
                <w:sz w:val="20"/>
              </w:rPr>
              <w:t>Poor stop- start</w:t>
            </w:r>
          </w:p>
        </w:tc>
        <w:tc>
          <w:tcPr>
            <w:tcW w:w="811" w:type="dxa"/>
          </w:tcPr>
          <w:p w14:paraId="18523B4E" w14:textId="77777777" w:rsidR="00D7246D" w:rsidRPr="00AA66FB" w:rsidRDefault="00D7246D"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PSS</w:t>
            </w:r>
          </w:p>
        </w:tc>
        <w:tc>
          <w:tcPr>
            <w:tcW w:w="323" w:type="dxa"/>
            <w:vMerge/>
          </w:tcPr>
          <w:p w14:paraId="3E64070D" w14:textId="77777777" w:rsidR="00D7246D" w:rsidRPr="00AA66FB" w:rsidRDefault="00D7246D" w:rsidP="0021152B">
            <w:pPr>
              <w:cnfStyle w:val="000000000000" w:firstRow="0" w:lastRow="0" w:firstColumn="0" w:lastColumn="0" w:oddVBand="0" w:evenVBand="0" w:oddHBand="0" w:evenHBand="0" w:firstRowFirstColumn="0" w:firstRowLastColumn="0" w:lastRowFirstColumn="0" w:lastRowLastColumn="0"/>
              <w:rPr>
                <w:rFonts w:cstheme="minorHAnsi"/>
              </w:rPr>
            </w:pPr>
          </w:p>
        </w:tc>
        <w:tc>
          <w:tcPr>
            <w:tcW w:w="2835" w:type="dxa"/>
            <w:gridSpan w:val="2"/>
            <w:vMerge/>
          </w:tcPr>
          <w:p w14:paraId="684BBF87" w14:textId="77777777" w:rsidR="00D7246D" w:rsidRPr="00AA66FB" w:rsidRDefault="00D7246D"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D7246D" w:rsidRPr="00AA66FB" w14:paraId="060907DD" w14:textId="77777777" w:rsidTr="00945CF9">
        <w:tc>
          <w:tcPr>
            <w:cnfStyle w:val="001000000000" w:firstRow="0" w:lastRow="0" w:firstColumn="1" w:lastColumn="0" w:oddVBand="0" w:evenVBand="0" w:oddHBand="0" w:evenHBand="0" w:firstRowFirstColumn="0" w:firstRowLastColumn="0" w:lastRowFirstColumn="0" w:lastRowLastColumn="0"/>
            <w:tcW w:w="1985" w:type="dxa"/>
          </w:tcPr>
          <w:p w14:paraId="357507EA" w14:textId="77777777" w:rsidR="00D7246D" w:rsidRPr="00AA66FB" w:rsidRDefault="00D7246D" w:rsidP="0021152B">
            <w:pPr>
              <w:rPr>
                <w:rFonts w:cstheme="minorHAnsi"/>
                <w:sz w:val="20"/>
              </w:rPr>
            </w:pPr>
            <w:r w:rsidRPr="00AA66FB">
              <w:rPr>
                <w:rFonts w:cstheme="minorHAnsi"/>
                <w:sz w:val="20"/>
              </w:rPr>
              <w:t>Incomplete cap filler</w:t>
            </w:r>
          </w:p>
        </w:tc>
        <w:tc>
          <w:tcPr>
            <w:tcW w:w="811" w:type="dxa"/>
          </w:tcPr>
          <w:p w14:paraId="65BD60CA" w14:textId="77777777" w:rsidR="00D7246D" w:rsidRPr="00AA66FB" w:rsidRDefault="00D7246D"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ICF</w:t>
            </w:r>
            <w:proofErr w:type="spellEnd"/>
          </w:p>
        </w:tc>
        <w:tc>
          <w:tcPr>
            <w:tcW w:w="323" w:type="dxa"/>
            <w:vMerge/>
          </w:tcPr>
          <w:p w14:paraId="37AE6870" w14:textId="77777777" w:rsidR="00D7246D" w:rsidRPr="00AA66FB" w:rsidRDefault="00D7246D" w:rsidP="0021152B">
            <w:pPr>
              <w:cnfStyle w:val="000000000000" w:firstRow="0" w:lastRow="0" w:firstColumn="0" w:lastColumn="0" w:oddVBand="0" w:evenVBand="0" w:oddHBand="0" w:evenHBand="0" w:firstRowFirstColumn="0" w:firstRowLastColumn="0" w:lastRowFirstColumn="0" w:lastRowLastColumn="0"/>
              <w:rPr>
                <w:rFonts w:cstheme="minorHAnsi"/>
              </w:rPr>
            </w:pPr>
          </w:p>
        </w:tc>
        <w:tc>
          <w:tcPr>
            <w:tcW w:w="2835" w:type="dxa"/>
            <w:gridSpan w:val="2"/>
            <w:vMerge/>
          </w:tcPr>
          <w:p w14:paraId="36340DFA" w14:textId="77777777" w:rsidR="00D7246D" w:rsidRPr="00AA66FB" w:rsidRDefault="00D7246D"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
        </w:tc>
      </w:tr>
    </w:tbl>
    <w:p w14:paraId="237F6D2C" w14:textId="327030FD" w:rsidR="00351D46" w:rsidRPr="00347D38" w:rsidRDefault="009C7FBB" w:rsidP="009C7FBB">
      <w:pPr>
        <w:pStyle w:val="Caption"/>
        <w:rPr>
          <w:rFonts w:ascii="Calibri Light" w:hAnsi="Calibri Light" w:cs="Calibri Light"/>
          <w:b w:val="0"/>
          <w:bCs/>
        </w:rPr>
      </w:pPr>
      <w:bookmarkStart w:id="6" w:name="_Ref126611606"/>
      <w:r w:rsidRPr="00347D38">
        <w:t xml:space="preserve">Table </w:t>
      </w:r>
      <w:fldSimple w:instr=" SEQ Table \* ARABIC ">
        <w:r w:rsidRPr="00347D38">
          <w:t>2</w:t>
        </w:r>
      </w:fldSimple>
      <w:bookmarkEnd w:id="6"/>
      <w:r w:rsidRPr="00347D38">
        <w:t xml:space="preserve"> Defects in fatigue specimens tested in the Swansea University Study</w:t>
      </w:r>
    </w:p>
    <w:p w14:paraId="6A8BFA30" w14:textId="77777777" w:rsidR="00351D46" w:rsidRPr="000A05BC" w:rsidRDefault="00351D46" w:rsidP="00926728">
      <w:pPr>
        <w:pStyle w:val="BodyText"/>
        <w:rPr>
          <w:i/>
          <w:iCs/>
        </w:rPr>
      </w:pPr>
      <w:r w:rsidRPr="000A05BC">
        <w:rPr>
          <w:i/>
          <w:iCs/>
        </w:rPr>
        <w:t>It is noted that the defects included in the pipe weld samples were identified through inspection as being representative of the workmanship quality required by welding standards at the time of construction.</w:t>
      </w:r>
    </w:p>
    <w:p w14:paraId="1709EF0A" w14:textId="77777777" w:rsidR="00351D46" w:rsidRPr="00347D38" w:rsidRDefault="00351D46" w:rsidP="00926728">
      <w:pPr>
        <w:pStyle w:val="BodyText"/>
      </w:pPr>
      <w:r w:rsidRPr="00347D38">
        <w:t>15 fatigue specimens were taken from the full scale pipe – weld samples, the defects present in each specimen were as follows:</w:t>
      </w:r>
    </w:p>
    <w:tbl>
      <w:tblPr>
        <w:tblStyle w:val="TableGrid"/>
        <w:tblW w:w="0" w:type="auto"/>
        <w:tblLook w:val="04A0" w:firstRow="1" w:lastRow="0" w:firstColumn="1" w:lastColumn="0" w:noHBand="0" w:noVBand="1"/>
      </w:tblPr>
      <w:tblGrid>
        <w:gridCol w:w="1059"/>
        <w:gridCol w:w="4794"/>
      </w:tblGrid>
      <w:tr w:rsidR="00351D46" w:rsidRPr="00AA66FB" w14:paraId="41694631" w14:textId="77777777" w:rsidTr="00211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23FFD0" w14:textId="77777777" w:rsidR="00351D46" w:rsidRPr="00AA66FB" w:rsidRDefault="00351D46" w:rsidP="00AA66FB">
            <w:pPr>
              <w:jc w:val="center"/>
              <w:rPr>
                <w:rFonts w:cstheme="minorHAnsi"/>
                <w:bCs/>
                <w:sz w:val="20"/>
              </w:rPr>
            </w:pPr>
            <w:r w:rsidRPr="00AA66FB">
              <w:rPr>
                <w:rFonts w:cstheme="minorHAnsi"/>
                <w:bCs/>
                <w:sz w:val="20"/>
              </w:rPr>
              <w:lastRenderedPageBreak/>
              <w:t>Specimen</w:t>
            </w:r>
          </w:p>
        </w:tc>
        <w:tc>
          <w:tcPr>
            <w:tcW w:w="0" w:type="auto"/>
          </w:tcPr>
          <w:p w14:paraId="4719BCB5" w14:textId="77777777" w:rsidR="00351D46" w:rsidRPr="00AA66FB" w:rsidRDefault="00351D46" w:rsidP="0021152B">
            <w:pPr>
              <w:cnfStyle w:val="100000000000" w:firstRow="1" w:lastRow="0" w:firstColumn="0" w:lastColumn="0" w:oddVBand="0" w:evenVBand="0" w:oddHBand="0" w:evenHBand="0" w:firstRowFirstColumn="0" w:firstRowLastColumn="0" w:lastRowFirstColumn="0" w:lastRowLastColumn="0"/>
              <w:rPr>
                <w:rFonts w:cstheme="minorHAnsi"/>
                <w:b w:val="0"/>
                <w:bCs/>
                <w:sz w:val="20"/>
              </w:rPr>
            </w:pPr>
            <w:r w:rsidRPr="00AA66FB">
              <w:rPr>
                <w:rFonts w:cstheme="minorHAnsi"/>
                <w:bCs/>
                <w:sz w:val="20"/>
              </w:rPr>
              <w:t>Defects</w:t>
            </w:r>
          </w:p>
        </w:tc>
      </w:tr>
      <w:tr w:rsidR="00351D46" w:rsidRPr="00AA66FB" w14:paraId="7244D943" w14:textId="77777777" w:rsidTr="0021152B">
        <w:tc>
          <w:tcPr>
            <w:cnfStyle w:val="001000000000" w:firstRow="0" w:lastRow="0" w:firstColumn="1" w:lastColumn="0" w:oddVBand="0" w:evenVBand="0" w:oddHBand="0" w:evenHBand="0" w:firstRowFirstColumn="0" w:firstRowLastColumn="0" w:lastRowFirstColumn="0" w:lastRowLastColumn="0"/>
            <w:tcW w:w="0" w:type="auto"/>
          </w:tcPr>
          <w:p w14:paraId="7EB6A8DA" w14:textId="77777777" w:rsidR="00351D46" w:rsidRPr="00AA66FB" w:rsidRDefault="00351D46" w:rsidP="00AA66FB">
            <w:pPr>
              <w:jc w:val="center"/>
              <w:rPr>
                <w:rFonts w:cstheme="minorHAnsi"/>
                <w:b/>
                <w:bCs/>
                <w:sz w:val="20"/>
              </w:rPr>
            </w:pPr>
            <w:bookmarkStart w:id="7" w:name="_Hlk24013481"/>
            <w:proofErr w:type="spellStart"/>
            <w:r w:rsidRPr="00AA66FB">
              <w:rPr>
                <w:rFonts w:cstheme="minorHAnsi"/>
                <w:b/>
                <w:bCs/>
                <w:sz w:val="20"/>
              </w:rPr>
              <w:t>B1</w:t>
            </w:r>
            <w:proofErr w:type="spellEnd"/>
          </w:p>
        </w:tc>
        <w:tc>
          <w:tcPr>
            <w:tcW w:w="0" w:type="auto"/>
          </w:tcPr>
          <w:p w14:paraId="4078B858"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 xml:space="preserve">LOP, Off, BT, PSS, Por, </w:t>
            </w:r>
            <w:proofErr w:type="spellStart"/>
            <w:r w:rsidRPr="00AA66FB">
              <w:rPr>
                <w:rFonts w:cstheme="minorHAnsi"/>
                <w:sz w:val="20"/>
              </w:rPr>
              <w:t>Wor</w:t>
            </w:r>
            <w:proofErr w:type="spellEnd"/>
          </w:p>
        </w:tc>
      </w:tr>
      <w:tr w:rsidR="00351D46" w:rsidRPr="00AA66FB" w14:paraId="3B90A587" w14:textId="77777777" w:rsidTr="0021152B">
        <w:tc>
          <w:tcPr>
            <w:cnfStyle w:val="001000000000" w:firstRow="0" w:lastRow="0" w:firstColumn="1" w:lastColumn="0" w:oddVBand="0" w:evenVBand="0" w:oddHBand="0" w:evenHBand="0" w:firstRowFirstColumn="0" w:firstRowLastColumn="0" w:lastRowFirstColumn="0" w:lastRowLastColumn="0"/>
            <w:tcW w:w="0" w:type="auto"/>
          </w:tcPr>
          <w:p w14:paraId="564FE29D" w14:textId="77777777" w:rsidR="00351D46" w:rsidRPr="00AA66FB" w:rsidRDefault="00351D46" w:rsidP="00AA66FB">
            <w:pPr>
              <w:jc w:val="center"/>
              <w:rPr>
                <w:rFonts w:cstheme="minorHAnsi"/>
                <w:b/>
                <w:bCs/>
                <w:sz w:val="20"/>
              </w:rPr>
            </w:pPr>
            <w:proofErr w:type="spellStart"/>
            <w:r w:rsidRPr="00AA66FB">
              <w:rPr>
                <w:rFonts w:cstheme="minorHAnsi"/>
                <w:b/>
                <w:bCs/>
                <w:sz w:val="20"/>
              </w:rPr>
              <w:t>B2</w:t>
            </w:r>
            <w:proofErr w:type="spellEnd"/>
          </w:p>
        </w:tc>
        <w:tc>
          <w:tcPr>
            <w:tcW w:w="0" w:type="auto"/>
          </w:tcPr>
          <w:p w14:paraId="51B583DD"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 xml:space="preserve">LOP, Off, Spa, </w:t>
            </w:r>
            <w:proofErr w:type="spellStart"/>
            <w:r w:rsidRPr="00AA66FB">
              <w:rPr>
                <w:rFonts w:cstheme="minorHAnsi"/>
                <w:sz w:val="20"/>
              </w:rPr>
              <w:t>CrL&amp;T</w:t>
            </w:r>
            <w:proofErr w:type="spellEnd"/>
            <w:r w:rsidRPr="00AA66FB">
              <w:rPr>
                <w:rFonts w:cstheme="minorHAnsi"/>
                <w:sz w:val="20"/>
              </w:rPr>
              <w:t>, Inc, Por</w:t>
            </w:r>
          </w:p>
        </w:tc>
      </w:tr>
      <w:tr w:rsidR="00351D46" w:rsidRPr="00AA66FB" w14:paraId="4152B3DA" w14:textId="77777777" w:rsidTr="0021152B">
        <w:tc>
          <w:tcPr>
            <w:cnfStyle w:val="001000000000" w:firstRow="0" w:lastRow="0" w:firstColumn="1" w:lastColumn="0" w:oddVBand="0" w:evenVBand="0" w:oddHBand="0" w:evenHBand="0" w:firstRowFirstColumn="0" w:firstRowLastColumn="0" w:lastRowFirstColumn="0" w:lastRowLastColumn="0"/>
            <w:tcW w:w="0" w:type="auto"/>
          </w:tcPr>
          <w:p w14:paraId="372B09A1" w14:textId="77777777" w:rsidR="00351D46" w:rsidRPr="00AA66FB" w:rsidRDefault="00351D46" w:rsidP="00AA66FB">
            <w:pPr>
              <w:jc w:val="center"/>
              <w:rPr>
                <w:rFonts w:cstheme="minorHAnsi"/>
                <w:b/>
                <w:bCs/>
                <w:sz w:val="20"/>
              </w:rPr>
            </w:pPr>
            <w:proofErr w:type="spellStart"/>
            <w:r w:rsidRPr="00AA66FB">
              <w:rPr>
                <w:rFonts w:cstheme="minorHAnsi"/>
                <w:b/>
                <w:bCs/>
                <w:sz w:val="20"/>
              </w:rPr>
              <w:t>C1</w:t>
            </w:r>
            <w:proofErr w:type="spellEnd"/>
          </w:p>
        </w:tc>
        <w:tc>
          <w:tcPr>
            <w:tcW w:w="0" w:type="auto"/>
          </w:tcPr>
          <w:p w14:paraId="091D3A50"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LOP</w:t>
            </w:r>
          </w:p>
        </w:tc>
      </w:tr>
      <w:tr w:rsidR="00351D46" w:rsidRPr="00AA66FB" w14:paraId="0E17708E" w14:textId="77777777" w:rsidTr="0021152B">
        <w:tc>
          <w:tcPr>
            <w:cnfStyle w:val="001000000000" w:firstRow="0" w:lastRow="0" w:firstColumn="1" w:lastColumn="0" w:oddVBand="0" w:evenVBand="0" w:oddHBand="0" w:evenHBand="0" w:firstRowFirstColumn="0" w:firstRowLastColumn="0" w:lastRowFirstColumn="0" w:lastRowLastColumn="0"/>
            <w:tcW w:w="0" w:type="auto"/>
          </w:tcPr>
          <w:p w14:paraId="1CCA9328" w14:textId="77777777" w:rsidR="00351D46" w:rsidRPr="00AA66FB" w:rsidRDefault="00351D46" w:rsidP="00AA66FB">
            <w:pPr>
              <w:jc w:val="center"/>
              <w:rPr>
                <w:rFonts w:cstheme="minorHAnsi"/>
                <w:b/>
                <w:bCs/>
                <w:sz w:val="20"/>
              </w:rPr>
            </w:pPr>
            <w:proofErr w:type="spellStart"/>
            <w:r w:rsidRPr="00AA66FB">
              <w:rPr>
                <w:rFonts w:cstheme="minorHAnsi"/>
                <w:b/>
                <w:bCs/>
                <w:sz w:val="20"/>
              </w:rPr>
              <w:t>C2</w:t>
            </w:r>
            <w:proofErr w:type="spellEnd"/>
          </w:p>
        </w:tc>
        <w:tc>
          <w:tcPr>
            <w:tcW w:w="0" w:type="auto"/>
          </w:tcPr>
          <w:p w14:paraId="227C1AA8"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LOP</w:t>
            </w:r>
          </w:p>
        </w:tc>
      </w:tr>
      <w:tr w:rsidR="00351D46" w:rsidRPr="00AA66FB" w14:paraId="18C70974" w14:textId="77777777" w:rsidTr="0021152B">
        <w:tc>
          <w:tcPr>
            <w:cnfStyle w:val="001000000000" w:firstRow="0" w:lastRow="0" w:firstColumn="1" w:lastColumn="0" w:oddVBand="0" w:evenVBand="0" w:oddHBand="0" w:evenHBand="0" w:firstRowFirstColumn="0" w:firstRowLastColumn="0" w:lastRowFirstColumn="0" w:lastRowLastColumn="0"/>
            <w:tcW w:w="0" w:type="auto"/>
          </w:tcPr>
          <w:p w14:paraId="3445C30A" w14:textId="77777777" w:rsidR="00351D46" w:rsidRPr="00AA66FB" w:rsidRDefault="00351D46" w:rsidP="00AA66FB">
            <w:pPr>
              <w:jc w:val="center"/>
              <w:rPr>
                <w:rFonts w:cstheme="minorHAnsi"/>
                <w:b/>
                <w:bCs/>
                <w:sz w:val="20"/>
              </w:rPr>
            </w:pPr>
            <w:proofErr w:type="spellStart"/>
            <w:r w:rsidRPr="00AA66FB">
              <w:rPr>
                <w:rFonts w:cstheme="minorHAnsi"/>
                <w:b/>
                <w:bCs/>
                <w:sz w:val="20"/>
              </w:rPr>
              <w:t>C3</w:t>
            </w:r>
            <w:proofErr w:type="spellEnd"/>
          </w:p>
        </w:tc>
        <w:tc>
          <w:tcPr>
            <w:tcW w:w="0" w:type="auto"/>
          </w:tcPr>
          <w:p w14:paraId="73582D19"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LOP</w:t>
            </w:r>
          </w:p>
        </w:tc>
      </w:tr>
      <w:tr w:rsidR="00351D46" w:rsidRPr="00AA66FB" w14:paraId="2E751EC5" w14:textId="77777777" w:rsidTr="0021152B">
        <w:tc>
          <w:tcPr>
            <w:cnfStyle w:val="001000000000" w:firstRow="0" w:lastRow="0" w:firstColumn="1" w:lastColumn="0" w:oddVBand="0" w:evenVBand="0" w:oddHBand="0" w:evenHBand="0" w:firstRowFirstColumn="0" w:firstRowLastColumn="0" w:lastRowFirstColumn="0" w:lastRowLastColumn="0"/>
            <w:tcW w:w="0" w:type="auto"/>
          </w:tcPr>
          <w:p w14:paraId="26C253E0" w14:textId="77777777" w:rsidR="00351D46" w:rsidRPr="00AA66FB" w:rsidRDefault="00351D46" w:rsidP="00AA66FB">
            <w:pPr>
              <w:jc w:val="center"/>
              <w:rPr>
                <w:rFonts w:cstheme="minorHAnsi"/>
                <w:b/>
                <w:bCs/>
                <w:sz w:val="20"/>
              </w:rPr>
            </w:pPr>
            <w:proofErr w:type="spellStart"/>
            <w:r w:rsidRPr="00AA66FB">
              <w:rPr>
                <w:rFonts w:cstheme="minorHAnsi"/>
                <w:b/>
                <w:bCs/>
                <w:sz w:val="20"/>
              </w:rPr>
              <w:t>D1</w:t>
            </w:r>
            <w:proofErr w:type="spellEnd"/>
          </w:p>
        </w:tc>
        <w:tc>
          <w:tcPr>
            <w:tcW w:w="0" w:type="auto"/>
          </w:tcPr>
          <w:p w14:paraId="08187CB7"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CrL</w:t>
            </w:r>
            <w:proofErr w:type="spellEnd"/>
            <w:r w:rsidRPr="00AA66FB">
              <w:rPr>
                <w:rFonts w:cstheme="minorHAnsi"/>
                <w:sz w:val="20"/>
              </w:rPr>
              <w:t>, Por</w:t>
            </w:r>
          </w:p>
        </w:tc>
      </w:tr>
      <w:tr w:rsidR="00351D46" w:rsidRPr="00AA66FB" w14:paraId="3B465BB3" w14:textId="77777777" w:rsidTr="0021152B">
        <w:tc>
          <w:tcPr>
            <w:cnfStyle w:val="001000000000" w:firstRow="0" w:lastRow="0" w:firstColumn="1" w:lastColumn="0" w:oddVBand="0" w:evenVBand="0" w:oddHBand="0" w:evenHBand="0" w:firstRowFirstColumn="0" w:firstRowLastColumn="0" w:lastRowFirstColumn="0" w:lastRowLastColumn="0"/>
            <w:tcW w:w="0" w:type="auto"/>
          </w:tcPr>
          <w:p w14:paraId="5E2A3E70" w14:textId="77777777" w:rsidR="00351D46" w:rsidRPr="00AA66FB" w:rsidRDefault="00351D46" w:rsidP="00AA66FB">
            <w:pPr>
              <w:jc w:val="center"/>
              <w:rPr>
                <w:rFonts w:cstheme="minorHAnsi"/>
                <w:b/>
                <w:bCs/>
                <w:sz w:val="20"/>
              </w:rPr>
            </w:pPr>
            <w:proofErr w:type="spellStart"/>
            <w:r w:rsidRPr="00AA66FB">
              <w:rPr>
                <w:rFonts w:cstheme="minorHAnsi"/>
                <w:b/>
                <w:bCs/>
                <w:sz w:val="20"/>
              </w:rPr>
              <w:t>D2</w:t>
            </w:r>
            <w:proofErr w:type="spellEnd"/>
          </w:p>
        </w:tc>
        <w:tc>
          <w:tcPr>
            <w:tcW w:w="0" w:type="auto"/>
          </w:tcPr>
          <w:p w14:paraId="15AA247C"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Cpo</w:t>
            </w:r>
            <w:proofErr w:type="spellEnd"/>
            <w:r w:rsidRPr="00AA66FB">
              <w:rPr>
                <w:rFonts w:cstheme="minorHAnsi"/>
                <w:sz w:val="20"/>
              </w:rPr>
              <w:t xml:space="preserve">, RU, CU, </w:t>
            </w:r>
          </w:p>
        </w:tc>
      </w:tr>
      <w:tr w:rsidR="00351D46" w:rsidRPr="00AA66FB" w14:paraId="5D0047FC" w14:textId="77777777" w:rsidTr="0021152B">
        <w:tc>
          <w:tcPr>
            <w:cnfStyle w:val="001000000000" w:firstRow="0" w:lastRow="0" w:firstColumn="1" w:lastColumn="0" w:oddVBand="0" w:evenVBand="0" w:oddHBand="0" w:evenHBand="0" w:firstRowFirstColumn="0" w:firstRowLastColumn="0" w:lastRowFirstColumn="0" w:lastRowLastColumn="0"/>
            <w:tcW w:w="0" w:type="auto"/>
          </w:tcPr>
          <w:p w14:paraId="1538B3C7" w14:textId="77777777" w:rsidR="00351D46" w:rsidRPr="00AA66FB" w:rsidRDefault="00351D46" w:rsidP="00AA66FB">
            <w:pPr>
              <w:jc w:val="center"/>
              <w:rPr>
                <w:rFonts w:cstheme="minorHAnsi"/>
                <w:b/>
                <w:bCs/>
                <w:sz w:val="20"/>
              </w:rPr>
            </w:pPr>
            <w:proofErr w:type="spellStart"/>
            <w:r w:rsidRPr="00AA66FB">
              <w:rPr>
                <w:rFonts w:cstheme="minorHAnsi"/>
                <w:b/>
                <w:bCs/>
                <w:sz w:val="20"/>
              </w:rPr>
              <w:t>D3</w:t>
            </w:r>
            <w:proofErr w:type="spellEnd"/>
          </w:p>
        </w:tc>
        <w:tc>
          <w:tcPr>
            <w:tcW w:w="0" w:type="auto"/>
          </w:tcPr>
          <w:p w14:paraId="3B55934A"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 xml:space="preserve">PCP, </w:t>
            </w:r>
            <w:proofErr w:type="spellStart"/>
            <w:r w:rsidRPr="00AA66FB">
              <w:rPr>
                <w:rFonts w:cstheme="minorHAnsi"/>
                <w:sz w:val="20"/>
              </w:rPr>
              <w:t>ExP&amp;C</w:t>
            </w:r>
            <w:proofErr w:type="spellEnd"/>
            <w:r w:rsidRPr="00AA66FB">
              <w:rPr>
                <w:rFonts w:cstheme="minorHAnsi"/>
                <w:sz w:val="20"/>
              </w:rPr>
              <w:t xml:space="preserve">, LOP, </w:t>
            </w:r>
            <w:proofErr w:type="spellStart"/>
            <w:r w:rsidRPr="00AA66FB">
              <w:rPr>
                <w:rFonts w:cstheme="minorHAnsi"/>
                <w:sz w:val="20"/>
              </w:rPr>
              <w:t>IFu</w:t>
            </w:r>
            <w:proofErr w:type="spellEnd"/>
            <w:r w:rsidRPr="00AA66FB">
              <w:rPr>
                <w:rFonts w:cstheme="minorHAnsi"/>
                <w:sz w:val="20"/>
              </w:rPr>
              <w:t xml:space="preserve">, </w:t>
            </w:r>
            <w:proofErr w:type="spellStart"/>
            <w:r w:rsidRPr="00AA66FB">
              <w:rPr>
                <w:rFonts w:cstheme="minorHAnsi"/>
                <w:sz w:val="20"/>
              </w:rPr>
              <w:t>ICF</w:t>
            </w:r>
            <w:proofErr w:type="spellEnd"/>
            <w:r w:rsidRPr="00AA66FB">
              <w:rPr>
                <w:rFonts w:cstheme="minorHAnsi"/>
                <w:sz w:val="20"/>
              </w:rPr>
              <w:t>, RU</w:t>
            </w:r>
          </w:p>
        </w:tc>
      </w:tr>
      <w:tr w:rsidR="00351D46" w:rsidRPr="00AA66FB" w14:paraId="3098AFB5" w14:textId="77777777" w:rsidTr="0021152B">
        <w:tc>
          <w:tcPr>
            <w:cnfStyle w:val="001000000000" w:firstRow="0" w:lastRow="0" w:firstColumn="1" w:lastColumn="0" w:oddVBand="0" w:evenVBand="0" w:oddHBand="0" w:evenHBand="0" w:firstRowFirstColumn="0" w:firstRowLastColumn="0" w:lastRowFirstColumn="0" w:lastRowLastColumn="0"/>
            <w:tcW w:w="0" w:type="auto"/>
          </w:tcPr>
          <w:p w14:paraId="6ED68109" w14:textId="77777777" w:rsidR="00351D46" w:rsidRPr="00AA66FB" w:rsidRDefault="00351D46" w:rsidP="00AA66FB">
            <w:pPr>
              <w:jc w:val="center"/>
              <w:rPr>
                <w:rFonts w:cstheme="minorHAnsi"/>
                <w:b/>
                <w:bCs/>
                <w:sz w:val="20"/>
              </w:rPr>
            </w:pPr>
            <w:proofErr w:type="spellStart"/>
            <w:r w:rsidRPr="00AA66FB">
              <w:rPr>
                <w:rFonts w:cstheme="minorHAnsi"/>
                <w:b/>
                <w:bCs/>
                <w:sz w:val="20"/>
              </w:rPr>
              <w:t>D4</w:t>
            </w:r>
            <w:proofErr w:type="spellEnd"/>
          </w:p>
        </w:tc>
        <w:tc>
          <w:tcPr>
            <w:tcW w:w="0" w:type="auto"/>
          </w:tcPr>
          <w:p w14:paraId="36212517"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CrL</w:t>
            </w:r>
            <w:proofErr w:type="spellEnd"/>
            <w:r w:rsidRPr="00AA66FB">
              <w:rPr>
                <w:rFonts w:cstheme="minorHAnsi"/>
                <w:sz w:val="20"/>
              </w:rPr>
              <w:t xml:space="preserve">, </w:t>
            </w:r>
            <w:proofErr w:type="spellStart"/>
            <w:r w:rsidRPr="00AA66FB">
              <w:rPr>
                <w:rFonts w:cstheme="minorHAnsi"/>
                <w:sz w:val="20"/>
              </w:rPr>
              <w:t>IFu</w:t>
            </w:r>
            <w:proofErr w:type="spellEnd"/>
            <w:r w:rsidRPr="00AA66FB">
              <w:rPr>
                <w:rFonts w:cstheme="minorHAnsi"/>
                <w:sz w:val="20"/>
              </w:rPr>
              <w:t xml:space="preserve">, Por, </w:t>
            </w:r>
            <w:proofErr w:type="spellStart"/>
            <w:r w:rsidRPr="00AA66FB">
              <w:rPr>
                <w:rFonts w:cstheme="minorHAnsi"/>
                <w:sz w:val="20"/>
              </w:rPr>
              <w:t>Wor</w:t>
            </w:r>
            <w:proofErr w:type="spellEnd"/>
            <w:r w:rsidRPr="00AA66FB">
              <w:rPr>
                <w:rFonts w:cstheme="minorHAnsi"/>
                <w:sz w:val="20"/>
              </w:rPr>
              <w:t xml:space="preserve">, </w:t>
            </w:r>
            <w:proofErr w:type="spellStart"/>
            <w:r w:rsidRPr="00AA66FB">
              <w:rPr>
                <w:rFonts w:cstheme="minorHAnsi"/>
                <w:sz w:val="20"/>
              </w:rPr>
              <w:t>ExC</w:t>
            </w:r>
            <w:proofErr w:type="spellEnd"/>
          </w:p>
        </w:tc>
      </w:tr>
      <w:tr w:rsidR="00351D46" w:rsidRPr="00AA66FB" w14:paraId="13859928" w14:textId="77777777" w:rsidTr="0021152B">
        <w:tc>
          <w:tcPr>
            <w:cnfStyle w:val="001000000000" w:firstRow="0" w:lastRow="0" w:firstColumn="1" w:lastColumn="0" w:oddVBand="0" w:evenVBand="0" w:oddHBand="0" w:evenHBand="0" w:firstRowFirstColumn="0" w:firstRowLastColumn="0" w:lastRowFirstColumn="0" w:lastRowLastColumn="0"/>
            <w:tcW w:w="0" w:type="auto"/>
          </w:tcPr>
          <w:p w14:paraId="6C99901D" w14:textId="77777777" w:rsidR="00351D46" w:rsidRPr="00AA66FB" w:rsidRDefault="00351D46" w:rsidP="00AA66FB">
            <w:pPr>
              <w:jc w:val="center"/>
              <w:rPr>
                <w:rFonts w:cstheme="minorHAnsi"/>
                <w:b/>
                <w:bCs/>
                <w:sz w:val="20"/>
              </w:rPr>
            </w:pPr>
            <w:proofErr w:type="spellStart"/>
            <w:r w:rsidRPr="00AA66FB">
              <w:rPr>
                <w:rFonts w:cstheme="minorHAnsi"/>
                <w:b/>
                <w:bCs/>
                <w:sz w:val="20"/>
              </w:rPr>
              <w:t>D5</w:t>
            </w:r>
            <w:proofErr w:type="spellEnd"/>
          </w:p>
        </w:tc>
        <w:tc>
          <w:tcPr>
            <w:tcW w:w="0" w:type="auto"/>
          </w:tcPr>
          <w:p w14:paraId="5A3A8ED0"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CU, Por</w:t>
            </w:r>
          </w:p>
        </w:tc>
      </w:tr>
      <w:tr w:rsidR="00351D46" w:rsidRPr="00AA66FB" w14:paraId="20255688" w14:textId="77777777" w:rsidTr="0021152B">
        <w:tc>
          <w:tcPr>
            <w:cnfStyle w:val="001000000000" w:firstRow="0" w:lastRow="0" w:firstColumn="1" w:lastColumn="0" w:oddVBand="0" w:evenVBand="0" w:oddHBand="0" w:evenHBand="0" w:firstRowFirstColumn="0" w:firstRowLastColumn="0" w:lastRowFirstColumn="0" w:lastRowLastColumn="0"/>
            <w:tcW w:w="0" w:type="auto"/>
          </w:tcPr>
          <w:p w14:paraId="075153F9" w14:textId="77777777" w:rsidR="00351D46" w:rsidRPr="00AA66FB" w:rsidRDefault="00351D46" w:rsidP="00AA66FB">
            <w:pPr>
              <w:jc w:val="center"/>
              <w:rPr>
                <w:rFonts w:cstheme="minorHAnsi"/>
                <w:b/>
                <w:bCs/>
                <w:sz w:val="20"/>
              </w:rPr>
            </w:pPr>
            <w:proofErr w:type="spellStart"/>
            <w:r w:rsidRPr="00AA66FB">
              <w:rPr>
                <w:rFonts w:cstheme="minorHAnsi"/>
                <w:b/>
                <w:bCs/>
                <w:sz w:val="20"/>
              </w:rPr>
              <w:t>D6</w:t>
            </w:r>
            <w:proofErr w:type="spellEnd"/>
          </w:p>
        </w:tc>
        <w:tc>
          <w:tcPr>
            <w:tcW w:w="0" w:type="auto"/>
          </w:tcPr>
          <w:p w14:paraId="560F3306"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SB, RU, LOP</w:t>
            </w:r>
          </w:p>
        </w:tc>
      </w:tr>
      <w:tr w:rsidR="00351D46" w:rsidRPr="00AA66FB" w14:paraId="063760AD" w14:textId="77777777" w:rsidTr="0021152B">
        <w:tc>
          <w:tcPr>
            <w:cnfStyle w:val="001000000000" w:firstRow="0" w:lastRow="0" w:firstColumn="1" w:lastColumn="0" w:oddVBand="0" w:evenVBand="0" w:oddHBand="0" w:evenHBand="0" w:firstRowFirstColumn="0" w:firstRowLastColumn="0" w:lastRowFirstColumn="0" w:lastRowLastColumn="0"/>
            <w:tcW w:w="0" w:type="auto"/>
          </w:tcPr>
          <w:p w14:paraId="537561B8" w14:textId="77777777" w:rsidR="00351D46" w:rsidRPr="00AA66FB" w:rsidRDefault="00351D46" w:rsidP="00AA66FB">
            <w:pPr>
              <w:jc w:val="center"/>
              <w:rPr>
                <w:rFonts w:cstheme="minorHAnsi"/>
                <w:b/>
                <w:bCs/>
                <w:sz w:val="20"/>
              </w:rPr>
            </w:pPr>
            <w:proofErr w:type="spellStart"/>
            <w:r w:rsidRPr="00AA66FB">
              <w:rPr>
                <w:rFonts w:cstheme="minorHAnsi"/>
                <w:b/>
                <w:bCs/>
                <w:sz w:val="20"/>
              </w:rPr>
              <w:t>E1</w:t>
            </w:r>
            <w:proofErr w:type="spellEnd"/>
          </w:p>
        </w:tc>
        <w:tc>
          <w:tcPr>
            <w:tcW w:w="0" w:type="auto"/>
          </w:tcPr>
          <w:p w14:paraId="5932A02A"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IFu</w:t>
            </w:r>
            <w:proofErr w:type="spellEnd"/>
            <w:r w:rsidRPr="00AA66FB">
              <w:rPr>
                <w:rFonts w:cstheme="minorHAnsi"/>
                <w:sz w:val="20"/>
              </w:rPr>
              <w:t>, Spa, Por, MV, CU</w:t>
            </w:r>
          </w:p>
        </w:tc>
      </w:tr>
      <w:tr w:rsidR="00351D46" w:rsidRPr="00AA66FB" w14:paraId="008B67B6" w14:textId="77777777" w:rsidTr="0021152B">
        <w:tc>
          <w:tcPr>
            <w:cnfStyle w:val="001000000000" w:firstRow="0" w:lastRow="0" w:firstColumn="1" w:lastColumn="0" w:oddVBand="0" w:evenVBand="0" w:oddHBand="0" w:evenHBand="0" w:firstRowFirstColumn="0" w:firstRowLastColumn="0" w:lastRowFirstColumn="0" w:lastRowLastColumn="0"/>
            <w:tcW w:w="0" w:type="auto"/>
          </w:tcPr>
          <w:p w14:paraId="1584722A" w14:textId="77777777" w:rsidR="00351D46" w:rsidRPr="00AA66FB" w:rsidRDefault="00351D46" w:rsidP="00AA66FB">
            <w:pPr>
              <w:jc w:val="center"/>
              <w:rPr>
                <w:rFonts w:cstheme="minorHAnsi"/>
                <w:b/>
                <w:bCs/>
                <w:sz w:val="20"/>
              </w:rPr>
            </w:pPr>
            <w:proofErr w:type="spellStart"/>
            <w:r w:rsidRPr="00AA66FB">
              <w:rPr>
                <w:rFonts w:cstheme="minorHAnsi"/>
                <w:b/>
                <w:bCs/>
                <w:sz w:val="20"/>
              </w:rPr>
              <w:t>E2</w:t>
            </w:r>
            <w:proofErr w:type="spellEnd"/>
          </w:p>
        </w:tc>
        <w:tc>
          <w:tcPr>
            <w:tcW w:w="0" w:type="auto"/>
          </w:tcPr>
          <w:p w14:paraId="151C7A45"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Wor</w:t>
            </w:r>
            <w:proofErr w:type="spellEnd"/>
            <w:r w:rsidRPr="00AA66FB">
              <w:rPr>
                <w:rFonts w:cstheme="minorHAnsi"/>
                <w:sz w:val="20"/>
              </w:rPr>
              <w:t>, Spa, Lap, MV</w:t>
            </w:r>
          </w:p>
        </w:tc>
      </w:tr>
      <w:tr w:rsidR="00351D46" w:rsidRPr="00AA66FB" w14:paraId="6F2E5C10" w14:textId="77777777" w:rsidTr="0021152B">
        <w:tc>
          <w:tcPr>
            <w:cnfStyle w:val="001000000000" w:firstRow="0" w:lastRow="0" w:firstColumn="1" w:lastColumn="0" w:oddVBand="0" w:evenVBand="0" w:oddHBand="0" w:evenHBand="0" w:firstRowFirstColumn="0" w:firstRowLastColumn="0" w:lastRowFirstColumn="0" w:lastRowLastColumn="0"/>
            <w:tcW w:w="0" w:type="auto"/>
          </w:tcPr>
          <w:p w14:paraId="7F165EE5" w14:textId="77777777" w:rsidR="00351D46" w:rsidRPr="00AA66FB" w:rsidRDefault="00351D46" w:rsidP="00AA66FB">
            <w:pPr>
              <w:jc w:val="center"/>
              <w:rPr>
                <w:rFonts w:cstheme="minorHAnsi"/>
                <w:b/>
                <w:bCs/>
                <w:sz w:val="20"/>
              </w:rPr>
            </w:pPr>
            <w:proofErr w:type="spellStart"/>
            <w:r w:rsidRPr="00AA66FB">
              <w:rPr>
                <w:rFonts w:cstheme="minorHAnsi"/>
                <w:b/>
                <w:bCs/>
                <w:sz w:val="20"/>
              </w:rPr>
              <w:t>E3</w:t>
            </w:r>
            <w:proofErr w:type="spellEnd"/>
          </w:p>
        </w:tc>
        <w:tc>
          <w:tcPr>
            <w:tcW w:w="0" w:type="auto"/>
          </w:tcPr>
          <w:p w14:paraId="184376B9"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 xml:space="preserve">Exp, RU, </w:t>
            </w:r>
            <w:proofErr w:type="spellStart"/>
            <w:r w:rsidRPr="00AA66FB">
              <w:rPr>
                <w:rFonts w:cstheme="minorHAnsi"/>
                <w:sz w:val="20"/>
              </w:rPr>
              <w:t>CrT</w:t>
            </w:r>
            <w:proofErr w:type="spellEnd"/>
            <w:r w:rsidRPr="00AA66FB">
              <w:rPr>
                <w:rFonts w:cstheme="minorHAnsi"/>
                <w:sz w:val="20"/>
              </w:rPr>
              <w:t>, MV</w:t>
            </w:r>
          </w:p>
        </w:tc>
      </w:tr>
      <w:tr w:rsidR="00351D46" w:rsidRPr="00AA66FB" w14:paraId="6BD8D7CD" w14:textId="77777777" w:rsidTr="0021152B">
        <w:tc>
          <w:tcPr>
            <w:cnfStyle w:val="001000000000" w:firstRow="0" w:lastRow="0" w:firstColumn="1" w:lastColumn="0" w:oddVBand="0" w:evenVBand="0" w:oddHBand="0" w:evenHBand="0" w:firstRowFirstColumn="0" w:firstRowLastColumn="0" w:lastRowFirstColumn="0" w:lastRowLastColumn="0"/>
            <w:tcW w:w="0" w:type="auto"/>
          </w:tcPr>
          <w:p w14:paraId="608ECF3E" w14:textId="77777777" w:rsidR="00351D46" w:rsidRPr="00AA66FB" w:rsidRDefault="00351D46" w:rsidP="00AA66FB">
            <w:pPr>
              <w:jc w:val="center"/>
              <w:rPr>
                <w:rFonts w:cstheme="minorHAnsi"/>
                <w:b/>
                <w:bCs/>
                <w:sz w:val="20"/>
              </w:rPr>
            </w:pPr>
            <w:proofErr w:type="spellStart"/>
            <w:r w:rsidRPr="00AA66FB">
              <w:rPr>
                <w:rFonts w:cstheme="minorHAnsi"/>
                <w:b/>
                <w:bCs/>
                <w:sz w:val="20"/>
              </w:rPr>
              <w:t>E4</w:t>
            </w:r>
            <w:proofErr w:type="spellEnd"/>
          </w:p>
        </w:tc>
        <w:tc>
          <w:tcPr>
            <w:tcW w:w="0" w:type="auto"/>
          </w:tcPr>
          <w:p w14:paraId="61B15A0F"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 xml:space="preserve">LOP, Off, </w:t>
            </w:r>
            <w:proofErr w:type="spellStart"/>
            <w:r w:rsidRPr="00AA66FB">
              <w:rPr>
                <w:rFonts w:cstheme="minorHAnsi"/>
                <w:sz w:val="20"/>
              </w:rPr>
              <w:t>ExC</w:t>
            </w:r>
            <w:proofErr w:type="spellEnd"/>
            <w:r w:rsidRPr="00AA66FB">
              <w:rPr>
                <w:rFonts w:cstheme="minorHAnsi"/>
                <w:sz w:val="20"/>
              </w:rPr>
              <w:t xml:space="preserve">, </w:t>
            </w:r>
            <w:proofErr w:type="spellStart"/>
            <w:r w:rsidRPr="00AA66FB">
              <w:rPr>
                <w:rFonts w:cstheme="minorHAnsi"/>
                <w:sz w:val="20"/>
              </w:rPr>
              <w:t>CRL&amp;T</w:t>
            </w:r>
            <w:proofErr w:type="spellEnd"/>
            <w:r w:rsidRPr="00AA66FB">
              <w:rPr>
                <w:rFonts w:cstheme="minorHAnsi"/>
                <w:sz w:val="20"/>
              </w:rPr>
              <w:t>, Lap, PCP, MV, Spa, Por, Inc</w:t>
            </w:r>
          </w:p>
        </w:tc>
      </w:tr>
    </w:tbl>
    <w:bookmarkEnd w:id="7"/>
    <w:p w14:paraId="1F46DFCB" w14:textId="031FBBE7" w:rsidR="00351D46" w:rsidRPr="00347D38" w:rsidRDefault="009C7FBB" w:rsidP="009C7FBB">
      <w:pPr>
        <w:pStyle w:val="Caption"/>
        <w:rPr>
          <w:rFonts w:ascii="Calibri Light" w:hAnsi="Calibri Light" w:cs="Calibri Light"/>
          <w:b w:val="0"/>
          <w:bCs/>
        </w:rPr>
      </w:pPr>
      <w:r w:rsidRPr="00347D38">
        <w:t xml:space="preserve">Table </w:t>
      </w:r>
      <w:fldSimple w:instr=" SEQ Table \* ARABIC ">
        <w:r w:rsidRPr="00347D38">
          <w:t>3</w:t>
        </w:r>
      </w:fldSimple>
      <w:r w:rsidRPr="00347D38">
        <w:t xml:space="preserve"> Details of Weld Quality Defects in Fatigue Specimens Tested in the</w:t>
      </w:r>
    </w:p>
    <w:p w14:paraId="2592D47F" w14:textId="77777777" w:rsidR="00351D46" w:rsidRPr="00347D38" w:rsidRDefault="00351D46" w:rsidP="00926728">
      <w:pPr>
        <w:pStyle w:val="BodyText"/>
      </w:pPr>
      <w:r w:rsidRPr="00347D38">
        <w:t>Fatigue testing was carried out using a stress range based on analysis of pipeline pressure data for liquid pipelines provided by UKOPA operators:</w:t>
      </w:r>
    </w:p>
    <w:p w14:paraId="0CEEDFFC" w14:textId="77777777" w:rsidR="00351D46" w:rsidRPr="00347D38" w:rsidRDefault="00351D46" w:rsidP="00926728">
      <w:pPr>
        <w:pStyle w:val="BodyText"/>
      </w:pPr>
      <w:r w:rsidRPr="00347D38">
        <w:t>Maximum stress</w:t>
      </w:r>
      <w:r w:rsidRPr="00347D38">
        <w:tab/>
        <w:t>180 MPa</w:t>
      </w:r>
    </w:p>
    <w:p w14:paraId="431383D7" w14:textId="77777777" w:rsidR="00351D46" w:rsidRPr="00347D38" w:rsidRDefault="00351D46" w:rsidP="00926728">
      <w:pPr>
        <w:pStyle w:val="BodyText"/>
      </w:pPr>
      <w:r w:rsidRPr="00347D38">
        <w:t>Minimum stress</w:t>
      </w:r>
      <w:r w:rsidRPr="00347D38">
        <w:tab/>
      </w:r>
      <w:r w:rsidRPr="00347D38">
        <w:tab/>
        <w:t>80 MPa</w:t>
      </w:r>
    </w:p>
    <w:p w14:paraId="5EB598E9" w14:textId="77777777" w:rsidR="00351D46" w:rsidRPr="00347D38" w:rsidRDefault="00351D46" w:rsidP="00926728">
      <w:pPr>
        <w:pStyle w:val="BodyText"/>
      </w:pPr>
      <w:r w:rsidRPr="00347D38">
        <w:t>R-Ratio</w:t>
      </w:r>
      <w:r w:rsidRPr="00347D38">
        <w:tab/>
      </w:r>
      <w:r w:rsidRPr="00347D38">
        <w:tab/>
      </w:r>
      <w:r w:rsidRPr="00347D38">
        <w:tab/>
        <w:t>0.44</w:t>
      </w:r>
    </w:p>
    <w:p w14:paraId="77B7F942" w14:textId="77777777" w:rsidR="00351D46" w:rsidRPr="00347D38" w:rsidRDefault="00351D46" w:rsidP="00926728">
      <w:pPr>
        <w:pStyle w:val="BodyText"/>
      </w:pPr>
      <w:r w:rsidRPr="00347D38">
        <w:t>Loading</w:t>
      </w:r>
      <w:r w:rsidRPr="00347D38">
        <w:tab/>
      </w:r>
      <w:r w:rsidRPr="00347D38">
        <w:tab/>
      </w:r>
      <w:r w:rsidRPr="00347D38">
        <w:tab/>
        <w:t>Sine wave, 15 Hz (equivalent to that applied in the Strathclyde fatigue tests)</w:t>
      </w:r>
    </w:p>
    <w:p w14:paraId="71618D02" w14:textId="77777777" w:rsidR="00351D46" w:rsidRPr="00347D38" w:rsidRDefault="00351D46" w:rsidP="00926728">
      <w:pPr>
        <w:pStyle w:val="BodyText"/>
      </w:pPr>
      <w:r w:rsidRPr="00347D38">
        <w:t xml:space="preserve">The calculated circumferential pressure was used to characterise the fatigue stress cycle. </w:t>
      </w:r>
    </w:p>
    <w:p w14:paraId="466B712C" w14:textId="3C3AAAB5" w:rsidR="00351D46" w:rsidRPr="00347D38" w:rsidRDefault="00351D46" w:rsidP="00926728">
      <w:pPr>
        <w:pStyle w:val="Heading1"/>
        <w:rPr>
          <w:noProof w:val="0"/>
        </w:rPr>
      </w:pPr>
      <w:bookmarkStart w:id="8" w:name="_Toc126673744"/>
      <w:r w:rsidRPr="00347D38">
        <w:rPr>
          <w:noProof w:val="0"/>
        </w:rPr>
        <w:lastRenderedPageBreak/>
        <w:t>Fatigue Test Results</w:t>
      </w:r>
      <w:bookmarkEnd w:id="8"/>
    </w:p>
    <w:p w14:paraId="22E1911C" w14:textId="71652E59" w:rsidR="00351D46" w:rsidRPr="00347D38" w:rsidRDefault="00351D46" w:rsidP="00926728">
      <w:pPr>
        <w:pStyle w:val="BodyText"/>
      </w:pPr>
      <w:r w:rsidRPr="00347D38">
        <w:t>Fatigue results were plotted on the BS 7608</w:t>
      </w:r>
      <w:sdt>
        <w:sdtPr>
          <w:id w:val="-1392580890"/>
          <w:citation/>
        </w:sdtPr>
        <w:sdtContent>
          <w:r w:rsidR="0061063A">
            <w:fldChar w:fldCharType="begin"/>
          </w:r>
          <w:r w:rsidR="0061063A">
            <w:instrText xml:space="preserve"> CITATION BS714 \l 2057 </w:instrText>
          </w:r>
          <w:r w:rsidR="0061063A">
            <w:fldChar w:fldCharType="separate"/>
          </w:r>
          <w:r w:rsidR="0061063A">
            <w:rPr>
              <w:noProof/>
            </w:rPr>
            <w:t xml:space="preserve"> [1]</w:t>
          </w:r>
          <w:r w:rsidR="0061063A">
            <w:fldChar w:fldCharType="end"/>
          </w:r>
        </w:sdtContent>
      </w:sdt>
      <w:r w:rsidRPr="00347D38">
        <w:t xml:space="preserve"> E SN curve. The maximum number of cycles used to define the end of test in event of no failure was </w:t>
      </w:r>
      <w:proofErr w:type="spellStart"/>
      <w:r w:rsidRPr="00347D38">
        <w:t>1.2x10</w:t>
      </w:r>
      <w:r w:rsidRPr="00347D38">
        <w:rPr>
          <w:vertAlign w:val="superscript"/>
        </w:rPr>
        <w:t>6</w:t>
      </w:r>
      <w:proofErr w:type="spellEnd"/>
      <w:r w:rsidRPr="00347D38">
        <w:t>, which ensured that run outs were above the mean E SN Curve.</w:t>
      </w:r>
    </w:p>
    <w:p w14:paraId="428896C5" w14:textId="77777777" w:rsidR="00351D46" w:rsidRPr="00347D38" w:rsidRDefault="00351D46" w:rsidP="00926728">
      <w:pPr>
        <w:pStyle w:val="BodyText"/>
      </w:pPr>
      <w:r w:rsidRPr="00857011">
        <w:rPr>
          <w:b/>
          <w:bCs/>
        </w:rPr>
        <w:t>Note:</w:t>
      </w:r>
      <w:r w:rsidRPr="00347D38">
        <w:t xml:space="preserve"> Two of the fatigue tests were conducted with an increased maximum stress of 250 MPa, R Ratio of 0.32, to represent multiple surge pressures. The first test was carried out using the same test methodology (sine wave loading, 15 Hz), the second test investigated increased dwell time at the maximum pressure at a lower frequency (trapezoidal wave, 1 Hz) to provide a more accurate representation of pipeline fatigue stresses. </w:t>
      </w:r>
    </w:p>
    <w:p w14:paraId="0D0CD4DE" w14:textId="22FFFD9E" w:rsidR="00351D46" w:rsidRPr="00347D38" w:rsidRDefault="00351D46" w:rsidP="00926728">
      <w:pPr>
        <w:pStyle w:val="BodyText"/>
      </w:pPr>
      <w:r w:rsidRPr="00347D38">
        <w:t xml:space="preserve">The fatigue test results are given in </w:t>
      </w:r>
      <w:r w:rsidR="000A05BC">
        <w:fldChar w:fldCharType="begin"/>
      </w:r>
      <w:r w:rsidR="000A05BC">
        <w:instrText xml:space="preserve"> REF _Ref126611688 \h </w:instrText>
      </w:r>
      <w:r w:rsidR="000A05BC">
        <w:fldChar w:fldCharType="separate"/>
      </w:r>
      <w:r w:rsidR="000A05BC" w:rsidRPr="00347D38">
        <w:t>Table 4</w:t>
      </w:r>
      <w:r w:rsidR="000A05BC">
        <w:fldChar w:fldCharType="end"/>
      </w:r>
      <w:r w:rsidR="000A05BC">
        <w:t>.</w:t>
      </w:r>
    </w:p>
    <w:tbl>
      <w:tblPr>
        <w:tblStyle w:val="TableGrid"/>
        <w:tblW w:w="0" w:type="auto"/>
        <w:tblLook w:val="04A0" w:firstRow="1" w:lastRow="0" w:firstColumn="1" w:lastColumn="0" w:noHBand="0" w:noVBand="1"/>
      </w:tblPr>
      <w:tblGrid>
        <w:gridCol w:w="1450"/>
        <w:gridCol w:w="1450"/>
        <w:gridCol w:w="1451"/>
        <w:gridCol w:w="1450"/>
        <w:gridCol w:w="1451"/>
      </w:tblGrid>
      <w:tr w:rsidR="00351D46" w:rsidRPr="00AA66FB" w14:paraId="7DC395CA" w14:textId="77777777" w:rsidTr="00AA66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tcPr>
          <w:p w14:paraId="404EFF32" w14:textId="77777777" w:rsidR="00351D46" w:rsidRPr="00AA66FB" w:rsidRDefault="00351D46" w:rsidP="0021152B">
            <w:pPr>
              <w:rPr>
                <w:rFonts w:cstheme="minorHAnsi"/>
                <w:b w:val="0"/>
                <w:bCs/>
                <w:sz w:val="20"/>
              </w:rPr>
            </w:pPr>
            <w:r w:rsidRPr="00AA66FB">
              <w:rPr>
                <w:rFonts w:cstheme="minorHAnsi"/>
                <w:bCs/>
                <w:sz w:val="20"/>
              </w:rPr>
              <w:t>Specimen</w:t>
            </w:r>
          </w:p>
        </w:tc>
        <w:tc>
          <w:tcPr>
            <w:tcW w:w="1450" w:type="dxa"/>
          </w:tcPr>
          <w:p w14:paraId="31A103FF" w14:textId="77777777" w:rsidR="00351D46" w:rsidRPr="00AA66FB" w:rsidRDefault="00351D46" w:rsidP="0021152B">
            <w:pPr>
              <w:cnfStyle w:val="100000000000" w:firstRow="1" w:lastRow="0" w:firstColumn="0" w:lastColumn="0" w:oddVBand="0" w:evenVBand="0" w:oddHBand="0" w:evenHBand="0" w:firstRowFirstColumn="0" w:firstRowLastColumn="0" w:lastRowFirstColumn="0" w:lastRowLastColumn="0"/>
              <w:rPr>
                <w:rFonts w:cstheme="minorHAnsi"/>
                <w:b w:val="0"/>
                <w:bCs/>
                <w:sz w:val="20"/>
              </w:rPr>
            </w:pPr>
            <w:r w:rsidRPr="00AA66FB">
              <w:rPr>
                <w:rFonts w:cstheme="minorHAnsi"/>
                <w:bCs/>
                <w:sz w:val="20"/>
              </w:rPr>
              <w:t>Loading</w:t>
            </w:r>
          </w:p>
        </w:tc>
        <w:tc>
          <w:tcPr>
            <w:tcW w:w="1451" w:type="dxa"/>
          </w:tcPr>
          <w:p w14:paraId="09231785" w14:textId="77777777" w:rsidR="00351D46" w:rsidRPr="00AA66FB" w:rsidRDefault="00351D46" w:rsidP="0021152B">
            <w:pPr>
              <w:cnfStyle w:val="100000000000" w:firstRow="1" w:lastRow="0" w:firstColumn="0" w:lastColumn="0" w:oddVBand="0" w:evenVBand="0" w:oddHBand="0" w:evenHBand="0" w:firstRowFirstColumn="0" w:firstRowLastColumn="0" w:lastRowFirstColumn="0" w:lastRowLastColumn="0"/>
              <w:rPr>
                <w:rFonts w:cstheme="minorHAnsi"/>
                <w:b w:val="0"/>
                <w:bCs/>
                <w:sz w:val="20"/>
              </w:rPr>
            </w:pPr>
            <w:r w:rsidRPr="00AA66FB">
              <w:rPr>
                <w:rFonts w:cstheme="minorHAnsi"/>
                <w:bCs/>
                <w:sz w:val="20"/>
              </w:rPr>
              <w:t>Stress (MPa)</w:t>
            </w:r>
          </w:p>
        </w:tc>
        <w:tc>
          <w:tcPr>
            <w:tcW w:w="1450" w:type="dxa"/>
          </w:tcPr>
          <w:p w14:paraId="224A008A" w14:textId="77777777" w:rsidR="00351D46" w:rsidRPr="00AA66FB" w:rsidRDefault="00351D46" w:rsidP="0021152B">
            <w:pPr>
              <w:cnfStyle w:val="100000000000" w:firstRow="1" w:lastRow="0" w:firstColumn="0" w:lastColumn="0" w:oddVBand="0" w:evenVBand="0" w:oddHBand="0" w:evenHBand="0" w:firstRowFirstColumn="0" w:firstRowLastColumn="0" w:lastRowFirstColumn="0" w:lastRowLastColumn="0"/>
              <w:rPr>
                <w:rFonts w:cstheme="minorHAnsi"/>
                <w:b w:val="0"/>
                <w:bCs/>
                <w:sz w:val="20"/>
              </w:rPr>
            </w:pPr>
            <w:r w:rsidRPr="00AA66FB">
              <w:rPr>
                <w:rFonts w:cstheme="minorHAnsi"/>
                <w:bCs/>
                <w:sz w:val="20"/>
              </w:rPr>
              <w:t>Cycles</w:t>
            </w:r>
          </w:p>
        </w:tc>
        <w:tc>
          <w:tcPr>
            <w:tcW w:w="1451" w:type="dxa"/>
          </w:tcPr>
          <w:p w14:paraId="0C0382F5" w14:textId="77777777" w:rsidR="00351D46" w:rsidRPr="00AA66FB" w:rsidRDefault="00351D46" w:rsidP="0021152B">
            <w:pPr>
              <w:cnfStyle w:val="100000000000" w:firstRow="1" w:lastRow="0" w:firstColumn="0" w:lastColumn="0" w:oddVBand="0" w:evenVBand="0" w:oddHBand="0" w:evenHBand="0" w:firstRowFirstColumn="0" w:firstRowLastColumn="0" w:lastRowFirstColumn="0" w:lastRowLastColumn="0"/>
              <w:rPr>
                <w:rFonts w:cstheme="minorHAnsi"/>
                <w:b w:val="0"/>
                <w:bCs/>
                <w:sz w:val="20"/>
              </w:rPr>
            </w:pPr>
            <w:r w:rsidRPr="00AA66FB">
              <w:rPr>
                <w:rFonts w:cstheme="minorHAnsi"/>
                <w:bCs/>
                <w:sz w:val="20"/>
              </w:rPr>
              <w:t>Comments</w:t>
            </w:r>
          </w:p>
        </w:tc>
      </w:tr>
      <w:tr w:rsidR="00351D46" w:rsidRPr="00AA66FB" w14:paraId="32DA7898" w14:textId="77777777" w:rsidTr="00AA66FB">
        <w:tc>
          <w:tcPr>
            <w:cnfStyle w:val="001000000000" w:firstRow="0" w:lastRow="0" w:firstColumn="1" w:lastColumn="0" w:oddVBand="0" w:evenVBand="0" w:oddHBand="0" w:evenHBand="0" w:firstRowFirstColumn="0" w:firstRowLastColumn="0" w:lastRowFirstColumn="0" w:lastRowLastColumn="0"/>
            <w:tcW w:w="1450" w:type="dxa"/>
          </w:tcPr>
          <w:p w14:paraId="53566DB4" w14:textId="77777777" w:rsidR="00351D46" w:rsidRPr="00AA66FB" w:rsidRDefault="00351D46" w:rsidP="0021152B">
            <w:pPr>
              <w:jc w:val="center"/>
              <w:rPr>
                <w:rFonts w:cstheme="minorHAnsi"/>
                <w:sz w:val="20"/>
              </w:rPr>
            </w:pPr>
            <w:proofErr w:type="spellStart"/>
            <w:r w:rsidRPr="00AA66FB">
              <w:rPr>
                <w:rFonts w:cstheme="minorHAnsi"/>
                <w:sz w:val="20"/>
              </w:rPr>
              <w:t>B1</w:t>
            </w:r>
            <w:proofErr w:type="spellEnd"/>
          </w:p>
        </w:tc>
        <w:tc>
          <w:tcPr>
            <w:tcW w:w="1450" w:type="dxa"/>
          </w:tcPr>
          <w:p w14:paraId="35BB6E07"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Sine, 15 Hz</w:t>
            </w:r>
          </w:p>
        </w:tc>
        <w:tc>
          <w:tcPr>
            <w:tcW w:w="1451" w:type="dxa"/>
          </w:tcPr>
          <w:p w14:paraId="7278E200"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180</w:t>
            </w:r>
          </w:p>
        </w:tc>
        <w:tc>
          <w:tcPr>
            <w:tcW w:w="1450" w:type="dxa"/>
          </w:tcPr>
          <w:p w14:paraId="22830393"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3.2E+05</w:t>
            </w:r>
            <w:proofErr w:type="spellEnd"/>
          </w:p>
        </w:tc>
        <w:tc>
          <w:tcPr>
            <w:tcW w:w="1451" w:type="dxa"/>
          </w:tcPr>
          <w:p w14:paraId="172CF5B2"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Fractured</w:t>
            </w:r>
          </w:p>
        </w:tc>
      </w:tr>
      <w:tr w:rsidR="00351D46" w:rsidRPr="00AA66FB" w14:paraId="7497B189" w14:textId="77777777" w:rsidTr="00AA66FB">
        <w:tc>
          <w:tcPr>
            <w:cnfStyle w:val="001000000000" w:firstRow="0" w:lastRow="0" w:firstColumn="1" w:lastColumn="0" w:oddVBand="0" w:evenVBand="0" w:oddHBand="0" w:evenHBand="0" w:firstRowFirstColumn="0" w:firstRowLastColumn="0" w:lastRowFirstColumn="0" w:lastRowLastColumn="0"/>
            <w:tcW w:w="1450" w:type="dxa"/>
          </w:tcPr>
          <w:p w14:paraId="02512B46" w14:textId="77777777" w:rsidR="00351D46" w:rsidRPr="00AA66FB" w:rsidRDefault="00351D46" w:rsidP="0021152B">
            <w:pPr>
              <w:jc w:val="center"/>
              <w:rPr>
                <w:rFonts w:cstheme="minorHAnsi"/>
                <w:sz w:val="20"/>
              </w:rPr>
            </w:pPr>
            <w:proofErr w:type="spellStart"/>
            <w:r w:rsidRPr="00AA66FB">
              <w:rPr>
                <w:rFonts w:cstheme="minorHAnsi"/>
                <w:sz w:val="20"/>
              </w:rPr>
              <w:t>B2</w:t>
            </w:r>
            <w:proofErr w:type="spellEnd"/>
          </w:p>
        </w:tc>
        <w:tc>
          <w:tcPr>
            <w:tcW w:w="1450" w:type="dxa"/>
          </w:tcPr>
          <w:p w14:paraId="7EF5DDEA"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Sine, 15 Hz</w:t>
            </w:r>
          </w:p>
        </w:tc>
        <w:tc>
          <w:tcPr>
            <w:tcW w:w="1451" w:type="dxa"/>
          </w:tcPr>
          <w:p w14:paraId="394F50C6"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180</w:t>
            </w:r>
          </w:p>
        </w:tc>
        <w:tc>
          <w:tcPr>
            <w:tcW w:w="1450" w:type="dxa"/>
          </w:tcPr>
          <w:p w14:paraId="32DA8297"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2.4E+05</w:t>
            </w:r>
            <w:proofErr w:type="spellEnd"/>
          </w:p>
        </w:tc>
        <w:tc>
          <w:tcPr>
            <w:tcW w:w="1451" w:type="dxa"/>
          </w:tcPr>
          <w:p w14:paraId="03D0995A"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Fractured</w:t>
            </w:r>
          </w:p>
        </w:tc>
      </w:tr>
      <w:tr w:rsidR="00351D46" w:rsidRPr="00AA66FB" w14:paraId="6AC4B15A" w14:textId="77777777" w:rsidTr="00AA66FB">
        <w:tc>
          <w:tcPr>
            <w:cnfStyle w:val="001000000000" w:firstRow="0" w:lastRow="0" w:firstColumn="1" w:lastColumn="0" w:oddVBand="0" w:evenVBand="0" w:oddHBand="0" w:evenHBand="0" w:firstRowFirstColumn="0" w:firstRowLastColumn="0" w:lastRowFirstColumn="0" w:lastRowLastColumn="0"/>
            <w:tcW w:w="1450" w:type="dxa"/>
          </w:tcPr>
          <w:p w14:paraId="7A82DC89" w14:textId="77777777" w:rsidR="00351D46" w:rsidRPr="00AA66FB" w:rsidRDefault="00351D46" w:rsidP="0021152B">
            <w:pPr>
              <w:jc w:val="center"/>
              <w:rPr>
                <w:rFonts w:cstheme="minorHAnsi"/>
                <w:sz w:val="20"/>
              </w:rPr>
            </w:pPr>
            <w:proofErr w:type="spellStart"/>
            <w:r w:rsidRPr="00AA66FB">
              <w:rPr>
                <w:rFonts w:cstheme="minorHAnsi"/>
                <w:sz w:val="20"/>
              </w:rPr>
              <w:t>C1</w:t>
            </w:r>
            <w:proofErr w:type="spellEnd"/>
          </w:p>
        </w:tc>
        <w:tc>
          <w:tcPr>
            <w:tcW w:w="1450" w:type="dxa"/>
          </w:tcPr>
          <w:p w14:paraId="09537912"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Sine, 15 Hz</w:t>
            </w:r>
          </w:p>
        </w:tc>
        <w:tc>
          <w:tcPr>
            <w:tcW w:w="1451" w:type="dxa"/>
          </w:tcPr>
          <w:p w14:paraId="62586068"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180</w:t>
            </w:r>
          </w:p>
        </w:tc>
        <w:tc>
          <w:tcPr>
            <w:tcW w:w="1450" w:type="dxa"/>
          </w:tcPr>
          <w:p w14:paraId="737770D0"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3.8E+06</w:t>
            </w:r>
            <w:proofErr w:type="spellEnd"/>
          </w:p>
        </w:tc>
        <w:tc>
          <w:tcPr>
            <w:tcW w:w="1451" w:type="dxa"/>
          </w:tcPr>
          <w:p w14:paraId="482FBF24"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Run out</w:t>
            </w:r>
          </w:p>
        </w:tc>
      </w:tr>
      <w:tr w:rsidR="00351D46" w:rsidRPr="00AA66FB" w14:paraId="26EC3BF2" w14:textId="77777777" w:rsidTr="00AA66FB">
        <w:tc>
          <w:tcPr>
            <w:cnfStyle w:val="001000000000" w:firstRow="0" w:lastRow="0" w:firstColumn="1" w:lastColumn="0" w:oddVBand="0" w:evenVBand="0" w:oddHBand="0" w:evenHBand="0" w:firstRowFirstColumn="0" w:firstRowLastColumn="0" w:lastRowFirstColumn="0" w:lastRowLastColumn="0"/>
            <w:tcW w:w="1450" w:type="dxa"/>
          </w:tcPr>
          <w:p w14:paraId="16D4AB68" w14:textId="77777777" w:rsidR="00351D46" w:rsidRPr="00AA66FB" w:rsidRDefault="00351D46" w:rsidP="0021152B">
            <w:pPr>
              <w:jc w:val="center"/>
              <w:rPr>
                <w:rFonts w:cstheme="minorHAnsi"/>
                <w:sz w:val="20"/>
              </w:rPr>
            </w:pPr>
            <w:proofErr w:type="spellStart"/>
            <w:r w:rsidRPr="00AA66FB">
              <w:rPr>
                <w:rFonts w:cstheme="minorHAnsi"/>
                <w:sz w:val="20"/>
              </w:rPr>
              <w:t>C2</w:t>
            </w:r>
            <w:proofErr w:type="spellEnd"/>
          </w:p>
        </w:tc>
        <w:tc>
          <w:tcPr>
            <w:tcW w:w="1450" w:type="dxa"/>
          </w:tcPr>
          <w:p w14:paraId="77C062DC"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Sine, 15 Hz</w:t>
            </w:r>
          </w:p>
        </w:tc>
        <w:tc>
          <w:tcPr>
            <w:tcW w:w="1451" w:type="dxa"/>
          </w:tcPr>
          <w:p w14:paraId="2A9D86F6"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250</w:t>
            </w:r>
          </w:p>
        </w:tc>
        <w:tc>
          <w:tcPr>
            <w:tcW w:w="1450" w:type="dxa"/>
          </w:tcPr>
          <w:p w14:paraId="784F5AB7"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1.2E+06</w:t>
            </w:r>
            <w:proofErr w:type="spellEnd"/>
          </w:p>
        </w:tc>
        <w:tc>
          <w:tcPr>
            <w:tcW w:w="1451" w:type="dxa"/>
          </w:tcPr>
          <w:p w14:paraId="17580609"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Run out</w:t>
            </w:r>
          </w:p>
        </w:tc>
      </w:tr>
      <w:tr w:rsidR="00351D46" w:rsidRPr="00AA66FB" w14:paraId="5326F785" w14:textId="77777777" w:rsidTr="00AA66FB">
        <w:tc>
          <w:tcPr>
            <w:cnfStyle w:val="001000000000" w:firstRow="0" w:lastRow="0" w:firstColumn="1" w:lastColumn="0" w:oddVBand="0" w:evenVBand="0" w:oddHBand="0" w:evenHBand="0" w:firstRowFirstColumn="0" w:firstRowLastColumn="0" w:lastRowFirstColumn="0" w:lastRowLastColumn="0"/>
            <w:tcW w:w="1450" w:type="dxa"/>
          </w:tcPr>
          <w:p w14:paraId="4FC480FD" w14:textId="77777777" w:rsidR="00351D46" w:rsidRPr="00AA66FB" w:rsidRDefault="00351D46" w:rsidP="0021152B">
            <w:pPr>
              <w:jc w:val="center"/>
              <w:rPr>
                <w:rFonts w:cstheme="minorHAnsi"/>
                <w:sz w:val="20"/>
              </w:rPr>
            </w:pPr>
            <w:proofErr w:type="spellStart"/>
            <w:r w:rsidRPr="00AA66FB">
              <w:rPr>
                <w:rFonts w:cstheme="minorHAnsi"/>
                <w:sz w:val="20"/>
              </w:rPr>
              <w:t>C3</w:t>
            </w:r>
            <w:proofErr w:type="spellEnd"/>
          </w:p>
        </w:tc>
        <w:tc>
          <w:tcPr>
            <w:tcW w:w="1450" w:type="dxa"/>
          </w:tcPr>
          <w:p w14:paraId="40954E17"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Trap, 1 Hz</w:t>
            </w:r>
          </w:p>
        </w:tc>
        <w:tc>
          <w:tcPr>
            <w:tcW w:w="1451" w:type="dxa"/>
          </w:tcPr>
          <w:p w14:paraId="3AE19C93"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180</w:t>
            </w:r>
          </w:p>
        </w:tc>
        <w:tc>
          <w:tcPr>
            <w:tcW w:w="1450" w:type="dxa"/>
          </w:tcPr>
          <w:p w14:paraId="7C409388"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1.9E+05</w:t>
            </w:r>
            <w:proofErr w:type="spellEnd"/>
          </w:p>
        </w:tc>
        <w:tc>
          <w:tcPr>
            <w:tcW w:w="1451" w:type="dxa"/>
          </w:tcPr>
          <w:p w14:paraId="5468CA55"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Stopped*</w:t>
            </w:r>
          </w:p>
        </w:tc>
      </w:tr>
      <w:tr w:rsidR="00351D46" w:rsidRPr="00AA66FB" w14:paraId="1B02CFE5" w14:textId="77777777" w:rsidTr="00AA66FB">
        <w:tc>
          <w:tcPr>
            <w:cnfStyle w:val="001000000000" w:firstRow="0" w:lastRow="0" w:firstColumn="1" w:lastColumn="0" w:oddVBand="0" w:evenVBand="0" w:oddHBand="0" w:evenHBand="0" w:firstRowFirstColumn="0" w:firstRowLastColumn="0" w:lastRowFirstColumn="0" w:lastRowLastColumn="0"/>
            <w:tcW w:w="1450" w:type="dxa"/>
          </w:tcPr>
          <w:p w14:paraId="18F27E96" w14:textId="77777777" w:rsidR="00351D46" w:rsidRPr="00AA66FB" w:rsidRDefault="00351D46" w:rsidP="0021152B">
            <w:pPr>
              <w:jc w:val="center"/>
              <w:rPr>
                <w:rFonts w:cstheme="minorHAnsi"/>
                <w:sz w:val="20"/>
              </w:rPr>
            </w:pPr>
            <w:proofErr w:type="spellStart"/>
            <w:r w:rsidRPr="00AA66FB">
              <w:rPr>
                <w:rFonts w:cstheme="minorHAnsi"/>
                <w:sz w:val="20"/>
              </w:rPr>
              <w:t>D1</w:t>
            </w:r>
            <w:proofErr w:type="spellEnd"/>
          </w:p>
        </w:tc>
        <w:tc>
          <w:tcPr>
            <w:tcW w:w="1450" w:type="dxa"/>
          </w:tcPr>
          <w:p w14:paraId="29EF0F18"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Sine, 15 Hz</w:t>
            </w:r>
          </w:p>
        </w:tc>
        <w:tc>
          <w:tcPr>
            <w:tcW w:w="1451" w:type="dxa"/>
          </w:tcPr>
          <w:p w14:paraId="5322D3F3"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180</w:t>
            </w:r>
          </w:p>
        </w:tc>
        <w:tc>
          <w:tcPr>
            <w:tcW w:w="1450" w:type="dxa"/>
          </w:tcPr>
          <w:p w14:paraId="7A29EF02"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1.4E+06</w:t>
            </w:r>
            <w:proofErr w:type="spellEnd"/>
          </w:p>
        </w:tc>
        <w:tc>
          <w:tcPr>
            <w:tcW w:w="1451" w:type="dxa"/>
          </w:tcPr>
          <w:p w14:paraId="35C328D9"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Run out</w:t>
            </w:r>
          </w:p>
        </w:tc>
      </w:tr>
      <w:tr w:rsidR="00351D46" w:rsidRPr="00AA66FB" w14:paraId="693F2016" w14:textId="77777777" w:rsidTr="00AA66FB">
        <w:tc>
          <w:tcPr>
            <w:cnfStyle w:val="001000000000" w:firstRow="0" w:lastRow="0" w:firstColumn="1" w:lastColumn="0" w:oddVBand="0" w:evenVBand="0" w:oddHBand="0" w:evenHBand="0" w:firstRowFirstColumn="0" w:firstRowLastColumn="0" w:lastRowFirstColumn="0" w:lastRowLastColumn="0"/>
            <w:tcW w:w="1450" w:type="dxa"/>
          </w:tcPr>
          <w:p w14:paraId="55EE4D78" w14:textId="77777777" w:rsidR="00351D46" w:rsidRPr="00AA66FB" w:rsidRDefault="00351D46" w:rsidP="0021152B">
            <w:pPr>
              <w:jc w:val="center"/>
              <w:rPr>
                <w:rFonts w:cstheme="minorHAnsi"/>
                <w:sz w:val="20"/>
              </w:rPr>
            </w:pPr>
            <w:proofErr w:type="spellStart"/>
            <w:r w:rsidRPr="00AA66FB">
              <w:rPr>
                <w:rFonts w:cstheme="minorHAnsi"/>
                <w:sz w:val="20"/>
              </w:rPr>
              <w:t>D2</w:t>
            </w:r>
            <w:proofErr w:type="spellEnd"/>
          </w:p>
        </w:tc>
        <w:tc>
          <w:tcPr>
            <w:tcW w:w="1450" w:type="dxa"/>
          </w:tcPr>
          <w:p w14:paraId="321EE729"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Sine, 15 Hz</w:t>
            </w:r>
          </w:p>
        </w:tc>
        <w:tc>
          <w:tcPr>
            <w:tcW w:w="1451" w:type="dxa"/>
          </w:tcPr>
          <w:p w14:paraId="6696DF51"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180</w:t>
            </w:r>
          </w:p>
        </w:tc>
        <w:tc>
          <w:tcPr>
            <w:tcW w:w="1450" w:type="dxa"/>
          </w:tcPr>
          <w:p w14:paraId="450214F2"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2.0E+06</w:t>
            </w:r>
            <w:proofErr w:type="spellEnd"/>
          </w:p>
        </w:tc>
        <w:tc>
          <w:tcPr>
            <w:tcW w:w="1451" w:type="dxa"/>
          </w:tcPr>
          <w:p w14:paraId="7BEA5EAD"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Run out</w:t>
            </w:r>
          </w:p>
        </w:tc>
      </w:tr>
      <w:tr w:rsidR="00351D46" w:rsidRPr="00AA66FB" w14:paraId="52FEBC30" w14:textId="77777777" w:rsidTr="00AA66FB">
        <w:tc>
          <w:tcPr>
            <w:cnfStyle w:val="001000000000" w:firstRow="0" w:lastRow="0" w:firstColumn="1" w:lastColumn="0" w:oddVBand="0" w:evenVBand="0" w:oddHBand="0" w:evenHBand="0" w:firstRowFirstColumn="0" w:firstRowLastColumn="0" w:lastRowFirstColumn="0" w:lastRowLastColumn="0"/>
            <w:tcW w:w="1450" w:type="dxa"/>
          </w:tcPr>
          <w:p w14:paraId="35BED4F8" w14:textId="77777777" w:rsidR="00351D46" w:rsidRPr="00AA66FB" w:rsidRDefault="00351D46" w:rsidP="0021152B">
            <w:pPr>
              <w:jc w:val="center"/>
              <w:rPr>
                <w:rFonts w:cstheme="minorHAnsi"/>
                <w:sz w:val="20"/>
              </w:rPr>
            </w:pPr>
            <w:proofErr w:type="spellStart"/>
            <w:r w:rsidRPr="00AA66FB">
              <w:rPr>
                <w:rFonts w:cstheme="minorHAnsi"/>
                <w:sz w:val="20"/>
              </w:rPr>
              <w:t>D3</w:t>
            </w:r>
            <w:proofErr w:type="spellEnd"/>
          </w:p>
        </w:tc>
        <w:tc>
          <w:tcPr>
            <w:tcW w:w="1450" w:type="dxa"/>
          </w:tcPr>
          <w:p w14:paraId="74FCF3ED"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Sine, 15 Hz</w:t>
            </w:r>
          </w:p>
        </w:tc>
        <w:tc>
          <w:tcPr>
            <w:tcW w:w="1451" w:type="dxa"/>
          </w:tcPr>
          <w:p w14:paraId="2726B007"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180</w:t>
            </w:r>
          </w:p>
        </w:tc>
        <w:tc>
          <w:tcPr>
            <w:tcW w:w="1450" w:type="dxa"/>
          </w:tcPr>
          <w:p w14:paraId="123BC9CC"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1.6E+06</w:t>
            </w:r>
            <w:proofErr w:type="spellEnd"/>
          </w:p>
        </w:tc>
        <w:tc>
          <w:tcPr>
            <w:tcW w:w="1451" w:type="dxa"/>
          </w:tcPr>
          <w:p w14:paraId="1AB95501"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Run out</w:t>
            </w:r>
          </w:p>
        </w:tc>
      </w:tr>
      <w:tr w:rsidR="00351D46" w:rsidRPr="00AA66FB" w14:paraId="4BAA7A06" w14:textId="77777777" w:rsidTr="00AA66FB">
        <w:tc>
          <w:tcPr>
            <w:cnfStyle w:val="001000000000" w:firstRow="0" w:lastRow="0" w:firstColumn="1" w:lastColumn="0" w:oddVBand="0" w:evenVBand="0" w:oddHBand="0" w:evenHBand="0" w:firstRowFirstColumn="0" w:firstRowLastColumn="0" w:lastRowFirstColumn="0" w:lastRowLastColumn="0"/>
            <w:tcW w:w="1450" w:type="dxa"/>
          </w:tcPr>
          <w:p w14:paraId="11865974" w14:textId="77777777" w:rsidR="00351D46" w:rsidRPr="00AA66FB" w:rsidRDefault="00351D46" w:rsidP="0021152B">
            <w:pPr>
              <w:jc w:val="center"/>
              <w:rPr>
                <w:rFonts w:cstheme="minorHAnsi"/>
                <w:sz w:val="20"/>
              </w:rPr>
            </w:pPr>
            <w:proofErr w:type="spellStart"/>
            <w:r w:rsidRPr="00AA66FB">
              <w:rPr>
                <w:rFonts w:cstheme="minorHAnsi"/>
                <w:sz w:val="20"/>
              </w:rPr>
              <w:t>D4</w:t>
            </w:r>
            <w:proofErr w:type="spellEnd"/>
          </w:p>
        </w:tc>
        <w:tc>
          <w:tcPr>
            <w:tcW w:w="1450" w:type="dxa"/>
          </w:tcPr>
          <w:p w14:paraId="6A226CB6"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Sine, 15 Hz</w:t>
            </w:r>
          </w:p>
        </w:tc>
        <w:tc>
          <w:tcPr>
            <w:tcW w:w="1451" w:type="dxa"/>
          </w:tcPr>
          <w:p w14:paraId="45B17D73"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180</w:t>
            </w:r>
          </w:p>
        </w:tc>
        <w:tc>
          <w:tcPr>
            <w:tcW w:w="1450" w:type="dxa"/>
          </w:tcPr>
          <w:p w14:paraId="45267DDE"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1.2E+06</w:t>
            </w:r>
            <w:proofErr w:type="spellEnd"/>
          </w:p>
        </w:tc>
        <w:tc>
          <w:tcPr>
            <w:tcW w:w="1451" w:type="dxa"/>
          </w:tcPr>
          <w:p w14:paraId="70B7865C"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Run out</w:t>
            </w:r>
          </w:p>
        </w:tc>
      </w:tr>
      <w:tr w:rsidR="00351D46" w:rsidRPr="00AA66FB" w14:paraId="61C8FEB8" w14:textId="77777777" w:rsidTr="00AA66FB">
        <w:tc>
          <w:tcPr>
            <w:cnfStyle w:val="001000000000" w:firstRow="0" w:lastRow="0" w:firstColumn="1" w:lastColumn="0" w:oddVBand="0" w:evenVBand="0" w:oddHBand="0" w:evenHBand="0" w:firstRowFirstColumn="0" w:firstRowLastColumn="0" w:lastRowFirstColumn="0" w:lastRowLastColumn="0"/>
            <w:tcW w:w="1450" w:type="dxa"/>
          </w:tcPr>
          <w:p w14:paraId="661802BB" w14:textId="77777777" w:rsidR="00351D46" w:rsidRPr="00AA66FB" w:rsidRDefault="00351D46" w:rsidP="0021152B">
            <w:pPr>
              <w:jc w:val="center"/>
              <w:rPr>
                <w:rFonts w:cstheme="minorHAnsi"/>
                <w:sz w:val="20"/>
              </w:rPr>
            </w:pPr>
            <w:proofErr w:type="spellStart"/>
            <w:r w:rsidRPr="00AA66FB">
              <w:rPr>
                <w:rFonts w:cstheme="minorHAnsi"/>
                <w:sz w:val="20"/>
              </w:rPr>
              <w:t>D5</w:t>
            </w:r>
            <w:proofErr w:type="spellEnd"/>
          </w:p>
        </w:tc>
        <w:tc>
          <w:tcPr>
            <w:tcW w:w="1450" w:type="dxa"/>
          </w:tcPr>
          <w:p w14:paraId="422DB5DF"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Sine, 15 Hz</w:t>
            </w:r>
          </w:p>
        </w:tc>
        <w:tc>
          <w:tcPr>
            <w:tcW w:w="1451" w:type="dxa"/>
          </w:tcPr>
          <w:p w14:paraId="6EA7021A"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180</w:t>
            </w:r>
          </w:p>
        </w:tc>
        <w:tc>
          <w:tcPr>
            <w:tcW w:w="1450" w:type="dxa"/>
          </w:tcPr>
          <w:p w14:paraId="18089456"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1.2E+06</w:t>
            </w:r>
            <w:proofErr w:type="spellEnd"/>
          </w:p>
        </w:tc>
        <w:tc>
          <w:tcPr>
            <w:tcW w:w="1451" w:type="dxa"/>
          </w:tcPr>
          <w:p w14:paraId="1C2F6882"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Run out</w:t>
            </w:r>
          </w:p>
        </w:tc>
      </w:tr>
      <w:tr w:rsidR="00351D46" w:rsidRPr="00AA66FB" w14:paraId="0E15B05B" w14:textId="77777777" w:rsidTr="00AA66FB">
        <w:tc>
          <w:tcPr>
            <w:cnfStyle w:val="001000000000" w:firstRow="0" w:lastRow="0" w:firstColumn="1" w:lastColumn="0" w:oddVBand="0" w:evenVBand="0" w:oddHBand="0" w:evenHBand="0" w:firstRowFirstColumn="0" w:firstRowLastColumn="0" w:lastRowFirstColumn="0" w:lastRowLastColumn="0"/>
            <w:tcW w:w="1450" w:type="dxa"/>
          </w:tcPr>
          <w:p w14:paraId="76E0BB39" w14:textId="77777777" w:rsidR="00351D46" w:rsidRPr="00AA66FB" w:rsidRDefault="00351D46" w:rsidP="0021152B">
            <w:pPr>
              <w:jc w:val="center"/>
              <w:rPr>
                <w:rFonts w:cstheme="minorHAnsi"/>
                <w:sz w:val="20"/>
              </w:rPr>
            </w:pPr>
            <w:proofErr w:type="spellStart"/>
            <w:r w:rsidRPr="00AA66FB">
              <w:rPr>
                <w:rFonts w:cstheme="minorHAnsi"/>
                <w:sz w:val="20"/>
              </w:rPr>
              <w:t>D6</w:t>
            </w:r>
            <w:proofErr w:type="spellEnd"/>
          </w:p>
        </w:tc>
        <w:tc>
          <w:tcPr>
            <w:tcW w:w="1450" w:type="dxa"/>
          </w:tcPr>
          <w:p w14:paraId="267B6681"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Sine, 15 Hz</w:t>
            </w:r>
          </w:p>
        </w:tc>
        <w:tc>
          <w:tcPr>
            <w:tcW w:w="1451" w:type="dxa"/>
          </w:tcPr>
          <w:p w14:paraId="671832CF"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180</w:t>
            </w:r>
          </w:p>
        </w:tc>
        <w:tc>
          <w:tcPr>
            <w:tcW w:w="1450" w:type="dxa"/>
          </w:tcPr>
          <w:p w14:paraId="26622823"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1.2E+06</w:t>
            </w:r>
            <w:proofErr w:type="spellEnd"/>
          </w:p>
        </w:tc>
        <w:tc>
          <w:tcPr>
            <w:tcW w:w="1451" w:type="dxa"/>
          </w:tcPr>
          <w:p w14:paraId="1EAA80A3"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Run out</w:t>
            </w:r>
          </w:p>
        </w:tc>
      </w:tr>
      <w:tr w:rsidR="00351D46" w:rsidRPr="00AA66FB" w14:paraId="2903C9F6" w14:textId="77777777" w:rsidTr="00AA66FB">
        <w:tc>
          <w:tcPr>
            <w:cnfStyle w:val="001000000000" w:firstRow="0" w:lastRow="0" w:firstColumn="1" w:lastColumn="0" w:oddVBand="0" w:evenVBand="0" w:oddHBand="0" w:evenHBand="0" w:firstRowFirstColumn="0" w:firstRowLastColumn="0" w:lastRowFirstColumn="0" w:lastRowLastColumn="0"/>
            <w:tcW w:w="1450" w:type="dxa"/>
          </w:tcPr>
          <w:p w14:paraId="711B3CF1" w14:textId="77777777" w:rsidR="00351D46" w:rsidRPr="00AA66FB" w:rsidRDefault="00351D46" w:rsidP="0021152B">
            <w:pPr>
              <w:jc w:val="center"/>
              <w:rPr>
                <w:rFonts w:cstheme="minorHAnsi"/>
                <w:sz w:val="20"/>
              </w:rPr>
            </w:pPr>
            <w:proofErr w:type="spellStart"/>
            <w:r w:rsidRPr="00AA66FB">
              <w:rPr>
                <w:rFonts w:cstheme="minorHAnsi"/>
                <w:sz w:val="20"/>
              </w:rPr>
              <w:t>E1</w:t>
            </w:r>
            <w:proofErr w:type="spellEnd"/>
          </w:p>
        </w:tc>
        <w:tc>
          <w:tcPr>
            <w:tcW w:w="1450" w:type="dxa"/>
          </w:tcPr>
          <w:p w14:paraId="3CFDD7FF"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Sine, 15 Hz</w:t>
            </w:r>
          </w:p>
        </w:tc>
        <w:tc>
          <w:tcPr>
            <w:tcW w:w="1451" w:type="dxa"/>
          </w:tcPr>
          <w:p w14:paraId="71542195"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180</w:t>
            </w:r>
          </w:p>
        </w:tc>
        <w:tc>
          <w:tcPr>
            <w:tcW w:w="1450" w:type="dxa"/>
          </w:tcPr>
          <w:p w14:paraId="43994A10"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7.5E+05</w:t>
            </w:r>
            <w:proofErr w:type="spellEnd"/>
          </w:p>
        </w:tc>
        <w:tc>
          <w:tcPr>
            <w:tcW w:w="1451" w:type="dxa"/>
          </w:tcPr>
          <w:p w14:paraId="6ABB283E"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Stopped*</w:t>
            </w:r>
          </w:p>
        </w:tc>
      </w:tr>
      <w:tr w:rsidR="00351D46" w:rsidRPr="00AA66FB" w14:paraId="3A8FEA57" w14:textId="77777777" w:rsidTr="00AA66FB">
        <w:tc>
          <w:tcPr>
            <w:cnfStyle w:val="001000000000" w:firstRow="0" w:lastRow="0" w:firstColumn="1" w:lastColumn="0" w:oddVBand="0" w:evenVBand="0" w:oddHBand="0" w:evenHBand="0" w:firstRowFirstColumn="0" w:firstRowLastColumn="0" w:lastRowFirstColumn="0" w:lastRowLastColumn="0"/>
            <w:tcW w:w="1450" w:type="dxa"/>
          </w:tcPr>
          <w:p w14:paraId="1167AA60" w14:textId="77777777" w:rsidR="00351D46" w:rsidRPr="00AA66FB" w:rsidRDefault="00351D46" w:rsidP="0021152B">
            <w:pPr>
              <w:jc w:val="center"/>
              <w:rPr>
                <w:rFonts w:cstheme="minorHAnsi"/>
                <w:sz w:val="20"/>
              </w:rPr>
            </w:pPr>
            <w:proofErr w:type="spellStart"/>
            <w:r w:rsidRPr="00AA66FB">
              <w:rPr>
                <w:rFonts w:cstheme="minorHAnsi"/>
                <w:sz w:val="20"/>
              </w:rPr>
              <w:t>E2</w:t>
            </w:r>
            <w:proofErr w:type="spellEnd"/>
          </w:p>
        </w:tc>
        <w:tc>
          <w:tcPr>
            <w:tcW w:w="1450" w:type="dxa"/>
          </w:tcPr>
          <w:p w14:paraId="50FFEDB4"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Sine, 15 Hz</w:t>
            </w:r>
          </w:p>
        </w:tc>
        <w:tc>
          <w:tcPr>
            <w:tcW w:w="1451" w:type="dxa"/>
          </w:tcPr>
          <w:p w14:paraId="054F0183"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180</w:t>
            </w:r>
          </w:p>
        </w:tc>
        <w:tc>
          <w:tcPr>
            <w:tcW w:w="1450" w:type="dxa"/>
          </w:tcPr>
          <w:p w14:paraId="42F9C061"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1.2E+06</w:t>
            </w:r>
            <w:proofErr w:type="spellEnd"/>
          </w:p>
        </w:tc>
        <w:tc>
          <w:tcPr>
            <w:tcW w:w="1451" w:type="dxa"/>
          </w:tcPr>
          <w:p w14:paraId="02560F27"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Run out</w:t>
            </w:r>
          </w:p>
        </w:tc>
      </w:tr>
      <w:tr w:rsidR="00351D46" w:rsidRPr="00AA66FB" w14:paraId="526CD2C8" w14:textId="77777777" w:rsidTr="00AA66FB">
        <w:tc>
          <w:tcPr>
            <w:cnfStyle w:val="001000000000" w:firstRow="0" w:lastRow="0" w:firstColumn="1" w:lastColumn="0" w:oddVBand="0" w:evenVBand="0" w:oddHBand="0" w:evenHBand="0" w:firstRowFirstColumn="0" w:firstRowLastColumn="0" w:lastRowFirstColumn="0" w:lastRowLastColumn="0"/>
            <w:tcW w:w="1450" w:type="dxa"/>
          </w:tcPr>
          <w:p w14:paraId="3E1DD4AA" w14:textId="77777777" w:rsidR="00351D46" w:rsidRPr="00AA66FB" w:rsidRDefault="00351D46" w:rsidP="0021152B">
            <w:pPr>
              <w:jc w:val="center"/>
              <w:rPr>
                <w:rFonts w:cstheme="minorHAnsi"/>
                <w:sz w:val="20"/>
              </w:rPr>
            </w:pPr>
            <w:proofErr w:type="spellStart"/>
            <w:r w:rsidRPr="00AA66FB">
              <w:rPr>
                <w:rFonts w:cstheme="minorHAnsi"/>
                <w:sz w:val="20"/>
              </w:rPr>
              <w:t>E3</w:t>
            </w:r>
            <w:proofErr w:type="spellEnd"/>
          </w:p>
        </w:tc>
        <w:tc>
          <w:tcPr>
            <w:tcW w:w="1450" w:type="dxa"/>
          </w:tcPr>
          <w:p w14:paraId="19744C10"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Sine, 15 Hz</w:t>
            </w:r>
          </w:p>
        </w:tc>
        <w:tc>
          <w:tcPr>
            <w:tcW w:w="1451" w:type="dxa"/>
          </w:tcPr>
          <w:p w14:paraId="1D96AE2C"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180</w:t>
            </w:r>
          </w:p>
        </w:tc>
        <w:tc>
          <w:tcPr>
            <w:tcW w:w="1450" w:type="dxa"/>
          </w:tcPr>
          <w:p w14:paraId="38A495D7"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7.7E+05</w:t>
            </w:r>
            <w:proofErr w:type="spellEnd"/>
          </w:p>
        </w:tc>
        <w:tc>
          <w:tcPr>
            <w:tcW w:w="1451" w:type="dxa"/>
          </w:tcPr>
          <w:p w14:paraId="1D153A5D"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Stopped*</w:t>
            </w:r>
          </w:p>
        </w:tc>
      </w:tr>
      <w:tr w:rsidR="00351D46" w:rsidRPr="00AA66FB" w14:paraId="0978C898" w14:textId="77777777" w:rsidTr="00AA66FB">
        <w:tc>
          <w:tcPr>
            <w:cnfStyle w:val="001000000000" w:firstRow="0" w:lastRow="0" w:firstColumn="1" w:lastColumn="0" w:oddVBand="0" w:evenVBand="0" w:oddHBand="0" w:evenHBand="0" w:firstRowFirstColumn="0" w:firstRowLastColumn="0" w:lastRowFirstColumn="0" w:lastRowLastColumn="0"/>
            <w:tcW w:w="1450" w:type="dxa"/>
          </w:tcPr>
          <w:p w14:paraId="33DF2A0F" w14:textId="77777777" w:rsidR="00351D46" w:rsidRPr="00AA66FB" w:rsidRDefault="00351D46" w:rsidP="0021152B">
            <w:pPr>
              <w:jc w:val="center"/>
              <w:rPr>
                <w:rFonts w:cstheme="minorHAnsi"/>
                <w:sz w:val="20"/>
              </w:rPr>
            </w:pPr>
            <w:proofErr w:type="spellStart"/>
            <w:r w:rsidRPr="00AA66FB">
              <w:rPr>
                <w:rFonts w:cstheme="minorHAnsi"/>
                <w:sz w:val="20"/>
              </w:rPr>
              <w:t>E4</w:t>
            </w:r>
            <w:proofErr w:type="spellEnd"/>
          </w:p>
        </w:tc>
        <w:tc>
          <w:tcPr>
            <w:tcW w:w="1450" w:type="dxa"/>
          </w:tcPr>
          <w:p w14:paraId="135D4E67"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Sine, 15 Hz</w:t>
            </w:r>
          </w:p>
        </w:tc>
        <w:tc>
          <w:tcPr>
            <w:tcW w:w="1451" w:type="dxa"/>
          </w:tcPr>
          <w:p w14:paraId="7D958DCC"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180</w:t>
            </w:r>
          </w:p>
        </w:tc>
        <w:tc>
          <w:tcPr>
            <w:tcW w:w="1450" w:type="dxa"/>
          </w:tcPr>
          <w:p w14:paraId="6D6DB6C7"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AA66FB">
              <w:rPr>
                <w:rFonts w:cstheme="minorHAnsi"/>
                <w:sz w:val="20"/>
              </w:rPr>
              <w:t>1.0E+06</w:t>
            </w:r>
            <w:proofErr w:type="spellEnd"/>
          </w:p>
        </w:tc>
        <w:tc>
          <w:tcPr>
            <w:tcW w:w="1451" w:type="dxa"/>
          </w:tcPr>
          <w:p w14:paraId="2509F13F" w14:textId="77777777" w:rsidR="00351D46" w:rsidRPr="00AA66FB" w:rsidRDefault="00351D46" w:rsidP="0021152B">
            <w:pPr>
              <w:cnfStyle w:val="000000000000" w:firstRow="0" w:lastRow="0" w:firstColumn="0" w:lastColumn="0" w:oddVBand="0" w:evenVBand="0" w:oddHBand="0" w:evenHBand="0" w:firstRowFirstColumn="0" w:firstRowLastColumn="0" w:lastRowFirstColumn="0" w:lastRowLastColumn="0"/>
              <w:rPr>
                <w:rFonts w:cstheme="minorHAnsi"/>
                <w:sz w:val="20"/>
              </w:rPr>
            </w:pPr>
            <w:r w:rsidRPr="00AA66FB">
              <w:rPr>
                <w:rFonts w:cstheme="minorHAnsi"/>
                <w:sz w:val="20"/>
              </w:rPr>
              <w:t>Fractured</w:t>
            </w:r>
          </w:p>
        </w:tc>
      </w:tr>
    </w:tbl>
    <w:p w14:paraId="79B4265D" w14:textId="77777777" w:rsidR="00351D46" w:rsidRPr="00347D38" w:rsidRDefault="00351D46" w:rsidP="00351D46">
      <w:pPr>
        <w:rPr>
          <w:rFonts w:ascii="Calibri Light" w:hAnsi="Calibri Light" w:cs="Calibri Light"/>
        </w:rPr>
      </w:pPr>
      <w:r w:rsidRPr="00347D38">
        <w:rPr>
          <w:rFonts w:ascii="Calibri Light" w:hAnsi="Calibri Light" w:cs="Calibri Light"/>
        </w:rPr>
        <w:tab/>
      </w:r>
      <w:r w:rsidRPr="00347D38">
        <w:rPr>
          <w:rFonts w:ascii="Calibri Light" w:hAnsi="Calibri Light" w:cs="Calibri Light"/>
        </w:rPr>
        <w:tab/>
      </w:r>
      <w:r w:rsidRPr="00347D38">
        <w:rPr>
          <w:rFonts w:ascii="Calibri Light" w:hAnsi="Calibri Light" w:cs="Calibri Light"/>
        </w:rPr>
        <w:tab/>
        <w:t xml:space="preserve">Notes: </w:t>
      </w:r>
      <w:proofErr w:type="spellStart"/>
      <w:r w:rsidRPr="00347D38">
        <w:rPr>
          <w:rFonts w:ascii="Calibri Light" w:hAnsi="Calibri Light" w:cs="Calibri Light"/>
        </w:rPr>
        <w:t>C3</w:t>
      </w:r>
      <w:proofErr w:type="spellEnd"/>
      <w:r w:rsidRPr="00347D38">
        <w:rPr>
          <w:rFonts w:ascii="Calibri Light" w:hAnsi="Calibri Light" w:cs="Calibri Light"/>
        </w:rPr>
        <w:t xml:space="preserve">, </w:t>
      </w:r>
      <w:proofErr w:type="spellStart"/>
      <w:r w:rsidRPr="00347D38">
        <w:rPr>
          <w:rFonts w:ascii="Calibri Light" w:hAnsi="Calibri Light" w:cs="Calibri Light"/>
        </w:rPr>
        <w:t>E1</w:t>
      </w:r>
      <w:proofErr w:type="spellEnd"/>
      <w:r w:rsidRPr="00347D38">
        <w:rPr>
          <w:rFonts w:ascii="Calibri Light" w:hAnsi="Calibri Light" w:cs="Calibri Light"/>
        </w:rPr>
        <w:t xml:space="preserve"> &amp; </w:t>
      </w:r>
      <w:proofErr w:type="spellStart"/>
      <w:r w:rsidRPr="00347D38">
        <w:rPr>
          <w:rFonts w:ascii="Calibri Light" w:hAnsi="Calibri Light" w:cs="Calibri Light"/>
        </w:rPr>
        <w:t>E3</w:t>
      </w:r>
      <w:proofErr w:type="spellEnd"/>
      <w:r w:rsidRPr="00347D38">
        <w:rPr>
          <w:rFonts w:ascii="Calibri Light" w:hAnsi="Calibri Light" w:cs="Calibri Light"/>
        </w:rPr>
        <w:t xml:space="preserve"> – stopped due to test rig issues</w:t>
      </w:r>
    </w:p>
    <w:p w14:paraId="0F30B201" w14:textId="48BFDC86" w:rsidR="00351D46" w:rsidRPr="00347D38" w:rsidRDefault="009C7FBB" w:rsidP="009C7FBB">
      <w:pPr>
        <w:pStyle w:val="Caption"/>
        <w:rPr>
          <w:rFonts w:ascii="Calibri Light" w:hAnsi="Calibri Light" w:cs="Calibri Light"/>
          <w:b w:val="0"/>
          <w:bCs/>
        </w:rPr>
      </w:pPr>
      <w:bookmarkStart w:id="9" w:name="_Ref126611688"/>
      <w:r w:rsidRPr="00347D38">
        <w:t xml:space="preserve">Table </w:t>
      </w:r>
      <w:fldSimple w:instr=" SEQ Table \* ARABIC ">
        <w:r w:rsidRPr="00347D38">
          <w:t>4</w:t>
        </w:r>
      </w:fldSimple>
      <w:bookmarkEnd w:id="9"/>
      <w:r w:rsidRPr="00347D38">
        <w:t xml:space="preserve"> Fatigue Results obtained in Swansea University Study</w:t>
      </w:r>
    </w:p>
    <w:p w14:paraId="5A297959" w14:textId="23E282D2" w:rsidR="00351D46" w:rsidRPr="00347D38" w:rsidRDefault="00351D46" w:rsidP="00926728">
      <w:pPr>
        <w:pStyle w:val="BodyText"/>
      </w:pPr>
      <w:r w:rsidRPr="00347D38">
        <w:t xml:space="preserve">The fatigue test results are plotted in </w:t>
      </w:r>
      <w:r w:rsidR="00377653">
        <w:fldChar w:fldCharType="begin"/>
      </w:r>
      <w:r w:rsidR="00377653">
        <w:instrText xml:space="preserve"> REF _Ref126611416 \h </w:instrText>
      </w:r>
      <w:r w:rsidR="00377653">
        <w:fldChar w:fldCharType="separate"/>
      </w:r>
      <w:r w:rsidR="00377653" w:rsidRPr="00347D38">
        <w:t>Figure 1</w:t>
      </w:r>
      <w:r w:rsidR="00377653">
        <w:fldChar w:fldCharType="end"/>
      </w:r>
      <w:r w:rsidR="00377653">
        <w:t>.</w:t>
      </w:r>
    </w:p>
    <w:p w14:paraId="042132E3" w14:textId="77777777" w:rsidR="00351D46" w:rsidRPr="00347D38" w:rsidRDefault="00351D46" w:rsidP="00351D46">
      <w:pPr>
        <w:rPr>
          <w:rFonts w:ascii="Calibri Light" w:hAnsi="Calibri Light" w:cs="Calibri Light"/>
        </w:rPr>
      </w:pPr>
      <w:r w:rsidRPr="00347D38">
        <w:rPr>
          <w:rFonts w:ascii="Calibri Light" w:hAnsi="Calibri Light" w:cs="Calibri Light"/>
          <w:noProof/>
        </w:rPr>
        <w:lastRenderedPageBreak/>
        <w:drawing>
          <wp:inline distT="0" distB="0" distL="0" distR="0" wp14:anchorId="430B4468" wp14:editId="224C21F9">
            <wp:extent cx="5731510" cy="3752850"/>
            <wp:effectExtent l="0" t="0" r="2540" b="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22"/>
                    <a:stretch>
                      <a:fillRect/>
                    </a:stretch>
                  </pic:blipFill>
                  <pic:spPr>
                    <a:xfrm>
                      <a:off x="0" y="0"/>
                      <a:ext cx="5731510" cy="3752850"/>
                    </a:xfrm>
                    <a:prstGeom prst="rect">
                      <a:avLst/>
                    </a:prstGeom>
                  </pic:spPr>
                </pic:pic>
              </a:graphicData>
            </a:graphic>
          </wp:inline>
        </w:drawing>
      </w:r>
    </w:p>
    <w:p w14:paraId="08A9E2FE" w14:textId="5D666E75" w:rsidR="00351D46" w:rsidRPr="00347D38" w:rsidRDefault="009C7FBB" w:rsidP="009C7FBB">
      <w:pPr>
        <w:pStyle w:val="Caption"/>
        <w:rPr>
          <w:rFonts w:ascii="Calibri Light" w:hAnsi="Calibri Light" w:cs="Calibri Light"/>
          <w:b w:val="0"/>
          <w:bCs/>
        </w:rPr>
      </w:pPr>
      <w:bookmarkStart w:id="10" w:name="_Ref126611416"/>
      <w:r w:rsidRPr="00347D38">
        <w:t xml:space="preserve">Figure </w:t>
      </w:r>
      <w:fldSimple w:instr=" SEQ Figure \* ARABIC ">
        <w:r w:rsidRPr="00347D38">
          <w:t>1</w:t>
        </w:r>
      </w:fldSimple>
      <w:bookmarkEnd w:id="10"/>
      <w:r w:rsidRPr="00347D38">
        <w:t xml:space="preserve"> Swansea University Study – Fatigue Test Results Plotted on the E S-N Curve</w:t>
      </w:r>
    </w:p>
    <w:p w14:paraId="7875EA69" w14:textId="5207DB3A" w:rsidR="00351D46" w:rsidRPr="00347D38" w:rsidRDefault="00351D46" w:rsidP="00926728">
      <w:pPr>
        <w:pStyle w:val="BodyText"/>
      </w:pPr>
      <w:r w:rsidRPr="00347D38">
        <w:t>Full details of the study are given in</w:t>
      </w:r>
      <w:r w:rsidR="00323BFC">
        <w:t xml:space="preserve"> </w:t>
      </w:r>
      <w:sdt>
        <w:sdtPr>
          <w:id w:val="-636800031"/>
          <w:citation/>
        </w:sdtPr>
        <w:sdtContent>
          <w:r w:rsidR="00323BFC">
            <w:fldChar w:fldCharType="begin"/>
          </w:r>
          <w:r w:rsidR="00323BFC">
            <w:instrText xml:space="preserve"> CITATION Yor181 \l 2057 </w:instrText>
          </w:r>
          <w:r w:rsidR="00323BFC">
            <w:fldChar w:fldCharType="separate"/>
          </w:r>
          <w:r w:rsidR="00323BFC">
            <w:rPr>
              <w:noProof/>
            </w:rPr>
            <w:t>[2]</w:t>
          </w:r>
          <w:r w:rsidR="00323BFC">
            <w:fldChar w:fldCharType="end"/>
          </w:r>
        </w:sdtContent>
      </w:sdt>
      <w:r w:rsidR="00323BFC">
        <w:t xml:space="preserve"> </w:t>
      </w:r>
      <w:r w:rsidRPr="00347D38">
        <w:t>including microscopy of the specimen fracture surfaces and scanning electron microscope images and CT scan of the defects.</w:t>
      </w:r>
    </w:p>
    <w:p w14:paraId="5EAEAA90" w14:textId="02C6A45F" w:rsidR="00351D46" w:rsidRPr="00347D38" w:rsidRDefault="00351D46" w:rsidP="00926728">
      <w:pPr>
        <w:pStyle w:val="BodyText"/>
      </w:pPr>
      <w:r w:rsidRPr="00347D38">
        <w:t xml:space="preserve">Reference 2 includes a matrix which compares the defects in the fatigue specimens with the fatigue results, shown in </w:t>
      </w:r>
      <w:r w:rsidR="00377653">
        <w:fldChar w:fldCharType="begin"/>
      </w:r>
      <w:r w:rsidR="00377653">
        <w:instrText xml:space="preserve"> REF _Ref126611432 \h </w:instrText>
      </w:r>
      <w:r w:rsidR="00377653">
        <w:fldChar w:fldCharType="separate"/>
      </w:r>
      <w:r w:rsidR="00377653" w:rsidRPr="00347D38">
        <w:t>Figure 2</w:t>
      </w:r>
      <w:r w:rsidR="00377653">
        <w:fldChar w:fldCharType="end"/>
      </w:r>
      <w:r w:rsidR="00377653">
        <w:t>.</w:t>
      </w:r>
    </w:p>
    <w:p w14:paraId="6DD25038" w14:textId="77777777" w:rsidR="00351D46" w:rsidRPr="00347D38" w:rsidRDefault="00351D46" w:rsidP="00351D46">
      <w:pPr>
        <w:jc w:val="center"/>
        <w:rPr>
          <w:rFonts w:ascii="Calibri Light" w:hAnsi="Calibri Light" w:cs="Calibri Light"/>
        </w:rPr>
      </w:pPr>
      <w:r w:rsidRPr="00347D38">
        <w:rPr>
          <w:rFonts w:ascii="Calibri Light" w:hAnsi="Calibri Light" w:cs="Calibri Light"/>
          <w:noProof/>
        </w:rPr>
        <w:lastRenderedPageBreak/>
        <w:drawing>
          <wp:inline distT="0" distB="0" distL="0" distR="0" wp14:anchorId="5DC01F47" wp14:editId="2E7CCE1F">
            <wp:extent cx="4924425" cy="4104961"/>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23"/>
                    <a:stretch>
                      <a:fillRect/>
                    </a:stretch>
                  </pic:blipFill>
                  <pic:spPr>
                    <a:xfrm>
                      <a:off x="0" y="0"/>
                      <a:ext cx="4924425" cy="4104961"/>
                    </a:xfrm>
                    <a:prstGeom prst="rect">
                      <a:avLst/>
                    </a:prstGeom>
                  </pic:spPr>
                </pic:pic>
              </a:graphicData>
            </a:graphic>
          </wp:inline>
        </w:drawing>
      </w:r>
    </w:p>
    <w:p w14:paraId="385C627D" w14:textId="338848D3" w:rsidR="00351D46" w:rsidRPr="00347D38" w:rsidRDefault="009C7FBB" w:rsidP="009C7FBB">
      <w:pPr>
        <w:pStyle w:val="Caption"/>
        <w:rPr>
          <w:rFonts w:ascii="Calibri Light" w:hAnsi="Calibri Light" w:cs="Calibri Light"/>
          <w:b w:val="0"/>
          <w:bCs/>
        </w:rPr>
      </w:pPr>
      <w:bookmarkStart w:id="11" w:name="_Ref126611432"/>
      <w:r w:rsidRPr="00347D38">
        <w:t xml:space="preserve">Figure </w:t>
      </w:r>
      <w:fldSimple w:instr=" SEQ Figure \* ARABIC ">
        <w:r w:rsidRPr="00347D38">
          <w:t>2</w:t>
        </w:r>
      </w:fldSimple>
      <w:bookmarkEnd w:id="11"/>
      <w:r w:rsidRPr="00347D38">
        <w:t xml:space="preserve"> Swansea University Study – Fatigue Specimen Defect Matrix</w:t>
      </w:r>
    </w:p>
    <w:p w14:paraId="4B3B2FD9" w14:textId="7E93C9C8" w:rsidR="00351D46" w:rsidRPr="00347D38" w:rsidRDefault="00351D46" w:rsidP="00926728">
      <w:pPr>
        <w:pStyle w:val="BodyText"/>
      </w:pPr>
      <w:r w:rsidRPr="00347D38">
        <w:t>This assessment shows that the two major defects which were present in all the three fractured specimens were misalignment and lack of penetration. It is noted</w:t>
      </w:r>
      <w:sdt>
        <w:sdtPr>
          <w:id w:val="-1445153490"/>
          <w:citation/>
        </w:sdtPr>
        <w:sdtContent>
          <w:r w:rsidR="00CE53FF">
            <w:fldChar w:fldCharType="begin"/>
          </w:r>
          <w:r w:rsidR="00CE53FF">
            <w:instrText xml:space="preserve"> CITATION Yor181 \l 2057 </w:instrText>
          </w:r>
          <w:r w:rsidR="00CE53FF">
            <w:fldChar w:fldCharType="separate"/>
          </w:r>
          <w:r w:rsidR="00CE53FF">
            <w:rPr>
              <w:noProof/>
            </w:rPr>
            <w:t xml:space="preserve"> [2]</w:t>
          </w:r>
          <w:r w:rsidR="00CE53FF">
            <w:fldChar w:fldCharType="end"/>
          </w:r>
        </w:sdtContent>
      </w:sdt>
      <w:r w:rsidRPr="00347D38">
        <w:t xml:space="preserve"> that similar misalignment and lack of penetration defects were present in specimens which did not fail.</w:t>
      </w:r>
    </w:p>
    <w:p w14:paraId="38A77AE3" w14:textId="56C2BE85" w:rsidR="00351D46" w:rsidRPr="00347D38" w:rsidRDefault="00351D46" w:rsidP="00926728">
      <w:pPr>
        <w:pStyle w:val="BodyText"/>
      </w:pPr>
      <w:r w:rsidRPr="00347D38">
        <w:t>The results of the Swansea University study confirm that the fatigue performance of specimens taken from historical girth welds which includes defects typical of weld quality at the time of construction meet current fatigue design SN curves</w:t>
      </w:r>
      <w:sdt>
        <w:sdtPr>
          <w:id w:val="1978879989"/>
          <w:citation/>
        </w:sdtPr>
        <w:sdtContent>
          <w:r w:rsidR="00703375">
            <w:fldChar w:fldCharType="begin"/>
          </w:r>
          <w:r w:rsidR="00703375">
            <w:instrText xml:space="preserve"> CITATION BS714 \l 2057 </w:instrText>
          </w:r>
          <w:r w:rsidR="00703375">
            <w:fldChar w:fldCharType="separate"/>
          </w:r>
          <w:r w:rsidR="00703375">
            <w:rPr>
              <w:noProof/>
            </w:rPr>
            <w:t xml:space="preserve"> [1]</w:t>
          </w:r>
          <w:r w:rsidR="00703375">
            <w:fldChar w:fldCharType="end"/>
          </w:r>
        </w:sdtContent>
      </w:sdt>
      <w:r w:rsidRPr="00347D38">
        <w:t xml:space="preserve">. All test results survived the E SN curve design line (mean – </w:t>
      </w:r>
      <w:proofErr w:type="spellStart"/>
      <w:r w:rsidRPr="00347D38">
        <w:t>2SD</w:t>
      </w:r>
      <w:proofErr w:type="spellEnd"/>
      <w:r w:rsidRPr="00347D38">
        <w:t>). The two specimens which fractured below the mean E curve (</w:t>
      </w:r>
      <w:proofErr w:type="spellStart"/>
      <w:r w:rsidRPr="00347D38">
        <w:t>B1</w:t>
      </w:r>
      <w:proofErr w:type="spellEnd"/>
      <w:r w:rsidRPr="00347D38">
        <w:t xml:space="preserve"> and </w:t>
      </w:r>
      <w:proofErr w:type="spellStart"/>
      <w:r w:rsidRPr="00347D38">
        <w:t>B2</w:t>
      </w:r>
      <w:proofErr w:type="spellEnd"/>
      <w:r w:rsidRPr="00347D38">
        <w:t xml:space="preserve">) both included misalignment and lack of penetration defects. </w:t>
      </w:r>
    </w:p>
    <w:p w14:paraId="0C223541" w14:textId="77777777" w:rsidR="00351D46" w:rsidRPr="00347D38" w:rsidRDefault="00351D46" w:rsidP="00926728">
      <w:pPr>
        <w:pStyle w:val="BodyText"/>
      </w:pPr>
      <w:r w:rsidRPr="00347D38">
        <w:t>Full details of the literature review, experimental studies, and results including examination of defects, microscopy and scanning electron microscope (SEM) and computerised tomography (CT) scan results and the results of a finite element analysis (FEA) study to simulate the stress cycle experienced in a misaligned pipe are given in Appendix 2.</w:t>
      </w:r>
    </w:p>
    <w:p w14:paraId="1761A97A" w14:textId="1EC9C9B6" w:rsidR="00351D46" w:rsidRPr="00347D38" w:rsidRDefault="00351D46" w:rsidP="00926728">
      <w:pPr>
        <w:pStyle w:val="Heading1"/>
        <w:rPr>
          <w:noProof w:val="0"/>
        </w:rPr>
      </w:pPr>
      <w:bookmarkStart w:id="12" w:name="_Toc126673745"/>
      <w:r w:rsidRPr="00347D38">
        <w:rPr>
          <w:noProof w:val="0"/>
        </w:rPr>
        <w:lastRenderedPageBreak/>
        <w:t>Conclusions</w:t>
      </w:r>
      <w:bookmarkEnd w:id="12"/>
    </w:p>
    <w:p w14:paraId="18AF5CE7" w14:textId="77777777" w:rsidR="00351D46" w:rsidRPr="00347D38" w:rsidRDefault="00351D46" w:rsidP="00926728">
      <w:pPr>
        <w:pStyle w:val="BodyText"/>
      </w:pPr>
      <w:r w:rsidRPr="00347D38">
        <w:t>The results of the Fatigue tests carried out in the University of Strathclyde and Swansea University  studies show that the fatigue performance of fatigue specimens taken from pre-1972 pipe-weld samples meet current fatigue S-N design criteria.</w:t>
      </w:r>
    </w:p>
    <w:p w14:paraId="1A8BCA82" w14:textId="34B2AAB0" w:rsidR="00351D46" w:rsidRPr="00347D38" w:rsidRDefault="00351D46" w:rsidP="00926728">
      <w:pPr>
        <w:pStyle w:val="BodyText"/>
      </w:pPr>
      <w:r w:rsidRPr="00347D38">
        <w:t>The fatigue performance of specimens taken from historical girth welds which includes defects typical of weld quality at the time of construction meet current fatigue design SN curves</w:t>
      </w:r>
      <w:sdt>
        <w:sdtPr>
          <w:id w:val="-584683847"/>
          <w:citation/>
        </w:sdtPr>
        <w:sdtContent>
          <w:r w:rsidR="009E3615">
            <w:fldChar w:fldCharType="begin"/>
          </w:r>
          <w:r w:rsidR="009E3615">
            <w:instrText xml:space="preserve"> CITATION BS714 \l 2057 </w:instrText>
          </w:r>
          <w:r w:rsidR="009E3615">
            <w:fldChar w:fldCharType="separate"/>
          </w:r>
          <w:r w:rsidR="009E3615">
            <w:rPr>
              <w:noProof/>
            </w:rPr>
            <w:t xml:space="preserve"> [1]</w:t>
          </w:r>
          <w:r w:rsidR="009E3615">
            <w:fldChar w:fldCharType="end"/>
          </w:r>
        </w:sdtContent>
      </w:sdt>
      <w:r w:rsidRPr="00347D38">
        <w:t xml:space="preserve">. All test results survived the E SN curve design line (mean – </w:t>
      </w:r>
      <w:proofErr w:type="spellStart"/>
      <w:r w:rsidRPr="00347D38">
        <w:t>2SD</w:t>
      </w:r>
      <w:proofErr w:type="spellEnd"/>
      <w:r w:rsidRPr="00347D38">
        <w:t xml:space="preserve">). </w:t>
      </w:r>
    </w:p>
    <w:p w14:paraId="7FE4A6BA" w14:textId="77777777" w:rsidR="00351D46" w:rsidRPr="00347D38" w:rsidRDefault="00351D46" w:rsidP="00926728">
      <w:pPr>
        <w:pStyle w:val="BodyText"/>
      </w:pPr>
      <w:r w:rsidRPr="00347D38">
        <w:t>The two specimens which fractured below the mean E curve (</w:t>
      </w:r>
      <w:proofErr w:type="spellStart"/>
      <w:r w:rsidRPr="00347D38">
        <w:t>B1</w:t>
      </w:r>
      <w:proofErr w:type="spellEnd"/>
      <w:r w:rsidRPr="00347D38">
        <w:t xml:space="preserve"> and </w:t>
      </w:r>
      <w:proofErr w:type="spellStart"/>
      <w:r w:rsidRPr="00347D38">
        <w:t>B2</w:t>
      </w:r>
      <w:proofErr w:type="spellEnd"/>
      <w:r w:rsidRPr="00347D38">
        <w:t xml:space="preserve">) both included misalignment and lack of penetration defects. </w:t>
      </w:r>
    </w:p>
    <w:p w14:paraId="01DD350B" w14:textId="280A8692" w:rsidR="00351D46" w:rsidRDefault="00351D46" w:rsidP="00926728">
      <w:pPr>
        <w:pStyle w:val="BodyText"/>
      </w:pPr>
      <w:r w:rsidRPr="00347D38">
        <w:t xml:space="preserve">The fatigue test results are conservative, as the specimens tested were taken from pipelines which had been in operation for more than 40 years. </w:t>
      </w:r>
    </w:p>
    <w:bookmarkStart w:id="13" w:name="_Toc126673746" w:displacedByCustomXml="next"/>
    <w:sdt>
      <w:sdtPr>
        <w:rPr>
          <w:rFonts w:asciiTheme="minorHAnsi" w:hAnsiTheme="minorHAnsi"/>
          <w:b w:val="0"/>
          <w:caps w:val="0"/>
          <w:noProof w:val="0"/>
          <w:color w:val="auto"/>
          <w:kern w:val="0"/>
          <w:sz w:val="20"/>
        </w:rPr>
        <w:id w:val="1034541011"/>
        <w:docPartObj>
          <w:docPartGallery w:val="Bibliographies"/>
          <w:docPartUnique/>
        </w:docPartObj>
      </w:sdtPr>
      <w:sdtContent>
        <w:p w14:paraId="4E6CC907" w14:textId="08437465" w:rsidR="00D15CD1" w:rsidRDefault="00D15CD1">
          <w:pPr>
            <w:pStyle w:val="Heading1"/>
          </w:pPr>
          <w:r>
            <w:t>References</w:t>
          </w:r>
          <w:bookmarkEnd w:id="13"/>
        </w:p>
        <w:sdt>
          <w:sdtPr>
            <w:id w:val="-573587230"/>
            <w:bibliography/>
          </w:sdtPr>
          <w:sdtContent>
            <w:p w14:paraId="3337C3B5" w14:textId="77777777" w:rsidR="00CE53FF" w:rsidRDefault="00D15CD1">
              <w:pPr>
                <w:rPr>
                  <w:rFonts w:ascii="Times New Roman" w:hAnsi="Times New Roman"/>
                  <w:noProof/>
                  <w:lang w:eastAsia="en-GB"/>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8"/>
                <w:gridCol w:w="8728"/>
              </w:tblGrid>
              <w:tr w:rsidR="00CE53FF" w14:paraId="0086254F" w14:textId="77777777">
                <w:trPr>
                  <w:divId w:val="29378046"/>
                  <w:tblCellSpacing w:w="15" w:type="dxa"/>
                </w:trPr>
                <w:tc>
                  <w:tcPr>
                    <w:tcW w:w="50" w:type="pct"/>
                    <w:hideMark/>
                  </w:tcPr>
                  <w:p w14:paraId="3A3E6B5A" w14:textId="00F4323B" w:rsidR="00CE53FF" w:rsidRDefault="00CE53FF">
                    <w:pPr>
                      <w:pStyle w:val="Bibliography"/>
                      <w:rPr>
                        <w:noProof/>
                        <w:sz w:val="24"/>
                        <w:szCs w:val="24"/>
                      </w:rPr>
                    </w:pPr>
                    <w:r>
                      <w:rPr>
                        <w:noProof/>
                      </w:rPr>
                      <w:t xml:space="preserve">[1] </w:t>
                    </w:r>
                  </w:p>
                </w:tc>
                <w:tc>
                  <w:tcPr>
                    <w:tcW w:w="0" w:type="auto"/>
                    <w:hideMark/>
                  </w:tcPr>
                  <w:p w14:paraId="07A92F3E" w14:textId="77777777" w:rsidR="00CE53FF" w:rsidRDefault="00CE53FF">
                    <w:pPr>
                      <w:pStyle w:val="Bibliography"/>
                      <w:rPr>
                        <w:noProof/>
                      </w:rPr>
                    </w:pPr>
                    <w:r>
                      <w:rPr>
                        <w:noProof/>
                      </w:rPr>
                      <w:t>“BS 7608 Guide to fatigue design and assessment of steel products,” British Standards Institution, 2014.</w:t>
                    </w:r>
                  </w:p>
                </w:tc>
              </w:tr>
              <w:tr w:rsidR="00CE53FF" w14:paraId="16DC830E" w14:textId="77777777">
                <w:trPr>
                  <w:divId w:val="29378046"/>
                  <w:tblCellSpacing w:w="15" w:type="dxa"/>
                </w:trPr>
                <w:tc>
                  <w:tcPr>
                    <w:tcW w:w="50" w:type="pct"/>
                    <w:hideMark/>
                  </w:tcPr>
                  <w:p w14:paraId="3551FBA0" w14:textId="77777777" w:rsidR="00CE53FF" w:rsidRDefault="00CE53FF">
                    <w:pPr>
                      <w:pStyle w:val="Bibliography"/>
                      <w:rPr>
                        <w:noProof/>
                      </w:rPr>
                    </w:pPr>
                    <w:r>
                      <w:rPr>
                        <w:noProof/>
                      </w:rPr>
                      <w:t xml:space="preserve">[2] </w:t>
                    </w:r>
                  </w:p>
                </w:tc>
                <w:tc>
                  <w:tcPr>
                    <w:tcW w:w="0" w:type="auto"/>
                    <w:hideMark/>
                  </w:tcPr>
                  <w:p w14:paraId="252EFE3F" w14:textId="77777777" w:rsidR="00CE53FF" w:rsidRDefault="00CE53FF">
                    <w:pPr>
                      <w:pStyle w:val="Bibliography"/>
                      <w:rPr>
                        <w:noProof/>
                      </w:rPr>
                    </w:pPr>
                    <w:r>
                      <w:rPr>
                        <w:noProof/>
                      </w:rPr>
                      <w:t xml:space="preserve">J. York-Fisher, </w:t>
                    </w:r>
                    <w:r>
                      <w:rPr>
                        <w:i/>
                        <w:iCs/>
                        <w:noProof/>
                      </w:rPr>
                      <w:t xml:space="preserve">Fatigue Assessment of Historic Weld Defects in Pipelines, </w:t>
                    </w:r>
                    <w:r>
                      <w:rPr>
                        <w:noProof/>
                      </w:rPr>
                      <w:t xml:space="preserve">Swansea: Swansea Univeristy, M2A, Valero, UKOPA, EPSRC, ESF, 2018. </w:t>
                    </w:r>
                  </w:p>
                </w:tc>
              </w:tr>
            </w:tbl>
            <w:p w14:paraId="249C68D9" w14:textId="77777777" w:rsidR="00CE53FF" w:rsidRDefault="00CE53FF">
              <w:pPr>
                <w:divId w:val="29378046"/>
                <w:rPr>
                  <w:noProof/>
                </w:rPr>
              </w:pPr>
            </w:p>
            <w:p w14:paraId="3E68F6D9" w14:textId="708A64A1" w:rsidR="00D15CD1" w:rsidRDefault="00D15CD1">
              <w:r>
                <w:rPr>
                  <w:b/>
                  <w:bCs/>
                  <w:noProof/>
                </w:rPr>
                <w:fldChar w:fldCharType="end"/>
              </w:r>
            </w:p>
          </w:sdtContent>
        </w:sdt>
      </w:sdtContent>
    </w:sdt>
    <w:p w14:paraId="36D96894" w14:textId="77777777" w:rsidR="00D15CD1" w:rsidRPr="00347D38" w:rsidRDefault="00D15CD1" w:rsidP="00926728">
      <w:pPr>
        <w:pStyle w:val="BodyText"/>
      </w:pPr>
    </w:p>
    <w:p w14:paraId="1E48AA0F" w14:textId="77777777" w:rsidR="00351D46" w:rsidRPr="00347D38" w:rsidRDefault="00351D46" w:rsidP="00351D46">
      <w:pPr>
        <w:rPr>
          <w:rFonts w:ascii="Calibri Light" w:hAnsi="Calibri Light" w:cs="Calibri Light"/>
        </w:rPr>
      </w:pPr>
      <w:r w:rsidRPr="00347D38">
        <w:rPr>
          <w:rFonts w:ascii="Calibri Light" w:hAnsi="Calibri Light" w:cs="Calibri Light"/>
        </w:rPr>
        <w:br w:type="page"/>
      </w:r>
    </w:p>
    <w:p w14:paraId="64B0CABB" w14:textId="77777777" w:rsidR="00351D46" w:rsidRPr="00347D38" w:rsidRDefault="00351D46" w:rsidP="00926728">
      <w:pPr>
        <w:pStyle w:val="Heading1"/>
        <w:numPr>
          <w:ilvl w:val="0"/>
          <w:numId w:val="0"/>
        </w:numPr>
        <w:ind w:left="1701" w:hanging="1701"/>
        <w:rPr>
          <w:rFonts w:eastAsia="Calibri"/>
          <w:noProof w:val="0"/>
        </w:rPr>
      </w:pPr>
      <w:bookmarkStart w:id="14" w:name="_Toc126673747"/>
      <w:bookmarkStart w:id="15" w:name="_Hlk124786486"/>
      <w:r w:rsidRPr="00347D38">
        <w:rPr>
          <w:rFonts w:eastAsia="Calibri"/>
          <w:noProof w:val="0"/>
        </w:rPr>
        <w:lastRenderedPageBreak/>
        <w:t>Appendix 1 Description of Experimental Studies</w:t>
      </w:r>
      <w:bookmarkEnd w:id="14"/>
    </w:p>
    <w:p w14:paraId="55756A6F" w14:textId="77777777" w:rsidR="00351D46" w:rsidRPr="00347D38" w:rsidRDefault="00351D46" w:rsidP="00926728">
      <w:pPr>
        <w:pStyle w:val="BodyText"/>
        <w:rPr>
          <w:rFonts w:eastAsia="Calibri"/>
        </w:rPr>
      </w:pPr>
      <w:r w:rsidRPr="00347D38">
        <w:rPr>
          <w:rFonts w:eastAsia="Calibri"/>
        </w:rPr>
        <w:t>The description of the fatigue testing carried out by Swansea University is given in the file below, which is provided as an attachment to this report. This presentation was given by MSc Student Joe York-Fisher to UKOPA.</w:t>
      </w:r>
    </w:p>
    <w:bookmarkEnd w:id="15"/>
    <w:p w14:paraId="148113BF" w14:textId="77777777" w:rsidR="00351D46" w:rsidRPr="00347D38" w:rsidRDefault="00351D46" w:rsidP="00351D46">
      <w:pPr>
        <w:contextualSpacing/>
        <w:rPr>
          <w:rFonts w:ascii="Calibri Light" w:eastAsia="Calibri" w:hAnsi="Calibri Light" w:cs="Calibri Light"/>
        </w:rPr>
      </w:pPr>
    </w:p>
    <w:p w14:paraId="36DF3DAF" w14:textId="77777777" w:rsidR="00351D46" w:rsidRPr="00347D38" w:rsidRDefault="00351D46" w:rsidP="00351D46">
      <w:pPr>
        <w:contextualSpacing/>
        <w:rPr>
          <w:rFonts w:ascii="Calibri Light" w:eastAsia="Calibri" w:hAnsi="Calibri Light" w:cs="Calibri Light"/>
        </w:rPr>
      </w:pPr>
      <w:r w:rsidRPr="00347D38">
        <w:rPr>
          <w:rFonts w:ascii="Calibri Light" w:eastAsia="Calibri" w:hAnsi="Calibri Light" w:cs="Calibri Light"/>
        </w:rPr>
        <w:object w:dxaOrig="1539" w:dyaOrig="997" w14:anchorId="250FE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pt" o:ole="">
            <v:imagedata r:id="rId24" o:title=""/>
          </v:shape>
          <o:OLEObject Type="Embed" ProgID="PowerPoint.Show.12" ShapeID="_x0000_i1025" DrawAspect="Icon" ObjectID="_1752567598" r:id="rId25"/>
        </w:object>
      </w:r>
      <w:r w:rsidRPr="00347D38">
        <w:rPr>
          <w:rFonts w:ascii="Calibri Light" w:eastAsia="Calibri" w:hAnsi="Calibri Light" w:cs="Calibri Light"/>
        </w:rPr>
        <w:t xml:space="preserve"> </w:t>
      </w:r>
    </w:p>
    <w:p w14:paraId="2D4E3E5D" w14:textId="77777777" w:rsidR="00351D46" w:rsidRPr="00347D38" w:rsidRDefault="00351D46" w:rsidP="00351D46">
      <w:pPr>
        <w:contextualSpacing/>
        <w:rPr>
          <w:rFonts w:ascii="Calibri Light" w:eastAsia="Calibri" w:hAnsi="Calibri Light" w:cs="Calibri Light"/>
        </w:rPr>
      </w:pPr>
    </w:p>
    <w:p w14:paraId="2DBB3CD2" w14:textId="77777777" w:rsidR="00351D46" w:rsidRPr="00347D38" w:rsidRDefault="00351D46" w:rsidP="00351D46">
      <w:pPr>
        <w:rPr>
          <w:rFonts w:ascii="Calibri Light" w:hAnsi="Calibri Light" w:cs="Calibri Light"/>
        </w:rPr>
      </w:pPr>
      <w:r w:rsidRPr="00347D38">
        <w:rPr>
          <w:rFonts w:ascii="Calibri Light" w:hAnsi="Calibri Light" w:cs="Calibri Light"/>
        </w:rPr>
        <w:br w:type="page"/>
      </w:r>
    </w:p>
    <w:p w14:paraId="0318FF43" w14:textId="77777777" w:rsidR="00351D46" w:rsidRPr="00347D38" w:rsidRDefault="00351D46" w:rsidP="00926728">
      <w:pPr>
        <w:pStyle w:val="Heading1"/>
        <w:numPr>
          <w:ilvl w:val="0"/>
          <w:numId w:val="0"/>
        </w:numPr>
        <w:ind w:left="1701" w:hanging="1701"/>
        <w:rPr>
          <w:rFonts w:eastAsia="Calibri"/>
          <w:noProof w:val="0"/>
        </w:rPr>
      </w:pPr>
      <w:bookmarkStart w:id="16" w:name="_Toc126673748"/>
      <w:r w:rsidRPr="00347D38">
        <w:rPr>
          <w:rFonts w:eastAsia="Calibri"/>
          <w:noProof w:val="0"/>
        </w:rPr>
        <w:lastRenderedPageBreak/>
        <w:t>Appendix 2 Experimental Results</w:t>
      </w:r>
      <w:bookmarkEnd w:id="16"/>
    </w:p>
    <w:p w14:paraId="761826D5" w14:textId="77777777" w:rsidR="00351D46" w:rsidRPr="00347D38" w:rsidRDefault="00351D46" w:rsidP="00926728">
      <w:pPr>
        <w:pStyle w:val="BodyText"/>
        <w:rPr>
          <w:rFonts w:eastAsia="Calibri"/>
        </w:rPr>
      </w:pPr>
      <w:r w:rsidRPr="00347D38">
        <w:rPr>
          <w:rFonts w:eastAsia="Calibri"/>
        </w:rPr>
        <w:t>The research work was carried out as an MSc study by Swansea University student Joe York-Fisher. The MSc Thesis prepared by Joe York Fisher is given in the file below, which is provided as an attachment to this report.</w:t>
      </w:r>
    </w:p>
    <w:p w14:paraId="17969DB6" w14:textId="77777777" w:rsidR="00351D46" w:rsidRPr="00347D38" w:rsidRDefault="00351D46" w:rsidP="00351D46">
      <w:pPr>
        <w:rPr>
          <w:rFonts w:ascii="Calibri Light" w:hAnsi="Calibri Light" w:cs="Calibri Light"/>
        </w:rPr>
      </w:pPr>
    </w:p>
    <w:sectPr w:rsidR="00351D46" w:rsidRPr="00347D38" w:rsidSect="009141B7">
      <w:footerReference w:type="default" r:id="rId26"/>
      <w:pgSz w:w="11906" w:h="16838"/>
      <w:pgMar w:top="2127" w:right="1440" w:bottom="1440" w:left="1440" w:header="720" w:footer="26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2456C" w14:textId="77777777" w:rsidR="00C419C7" w:rsidRDefault="00C419C7" w:rsidP="007D7FDC"/>
  </w:endnote>
  <w:endnote w:type="continuationSeparator" w:id="0">
    <w:p w14:paraId="0FAA6609" w14:textId="77777777" w:rsidR="00C419C7" w:rsidRDefault="00C419C7"/>
  </w:endnote>
  <w:endnote w:type="continuationNotice" w:id="1">
    <w:p w14:paraId="392F628B" w14:textId="77777777" w:rsidR="00C419C7" w:rsidRDefault="00C419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BDD64" w14:textId="77777777" w:rsidR="0011093D" w:rsidRDefault="001109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4691235" w14:textId="77777777" w:rsidR="0011093D" w:rsidRDefault="001109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0358E" w14:textId="77777777" w:rsidR="0011093D" w:rsidRDefault="00CF46EC" w:rsidP="00C80B32">
    <w:pPr>
      <w:pStyle w:val="Footer"/>
      <w:pBdr>
        <w:top w:val="none" w:sz="0" w:space="0" w:color="auto"/>
      </w:pBdr>
    </w:pPr>
    <w:r>
      <w:rPr>
        <w:noProof/>
        <w:lang w:eastAsia="en-GB"/>
      </w:rPr>
      <mc:AlternateContent>
        <mc:Choice Requires="wps">
          <w:drawing>
            <wp:anchor distT="0" distB="0" distL="114300" distR="114300" simplePos="0" relativeHeight="251656192" behindDoc="0" locked="0" layoutInCell="1" allowOverlap="1" wp14:anchorId="22853AD4" wp14:editId="6C2E9282">
              <wp:simplePos x="0" y="0"/>
              <wp:positionH relativeFrom="column">
                <wp:posOffset>-453556</wp:posOffset>
              </wp:positionH>
              <wp:positionV relativeFrom="paragraph">
                <wp:posOffset>272995</wp:posOffset>
              </wp:positionV>
              <wp:extent cx="7665085" cy="607695"/>
              <wp:effectExtent l="0" t="0" r="0" b="1905"/>
              <wp:wrapSquare wrapText="bothSides"/>
              <wp:docPr id="3" name="Text Box 3"/>
              <wp:cNvGraphicFramePr/>
              <a:graphic xmlns:a="http://schemas.openxmlformats.org/drawingml/2006/main">
                <a:graphicData uri="http://schemas.microsoft.com/office/word/2010/wordprocessingShape">
                  <wps:wsp>
                    <wps:cNvSpPr txBox="1"/>
                    <wps:spPr>
                      <a:xfrm>
                        <a:off x="0" y="0"/>
                        <a:ext cx="7665085" cy="607695"/>
                      </a:xfrm>
                      <a:prstGeom prst="rect">
                        <a:avLst/>
                      </a:prstGeom>
                      <a:solidFill>
                        <a:schemeClr val="accent4">
                          <a:lumMod val="90000"/>
                          <a:lumOff val="1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E7DAFD" w14:textId="77777777" w:rsidR="00CF46EC" w:rsidRDefault="00CF46EC" w:rsidP="008408F8">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853AD4" id="_x0000_t202" coordsize="21600,21600" o:spt="202" path="m,l,21600r21600,l21600,xe">
              <v:stroke joinstyle="miter"/>
              <v:path gradientshapeok="t" o:connecttype="rect"/>
            </v:shapetype>
            <v:shape id="Text Box 3" o:spid="_x0000_s1027" type="#_x0000_t202" style="position:absolute;margin-left:-35.7pt;margin-top:21.5pt;width:603.55pt;height:47.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" fillcolor="#003758 [2903]" stroked="f">
              <v:textbox>
                <w:txbxContent>
                  <w:p w14:paraId="21E7DAFD" w14:textId="77777777" w:rsidR="00CF46EC" w:rsidRDefault="00CF46EC" w:rsidP="008408F8">
                    <w:pPr>
                      <w:ind w:left="-142"/>
                    </w:pP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2284D" w14:textId="77777777" w:rsidR="0011093D" w:rsidRPr="008F1518" w:rsidRDefault="0011093D" w:rsidP="008F1518">
    <w:pPr>
      <w:pStyle w:val="Footer"/>
    </w:pPr>
    <w:r>
      <w:tab/>
    </w:r>
    <w:r>
      <w:tab/>
    </w:r>
    <w:fldSimple w:instr=" COMMENTS \* MERGEFORMAT ">
      <w:r w:rsidR="00473B12">
        <w:t>UKOPA/RP/XXX Edition A</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62C9A" w14:textId="24A2E529" w:rsidR="0011093D" w:rsidRPr="00F44755" w:rsidRDefault="0011093D" w:rsidP="008F1518">
    <w:pPr>
      <w:pStyle w:val="Footer"/>
      <w:rPr>
        <w:color w:val="00243A"/>
      </w:rPr>
    </w:pPr>
    <w:r w:rsidRPr="00F44755">
      <w:rPr>
        <w:color w:val="00243A"/>
      </w:rPr>
      <w:t>Contents</w:t>
    </w:r>
    <w:r w:rsidRPr="00F44755">
      <w:rPr>
        <w:color w:val="00243A"/>
      </w:rPr>
      <w:tab/>
    </w:r>
    <w:r w:rsidRPr="00F44755">
      <w:rPr>
        <w:color w:val="00243A"/>
      </w:rPr>
      <w:tab/>
    </w:r>
    <w:sdt>
      <w:sdtPr>
        <w:rPr>
          <w:color w:val="00243A"/>
        </w:rPr>
        <w:alias w:val="Comments"/>
        <w:tag w:val=""/>
        <w:id w:val="1748999543"/>
        <w:dataBinding w:prefixMappings="xmlns:ns0='http://purl.org/dc/elements/1.1/' xmlns:ns1='http://schemas.openxmlformats.org/package/2006/metadata/core-properties' " w:xpath="/ns1:coreProperties[1]/ns0:description[1]" w:storeItemID="{6C3C8BC8-F283-45AE-878A-BAB7291924A1}"/>
        <w:text w:multiLine="1"/>
      </w:sdtPr>
      <w:sdtContent>
        <w:r w:rsidR="00BA7350">
          <w:rPr>
            <w:color w:val="00243A"/>
          </w:rPr>
          <w:t>UKOPA/RP/005 Edition A</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0445571"/>
      <w:docPartObj>
        <w:docPartGallery w:val="Page Numbers (Bottom of Page)"/>
        <w:docPartUnique/>
      </w:docPartObj>
    </w:sdtPr>
    <w:sdtEndPr>
      <w:rPr>
        <w:noProof/>
      </w:rPr>
    </w:sdtEndPr>
    <w:sdtContent>
      <w:p w14:paraId="04FC4140" w14:textId="16D9D571" w:rsidR="00000000" w:rsidRDefault="00000000" w:rsidP="009141B7">
        <w:pPr>
          <w:pStyle w:val="Footer"/>
          <w:jc w:val="center"/>
        </w:pPr>
        <w:fldSimple w:instr=" STYLEREF &quot;Heading 1&quot; \* MERGEFORMAT ">
          <w:r w:rsidR="00CE53FF">
            <w:rPr>
              <w:noProof/>
            </w:rPr>
            <w:t>Appendix 2 Experimental Results</w:t>
          </w:r>
        </w:fldSimple>
        <w:r w:rsidR="009141B7">
          <w:tab/>
        </w:r>
        <w:r w:rsidR="009141B7">
          <w:rPr>
            <w:rStyle w:val="PageNumber"/>
            <w:snapToGrid w:val="0"/>
          </w:rPr>
          <w:t xml:space="preserve">Page </w:t>
        </w:r>
        <w:r w:rsidR="009141B7">
          <w:rPr>
            <w:rStyle w:val="PageNumber"/>
          </w:rPr>
          <w:fldChar w:fldCharType="begin"/>
        </w:r>
        <w:r w:rsidR="009141B7">
          <w:rPr>
            <w:rStyle w:val="PageNumber"/>
          </w:rPr>
          <w:instrText xml:space="preserve"> PAGE </w:instrText>
        </w:r>
        <w:r w:rsidR="009141B7">
          <w:rPr>
            <w:rStyle w:val="PageNumber"/>
          </w:rPr>
          <w:fldChar w:fldCharType="separate"/>
        </w:r>
        <w:r w:rsidR="009141B7">
          <w:rPr>
            <w:rStyle w:val="PageNumber"/>
          </w:rPr>
          <w:t>1</w:t>
        </w:r>
        <w:r w:rsidR="009141B7">
          <w:rPr>
            <w:rStyle w:val="PageNumber"/>
          </w:rPr>
          <w:fldChar w:fldCharType="end"/>
        </w:r>
        <w:r w:rsidR="009141B7">
          <w:rPr>
            <w:rStyle w:val="PageNumber"/>
            <w:snapToGrid w:val="0"/>
          </w:rPr>
          <w:t xml:space="preserve"> of </w:t>
        </w:r>
        <w:r w:rsidR="009141B7">
          <w:t>1</w:t>
        </w:r>
        <w:r w:rsidR="001E420C">
          <w:t>2</w:t>
        </w:r>
        <w:r w:rsidR="009141B7">
          <w:tab/>
        </w:r>
        <w:sdt>
          <w:sdtPr>
            <w:alias w:val="Comments"/>
            <w:tag w:val=""/>
            <w:id w:val="673317492"/>
            <w:dataBinding w:prefixMappings="xmlns:ns0='http://purl.org/dc/elements/1.1/' xmlns:ns1='http://schemas.openxmlformats.org/package/2006/metadata/core-properties' " w:xpath="/ns1:coreProperties[1]/ns0:description[1]" w:storeItemID="{6C3C8BC8-F283-45AE-878A-BAB7291924A1}"/>
            <w:text w:multiLine="1"/>
          </w:sdtPr>
          <w:sdtContent>
            <w:r w:rsidR="009141B7">
              <w:t>UKOPA/RP/005 Edition A</w:t>
            </w:r>
          </w:sdtContent>
        </w:sdt>
      </w:p>
    </w:sdtContent>
  </w:sdt>
  <w:p w14:paraId="5C5FDA63"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457AC" w14:textId="77777777" w:rsidR="00C419C7" w:rsidRDefault="00C419C7" w:rsidP="005855C5">
      <w:pPr>
        <w:ind w:left="851"/>
      </w:pPr>
      <w:r>
        <w:separator/>
      </w:r>
    </w:p>
  </w:footnote>
  <w:footnote w:type="continuationSeparator" w:id="0">
    <w:p w14:paraId="3E6E23D6" w14:textId="77777777" w:rsidR="00C419C7" w:rsidRDefault="00C419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2405" w14:textId="77777777" w:rsidR="0011093D" w:rsidRDefault="007E3F41" w:rsidP="008D636A">
    <w:pPr>
      <w:pStyle w:val="Header"/>
      <w:pBdr>
        <w:top w:val="none" w:sz="0" w:space="0" w:color="auto"/>
        <w:bottom w:val="none" w:sz="0" w:space="0" w:color="auto"/>
      </w:pBdr>
      <w:spacing w:after="0"/>
      <w:jc w:val="left"/>
    </w:pPr>
    <w:r>
      <w:rPr>
        <w:noProof/>
        <w:lang w:eastAsia="en-GB"/>
      </w:rPr>
      <mc:AlternateContent>
        <mc:Choice Requires="wps">
          <w:drawing>
            <wp:anchor distT="0" distB="0" distL="114300" distR="114300" simplePos="0" relativeHeight="251657216" behindDoc="0" locked="0" layoutInCell="1" allowOverlap="1" wp14:anchorId="0D07366F" wp14:editId="68BFE988">
              <wp:simplePos x="0" y="0"/>
              <wp:positionH relativeFrom="column">
                <wp:posOffset>-582295</wp:posOffset>
              </wp:positionH>
              <wp:positionV relativeFrom="paragraph">
                <wp:posOffset>767451</wp:posOffset>
              </wp:positionV>
              <wp:extent cx="7672705" cy="1238250"/>
              <wp:effectExtent l="0" t="0" r="4445" b="0"/>
              <wp:wrapSquare wrapText="bothSides"/>
              <wp:docPr id="2" name="Text Box 2"/>
              <wp:cNvGraphicFramePr/>
              <a:graphic xmlns:a="http://schemas.openxmlformats.org/drawingml/2006/main">
                <a:graphicData uri="http://schemas.microsoft.com/office/word/2010/wordprocessingShape">
                  <wps:wsp>
                    <wps:cNvSpPr txBox="1"/>
                    <wps:spPr>
                      <a:xfrm>
                        <a:off x="0" y="0"/>
                        <a:ext cx="7672705" cy="1238250"/>
                      </a:xfrm>
                      <a:prstGeom prst="rect">
                        <a:avLst/>
                      </a:prstGeom>
                      <a:solidFill>
                        <a:schemeClr val="accent4">
                          <a:lumMod val="90000"/>
                          <a:lumOff val="1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EAE7FE" w14:textId="77777777" w:rsidR="007E3F41" w:rsidRDefault="007E3F41" w:rsidP="007E3F41">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7366F" id="_x0000_t202" coordsize="21600,21600" o:spt="202" path="m,l,21600r21600,l21600,xe">
              <v:stroke joinstyle="miter"/>
              <v:path gradientshapeok="t" o:connecttype="rect"/>
            </v:shapetype>
            <v:shape id="Text Box 2" o:spid="_x0000_s1026" type="#_x0000_t202" style="position:absolute;margin-left:-45.85pt;margin-top:60.45pt;width:604.15pt;height: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" fillcolor="#003758 [2903]" stroked="f">
              <v:textbox>
                <w:txbxContent>
                  <w:p w14:paraId="4AEAE7FE" w14:textId="77777777" w:rsidR="007E3F41" w:rsidRDefault="007E3F41" w:rsidP="007E3F41">
                    <w:pPr>
                      <w:ind w:left="-142"/>
                    </w:pPr>
                  </w:p>
                </w:txbxContent>
              </v:textbox>
              <w10:wrap type="square"/>
            </v:shape>
          </w:pict>
        </mc:Fallback>
      </mc:AlternateContent>
    </w:r>
    <w:r w:rsidR="0011093D">
      <w:rPr>
        <w:noProof/>
        <w:lang w:eastAsia="en-GB"/>
      </w:rPr>
      <w:drawing>
        <wp:inline distT="0" distB="0" distL="0" distR="0" wp14:anchorId="256F02DD" wp14:editId="2ECDA6D0">
          <wp:extent cx="6647815" cy="723265"/>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OPA long word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7815" cy="723265"/>
                  </a:xfrm>
                  <a:prstGeom prst="rect">
                    <a:avLst/>
                  </a:prstGeom>
                </pic:spPr>
              </pic:pic>
            </a:graphicData>
          </a:graphic>
        </wp:inline>
      </w:drawing>
    </w:r>
  </w:p>
  <w:p w14:paraId="4536CC14" w14:textId="77777777" w:rsidR="00CF46EC" w:rsidRDefault="00CF46EC" w:rsidP="008D636A">
    <w:pPr>
      <w:pStyle w:val="Header"/>
      <w:pBdr>
        <w:top w:val="none" w:sz="0" w:space="0" w:color="auto"/>
        <w:bottom w:val="none" w:sz="0" w:space="0" w:color="auto"/>
      </w:pBdr>
      <w:spacing w:after="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F82F8" w14:textId="77777777" w:rsidR="0011093D" w:rsidRPr="00003254" w:rsidRDefault="0011093D" w:rsidP="00003254">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F5B85" w14:textId="378984A9" w:rsidR="0011093D" w:rsidRPr="00783721" w:rsidRDefault="0011093D" w:rsidP="00783721">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F11A2" w14:textId="77777777" w:rsidR="0011093D" w:rsidRDefault="0011093D" w:rsidP="00406430">
    <w:pPr>
      <w:pStyle w:val="Header"/>
    </w:pPr>
  </w:p>
  <w:p w14:paraId="70E42E38" w14:textId="77777777" w:rsidR="0011093D" w:rsidRDefault="0011093D" w:rsidP="00406430">
    <w:pPr>
      <w:pStyle w:val="Header"/>
    </w:pPr>
  </w:p>
  <w:p w14:paraId="7CCE0749" w14:textId="77777777" w:rsidR="0011093D" w:rsidRPr="00406430" w:rsidRDefault="0011093D" w:rsidP="004064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32B6" w14:textId="77777777" w:rsidR="0011093D" w:rsidRPr="00F44755" w:rsidRDefault="00471619" w:rsidP="00406430">
    <w:pPr>
      <w:pStyle w:val="Header"/>
      <w:spacing w:line="480" w:lineRule="auto"/>
      <w:rPr>
        <w:color w:val="00243A"/>
      </w:rPr>
    </w:pPr>
    <w:r>
      <w:rPr>
        <w:noProof/>
        <w:lang w:eastAsia="en-GB"/>
      </w:rPr>
      <w:drawing>
        <wp:anchor distT="0" distB="0" distL="114300" distR="114300" simplePos="0" relativeHeight="251660288" behindDoc="0" locked="0" layoutInCell="1" allowOverlap="1" wp14:anchorId="3E0AC5A1" wp14:editId="3E4C7FF0">
          <wp:simplePos x="0" y="0"/>
          <wp:positionH relativeFrom="margin">
            <wp:posOffset>-19050</wp:posOffset>
          </wp:positionH>
          <wp:positionV relativeFrom="paragraph">
            <wp:posOffset>137160</wp:posOffset>
          </wp:positionV>
          <wp:extent cx="1416894" cy="324000"/>
          <wp:effectExtent l="0" t="0" r="0" b="0"/>
          <wp:wrapNone/>
          <wp:docPr id="29" name="Picture 29" descr="D:\Data\My Documents\My Pictures\UKOPA Logos\UK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My Documents\My Pictures\UKOPA Logos\UKOP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6894" cy="324000"/>
                  </a:xfrm>
                  <a:prstGeom prst="rect">
                    <a:avLst/>
                  </a:prstGeom>
                  <a:noFill/>
                  <a:ln>
                    <a:noFill/>
                  </a:ln>
                </pic:spPr>
              </pic:pic>
            </a:graphicData>
          </a:graphic>
        </wp:anchor>
      </w:drawing>
    </w:r>
    <w:r w:rsidR="0011093D" w:rsidRPr="00BF7AD5">
      <w:rPr>
        <w:color w:val="003656" w:themeColor="accent4" w:themeTint="E6"/>
      </w:rPr>
      <w:tab/>
    </w:r>
    <w:sdt>
      <w:sdtPr>
        <w:rPr>
          <w:color w:val="00243A"/>
        </w:rPr>
        <w:alias w:val="Title"/>
        <w:tag w:val=""/>
        <w:id w:val="786546000"/>
        <w:placeholder>
          <w:docPart w:val="F04514BE43464AD3A26B77FF48CF15DD"/>
        </w:placeholder>
        <w:dataBinding w:prefixMappings="xmlns:ns0='http://purl.org/dc/elements/1.1/' xmlns:ns1='http://schemas.openxmlformats.org/package/2006/metadata/core-properties' " w:xpath="/ns1:coreProperties[1]/ns0:title[1]" w:storeItemID="{6C3C8BC8-F283-45AE-878A-BAB7291924A1}"/>
        <w:text/>
      </w:sdtPr>
      <w:sdtContent>
        <w:r w:rsidR="00D475C3">
          <w:rPr>
            <w:color w:val="00243A"/>
          </w:rPr>
          <w:t>UKOPA Report</w:t>
        </w:r>
      </w:sdtContent>
    </w:sdt>
  </w:p>
  <w:sdt>
    <w:sdtPr>
      <w:rPr>
        <w:color w:val="00243A"/>
      </w:rPr>
      <w:alias w:val="Subject"/>
      <w:tag w:val=""/>
      <w:id w:val="470019494"/>
      <w:placeholder>
        <w:docPart w:val="6B4887E58BBB46C5B8972612FFA0C447"/>
      </w:placeholder>
      <w:dataBinding w:prefixMappings="xmlns:ns0='http://purl.org/dc/elements/1.1/' xmlns:ns1='http://schemas.openxmlformats.org/package/2006/metadata/core-properties' " w:xpath="/ns1:coreProperties[1]/ns0:subject[1]" w:storeItemID="{6C3C8BC8-F283-45AE-878A-BAB7291924A1}"/>
      <w:text/>
    </w:sdtPr>
    <w:sdtContent>
      <w:p w14:paraId="49484FE0" w14:textId="60498E91" w:rsidR="0011093D" w:rsidRPr="00F44755" w:rsidRDefault="0061063A" w:rsidP="00406430">
        <w:pPr>
          <w:pStyle w:val="Header"/>
          <w:spacing w:before="60" w:after="60"/>
          <w:rPr>
            <w:color w:val="00243A"/>
          </w:rPr>
        </w:pPr>
        <w:r>
          <w:rPr>
            <w:color w:val="00243A"/>
          </w:rPr>
          <w:t>Swansea University Fatigue Study for the UKOPA Weld Quality Project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EA5D7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5AE73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3E49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A80BC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6AAD3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1E69A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82EC1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0A0F0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6587174"/>
    <w:lvl w:ilvl="0">
      <w:start w:val="1"/>
      <w:numFmt w:val="decimal"/>
      <w:pStyle w:val="ListNumber"/>
      <w:lvlText w:val="%1."/>
      <w:lvlJc w:val="left"/>
      <w:pPr>
        <w:tabs>
          <w:tab w:val="num" w:pos="360"/>
        </w:tabs>
        <w:ind w:left="360" w:hanging="360"/>
      </w:pPr>
    </w:lvl>
  </w:abstractNum>
  <w:abstractNum w:abstractNumId="9" w15:restartNumberingAfterBreak="0">
    <w:nsid w:val="FFFFFFFB"/>
    <w:multiLevelType w:val="multilevel"/>
    <w:tmpl w:val="6766203A"/>
    <w:lvl w:ilvl="0">
      <w:start w:val="1"/>
      <w:numFmt w:val="decimal"/>
      <w:lvlText w:val="%1."/>
      <w:lvlJc w:val="left"/>
      <w:pPr>
        <w:tabs>
          <w:tab w:val="num" w:pos="1701"/>
        </w:tabs>
        <w:ind w:left="1701" w:hanging="1701"/>
      </w:pPr>
      <w:rPr>
        <w:u w:val="none"/>
      </w:rPr>
    </w:lvl>
    <w:lvl w:ilvl="1">
      <w:start w:val="1"/>
      <w:numFmt w:val="decimal"/>
      <w:lvlText w:val="%1.%2"/>
      <w:lvlJc w:val="left"/>
      <w:pPr>
        <w:tabs>
          <w:tab w:val="num" w:pos="1701"/>
        </w:tabs>
        <w:ind w:left="1701" w:hanging="1701"/>
      </w:pPr>
      <w:rPr>
        <w:u w:val="none"/>
      </w:rPr>
    </w:lvl>
    <w:lvl w:ilvl="2">
      <w:start w:val="1"/>
      <w:numFmt w:val="decimal"/>
      <w:lvlText w:val="%1.%2.%3"/>
      <w:lvlJc w:val="left"/>
      <w:pPr>
        <w:tabs>
          <w:tab w:val="num" w:pos="1701"/>
        </w:tabs>
        <w:ind w:left="1701" w:hanging="1701"/>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left="1701" w:hanging="1701"/>
      </w:pPr>
      <w:rPr>
        <w:u w:val="none"/>
      </w:rPr>
    </w:lvl>
    <w:lvl w:ilvl="4">
      <w:start w:val="1"/>
      <w:numFmt w:val="none"/>
      <w:lvlText w:val=""/>
      <w:lvlJc w:val="left"/>
      <w:pPr>
        <w:tabs>
          <w:tab w:val="num" w:pos="360"/>
        </w:tabs>
        <w:ind w:left="0" w:firstLine="0"/>
      </w:pPr>
      <w:rPr>
        <w:rFonts w:ascii="Arial Bold" w:hAnsi="Arial Bold" w:hint="default"/>
        <w:b/>
        <w:i w:val="0"/>
        <w:u w:val="none"/>
      </w:rPr>
    </w:lvl>
    <w:lvl w:ilvl="5">
      <w:start w:val="1"/>
      <w:numFmt w:val="decimal"/>
      <w:lvlText w:val="%1.%2.%3.%4.%5.%6"/>
      <w:lvlJc w:val="left"/>
      <w:pPr>
        <w:tabs>
          <w:tab w:val="num" w:pos="1440"/>
        </w:tabs>
        <w:ind w:left="0" w:firstLine="0"/>
      </w:pPr>
      <w:rPr>
        <w:u w:val="none"/>
      </w:r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0" w15:restartNumberingAfterBreak="0">
    <w:nsid w:val="FFFFFFFE"/>
    <w:multiLevelType w:val="singleLevel"/>
    <w:tmpl w:val="9BCA43E4"/>
    <w:lvl w:ilvl="0">
      <w:numFmt w:val="decimal"/>
      <w:pStyle w:val="List-"/>
      <w:lvlText w:val="*"/>
      <w:lvlJc w:val="left"/>
    </w:lvl>
  </w:abstractNum>
  <w:abstractNum w:abstractNumId="11" w15:restartNumberingAfterBreak="0">
    <w:nsid w:val="010A7C87"/>
    <w:multiLevelType w:val="multilevel"/>
    <w:tmpl w:val="15A25412"/>
    <w:name w:val="List 1) a) i)"/>
    <w:lvl w:ilvl="0">
      <w:start w:val="1"/>
      <w:numFmt w:val="decimal"/>
      <w:pStyle w:val="List1"/>
      <w:isLgl/>
      <w:lvlText w:val="%1."/>
      <w:lvlJc w:val="left"/>
      <w:pPr>
        <w:tabs>
          <w:tab w:val="num" w:pos="2268"/>
        </w:tabs>
        <w:ind w:left="2268" w:hanging="567"/>
      </w:pPr>
    </w:lvl>
    <w:lvl w:ilvl="1">
      <w:start w:val="1"/>
      <w:numFmt w:val="lowerLetter"/>
      <w:lvlText w:val="%2)"/>
      <w:lvlJc w:val="left"/>
      <w:pPr>
        <w:tabs>
          <w:tab w:val="num" w:pos="2835"/>
        </w:tabs>
        <w:ind w:left="2835" w:hanging="567"/>
      </w:pPr>
    </w:lvl>
    <w:lvl w:ilvl="2">
      <w:start w:val="1"/>
      <w:numFmt w:val="lowerRoman"/>
      <w:lvlText w:val="%3)"/>
      <w:lvlJc w:val="left"/>
      <w:pPr>
        <w:tabs>
          <w:tab w:val="num" w:pos="3402"/>
        </w:tabs>
        <w:ind w:left="3402"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555"/>
        </w:tabs>
        <w:ind w:left="3402" w:hanging="567"/>
      </w:pPr>
    </w:lvl>
    <w:lvl w:ilvl="6">
      <w:start w:val="1"/>
      <w:numFmt w:val="bullet"/>
      <w:lvlText w:val=""/>
      <w:lvlJc w:val="left"/>
      <w:pPr>
        <w:tabs>
          <w:tab w:val="num" w:pos="3969"/>
        </w:tabs>
        <w:ind w:left="3969" w:hanging="567"/>
      </w:pPr>
      <w:rPr>
        <w:rFonts w:ascii="Wingdings" w:hAnsi="Wingdings" w:hint="default"/>
      </w:rPr>
    </w:lvl>
    <w:lvl w:ilvl="7">
      <w:start w:val="1"/>
      <w:numFmt w:val="bullet"/>
      <w:lvlText w:val=""/>
      <w:lvlJc w:val="left"/>
      <w:pPr>
        <w:tabs>
          <w:tab w:val="num" w:pos="4536"/>
        </w:tabs>
        <w:ind w:left="4536" w:hanging="567"/>
      </w:pPr>
      <w:rPr>
        <w:rFonts w:ascii="Wingdings" w:hAnsi="Wingdings" w:hint="default"/>
      </w:rPr>
    </w:lvl>
    <w:lvl w:ilvl="8">
      <w:start w:val="1"/>
      <w:numFmt w:val="lowerRoman"/>
      <w:lvlText w:val="%9)."/>
      <w:lvlJc w:val="left"/>
      <w:pPr>
        <w:tabs>
          <w:tab w:val="num" w:pos="2421"/>
        </w:tabs>
        <w:ind w:left="2268" w:hanging="567"/>
      </w:pPr>
    </w:lvl>
  </w:abstractNum>
  <w:abstractNum w:abstractNumId="12" w15:restartNumberingAfterBreak="0">
    <w:nsid w:val="019A0CB6"/>
    <w:multiLevelType w:val="hybridMultilevel"/>
    <w:tmpl w:val="884A1A00"/>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 w15:restartNumberingAfterBreak="0">
    <w:nsid w:val="05552E0C"/>
    <w:multiLevelType w:val="hybridMultilevel"/>
    <w:tmpl w:val="7438F956"/>
    <w:lvl w:ilvl="0" w:tplc="035E973C">
      <w:start w:val="1"/>
      <w:numFmt w:val="bullet"/>
      <w:lvlText w:val="•"/>
      <w:lvlJc w:val="left"/>
      <w:pPr>
        <w:tabs>
          <w:tab w:val="num" w:pos="720"/>
        </w:tabs>
        <w:ind w:left="720" w:hanging="360"/>
      </w:pPr>
      <w:rPr>
        <w:rFonts w:ascii="Arial" w:hAnsi="Arial" w:hint="default"/>
      </w:rPr>
    </w:lvl>
    <w:lvl w:ilvl="1" w:tplc="3F948002" w:tentative="1">
      <w:start w:val="1"/>
      <w:numFmt w:val="bullet"/>
      <w:lvlText w:val="•"/>
      <w:lvlJc w:val="left"/>
      <w:pPr>
        <w:tabs>
          <w:tab w:val="num" w:pos="1440"/>
        </w:tabs>
        <w:ind w:left="1440" w:hanging="360"/>
      </w:pPr>
      <w:rPr>
        <w:rFonts w:ascii="Arial" w:hAnsi="Arial" w:hint="default"/>
      </w:rPr>
    </w:lvl>
    <w:lvl w:ilvl="2" w:tplc="6B9478B2" w:tentative="1">
      <w:start w:val="1"/>
      <w:numFmt w:val="bullet"/>
      <w:lvlText w:val="•"/>
      <w:lvlJc w:val="left"/>
      <w:pPr>
        <w:tabs>
          <w:tab w:val="num" w:pos="2160"/>
        </w:tabs>
        <w:ind w:left="2160" w:hanging="360"/>
      </w:pPr>
      <w:rPr>
        <w:rFonts w:ascii="Arial" w:hAnsi="Arial" w:hint="default"/>
      </w:rPr>
    </w:lvl>
    <w:lvl w:ilvl="3" w:tplc="B4D02B42" w:tentative="1">
      <w:start w:val="1"/>
      <w:numFmt w:val="bullet"/>
      <w:lvlText w:val="•"/>
      <w:lvlJc w:val="left"/>
      <w:pPr>
        <w:tabs>
          <w:tab w:val="num" w:pos="2880"/>
        </w:tabs>
        <w:ind w:left="2880" w:hanging="360"/>
      </w:pPr>
      <w:rPr>
        <w:rFonts w:ascii="Arial" w:hAnsi="Arial" w:hint="default"/>
      </w:rPr>
    </w:lvl>
    <w:lvl w:ilvl="4" w:tplc="DA3CAADA" w:tentative="1">
      <w:start w:val="1"/>
      <w:numFmt w:val="bullet"/>
      <w:lvlText w:val="•"/>
      <w:lvlJc w:val="left"/>
      <w:pPr>
        <w:tabs>
          <w:tab w:val="num" w:pos="3600"/>
        </w:tabs>
        <w:ind w:left="3600" w:hanging="360"/>
      </w:pPr>
      <w:rPr>
        <w:rFonts w:ascii="Arial" w:hAnsi="Arial" w:hint="default"/>
      </w:rPr>
    </w:lvl>
    <w:lvl w:ilvl="5" w:tplc="EB384512" w:tentative="1">
      <w:start w:val="1"/>
      <w:numFmt w:val="bullet"/>
      <w:lvlText w:val="•"/>
      <w:lvlJc w:val="left"/>
      <w:pPr>
        <w:tabs>
          <w:tab w:val="num" w:pos="4320"/>
        </w:tabs>
        <w:ind w:left="4320" w:hanging="360"/>
      </w:pPr>
      <w:rPr>
        <w:rFonts w:ascii="Arial" w:hAnsi="Arial" w:hint="default"/>
      </w:rPr>
    </w:lvl>
    <w:lvl w:ilvl="6" w:tplc="3E966100" w:tentative="1">
      <w:start w:val="1"/>
      <w:numFmt w:val="bullet"/>
      <w:lvlText w:val="•"/>
      <w:lvlJc w:val="left"/>
      <w:pPr>
        <w:tabs>
          <w:tab w:val="num" w:pos="5040"/>
        </w:tabs>
        <w:ind w:left="5040" w:hanging="360"/>
      </w:pPr>
      <w:rPr>
        <w:rFonts w:ascii="Arial" w:hAnsi="Arial" w:hint="default"/>
      </w:rPr>
    </w:lvl>
    <w:lvl w:ilvl="7" w:tplc="ACA6F194" w:tentative="1">
      <w:start w:val="1"/>
      <w:numFmt w:val="bullet"/>
      <w:lvlText w:val="•"/>
      <w:lvlJc w:val="left"/>
      <w:pPr>
        <w:tabs>
          <w:tab w:val="num" w:pos="5760"/>
        </w:tabs>
        <w:ind w:left="5760" w:hanging="360"/>
      </w:pPr>
      <w:rPr>
        <w:rFonts w:ascii="Arial" w:hAnsi="Arial" w:hint="default"/>
      </w:rPr>
    </w:lvl>
    <w:lvl w:ilvl="8" w:tplc="6708344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DF0686B"/>
    <w:multiLevelType w:val="hybridMultilevel"/>
    <w:tmpl w:val="5F709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89473B"/>
    <w:multiLevelType w:val="hybridMultilevel"/>
    <w:tmpl w:val="CDB428C8"/>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 w15:restartNumberingAfterBreak="0">
    <w:nsid w:val="14CB51C3"/>
    <w:multiLevelType w:val="multilevel"/>
    <w:tmpl w:val="DC9ABB44"/>
    <w:lvl w:ilvl="0">
      <w:start w:val="1"/>
      <w:numFmt w:val="bullet"/>
      <w:pStyle w:val="ListBullet"/>
      <w:lvlText w:val=""/>
      <w:lvlJc w:val="left"/>
      <w:pPr>
        <w:tabs>
          <w:tab w:val="num" w:pos="2268"/>
        </w:tabs>
        <w:ind w:left="2268" w:hanging="567"/>
      </w:pPr>
      <w:rPr>
        <w:rFonts w:ascii="Wingdings" w:hAnsi="Wingdings" w:hint="default"/>
      </w:rPr>
    </w:lvl>
    <w:lvl w:ilvl="1">
      <w:start w:val="1"/>
      <w:numFmt w:val="bullet"/>
      <w:lvlText w:val=""/>
      <w:lvlJc w:val="left"/>
      <w:pPr>
        <w:tabs>
          <w:tab w:val="num" w:pos="2835"/>
        </w:tabs>
        <w:ind w:left="2835" w:hanging="567"/>
      </w:pPr>
      <w:rPr>
        <w:rFonts w:ascii="Wingdings" w:hAnsi="Wingdings" w:hint="default"/>
      </w:rPr>
    </w:lvl>
    <w:lvl w:ilvl="2">
      <w:start w:val="1"/>
      <w:numFmt w:val="bullet"/>
      <w:lvlText w:val=""/>
      <w:lvlJc w:val="left"/>
      <w:pPr>
        <w:tabs>
          <w:tab w:val="num" w:pos="2835"/>
        </w:tabs>
        <w:ind w:left="2835" w:hanging="567"/>
      </w:pPr>
      <w:rPr>
        <w:rFonts w:ascii="Wingdings" w:hAnsi="Wingdings" w:hint="default"/>
      </w:rPr>
    </w:lvl>
    <w:lvl w:ilvl="3">
      <w:start w:val="1"/>
      <w:numFmt w:val="bullet"/>
      <w:lvlText w:val=""/>
      <w:lvlJc w:val="left"/>
      <w:pPr>
        <w:tabs>
          <w:tab w:val="num" w:pos="2835"/>
        </w:tabs>
        <w:ind w:left="2835" w:hanging="567"/>
      </w:pPr>
      <w:rPr>
        <w:rFonts w:ascii="Symbol" w:hAnsi="Symbo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Wingdings" w:hAnsi="Wingdings" w:hint="default"/>
      </w:rPr>
    </w:lvl>
    <w:lvl w:ilvl="7">
      <w:start w:val="1"/>
      <w:numFmt w:val="bullet"/>
      <w:lvlText w:val=""/>
      <w:lvlJc w:val="left"/>
      <w:pPr>
        <w:tabs>
          <w:tab w:val="num" w:pos="3969"/>
        </w:tabs>
        <w:ind w:left="3969" w:hanging="567"/>
      </w:pPr>
      <w:rPr>
        <w:rFonts w:ascii="Symbol" w:hAnsi="Symbol" w:hint="default"/>
      </w:rPr>
    </w:lvl>
    <w:lvl w:ilvl="8">
      <w:start w:val="1"/>
      <w:numFmt w:val="bullet"/>
      <w:lvlText w:val=""/>
      <w:lvlJc w:val="left"/>
      <w:pPr>
        <w:tabs>
          <w:tab w:val="num" w:pos="4536"/>
        </w:tabs>
        <w:ind w:left="4536" w:hanging="567"/>
      </w:pPr>
      <w:rPr>
        <w:rFonts w:ascii="Symbol" w:hAnsi="Symbol" w:hint="default"/>
      </w:rPr>
    </w:lvl>
  </w:abstractNum>
  <w:abstractNum w:abstractNumId="17" w15:restartNumberingAfterBreak="0">
    <w:nsid w:val="1B345C93"/>
    <w:multiLevelType w:val="multilevel"/>
    <w:tmpl w:val="E084BC0E"/>
    <w:lvl w:ilvl="0">
      <w:start w:val="1"/>
      <w:numFmt w:val="bullet"/>
      <w:lvlText w:val=""/>
      <w:lvlJc w:val="left"/>
      <w:pPr>
        <w:tabs>
          <w:tab w:val="num" w:pos="567"/>
        </w:tabs>
        <w:ind w:left="567" w:hanging="567"/>
      </w:pPr>
      <w:rPr>
        <w:rFonts w:ascii="Wingdings" w:hAnsi="Wingdings" w:hint="default"/>
      </w:rPr>
    </w:lvl>
    <w:lvl w:ilvl="1">
      <w:start w:val="1"/>
      <w:numFmt w:val="bullet"/>
      <w:pStyle w:val="ListBullets"/>
      <w:lvlText w:val=""/>
      <w:lvlJc w:val="left"/>
      <w:pPr>
        <w:tabs>
          <w:tab w:val="num" w:pos="2268"/>
        </w:tabs>
        <w:ind w:left="2268" w:hanging="567"/>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1FA07F3B"/>
    <w:multiLevelType w:val="hybridMultilevel"/>
    <w:tmpl w:val="A072D60A"/>
    <w:lvl w:ilvl="0" w:tplc="A7CA9FC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5A43978"/>
    <w:multiLevelType w:val="hybridMultilevel"/>
    <w:tmpl w:val="D368B5C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2FFC101A"/>
    <w:multiLevelType w:val="hybridMultilevel"/>
    <w:tmpl w:val="CCAC88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3A0931C8"/>
    <w:multiLevelType w:val="singleLevel"/>
    <w:tmpl w:val="083E85FA"/>
    <w:lvl w:ilvl="0">
      <w:start w:val="1"/>
      <w:numFmt w:val="upperLetter"/>
      <w:pStyle w:val="Appendix"/>
      <w:lvlText w:val="Appendix %1:"/>
      <w:lvlJc w:val="left"/>
      <w:pPr>
        <w:tabs>
          <w:tab w:val="num" w:pos="1771"/>
        </w:tabs>
        <w:ind w:left="1771" w:hanging="1771"/>
      </w:pPr>
    </w:lvl>
  </w:abstractNum>
  <w:abstractNum w:abstractNumId="22" w15:restartNumberingAfterBreak="0">
    <w:nsid w:val="3F0A2F1A"/>
    <w:multiLevelType w:val="multilevel"/>
    <w:tmpl w:val="6BD061D6"/>
    <w:lvl w:ilvl="0">
      <w:start w:val="1"/>
      <w:numFmt w:val="decimal"/>
      <w:pStyle w:val="List10"/>
      <w:isLgl/>
      <w:lvlText w:val="(%1)"/>
      <w:lvlJc w:val="left"/>
      <w:pPr>
        <w:tabs>
          <w:tab w:val="num" w:pos="2268"/>
        </w:tabs>
        <w:ind w:left="2268" w:hanging="567"/>
      </w:pPr>
    </w:lvl>
    <w:lvl w:ilvl="1">
      <w:start w:val="1"/>
      <w:numFmt w:val="lowerLetter"/>
      <w:lvlText w:val="%2)"/>
      <w:lvlJc w:val="left"/>
      <w:pPr>
        <w:tabs>
          <w:tab w:val="num" w:pos="2835"/>
        </w:tabs>
        <w:ind w:left="2835" w:hanging="567"/>
      </w:pPr>
    </w:lvl>
    <w:lvl w:ilvl="2">
      <w:start w:val="1"/>
      <w:numFmt w:val="lowerRoman"/>
      <w:lvlText w:val="%3)"/>
      <w:lvlJc w:val="left"/>
      <w:pPr>
        <w:tabs>
          <w:tab w:val="num" w:pos="3402"/>
        </w:tabs>
        <w:ind w:left="3402" w:hanging="567"/>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6F143D3"/>
    <w:multiLevelType w:val="singleLevel"/>
    <w:tmpl w:val="8CF4DE40"/>
    <w:lvl w:ilvl="0">
      <w:start w:val="1"/>
      <w:numFmt w:val="lowerLetter"/>
      <w:pStyle w:val="Lista"/>
      <w:lvlText w:val="%1)"/>
      <w:legacy w:legacy="1" w:legacySpace="0" w:legacyIndent="720"/>
      <w:lvlJc w:val="left"/>
      <w:pPr>
        <w:ind w:left="2491" w:hanging="720"/>
      </w:pPr>
    </w:lvl>
  </w:abstractNum>
  <w:abstractNum w:abstractNumId="24" w15:restartNumberingAfterBreak="0">
    <w:nsid w:val="4CDC5D50"/>
    <w:multiLevelType w:val="hybridMultilevel"/>
    <w:tmpl w:val="0C9E6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827506"/>
    <w:multiLevelType w:val="hybridMultilevel"/>
    <w:tmpl w:val="701AF3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43C37F2"/>
    <w:multiLevelType w:val="singleLevel"/>
    <w:tmpl w:val="CA048ABA"/>
    <w:lvl w:ilvl="0">
      <w:start w:val="1"/>
      <w:numFmt w:val="lowerLetter"/>
      <w:pStyle w:val="ListLetter"/>
      <w:lvlText w:val="%1)"/>
      <w:lvlJc w:val="left"/>
      <w:pPr>
        <w:tabs>
          <w:tab w:val="num" w:pos="567"/>
        </w:tabs>
        <w:ind w:left="567" w:hanging="567"/>
      </w:pPr>
    </w:lvl>
  </w:abstractNum>
  <w:abstractNum w:abstractNumId="27" w15:restartNumberingAfterBreak="0">
    <w:nsid w:val="64626245"/>
    <w:multiLevelType w:val="multilevel"/>
    <w:tmpl w:val="26EC7BD2"/>
    <w:lvl w:ilvl="0">
      <w:start w:val="1"/>
      <w:numFmt w:val="decimal"/>
      <w:pStyle w:val="Heading1"/>
      <w:lvlText w:val="%1."/>
      <w:lvlJc w:val="left"/>
      <w:pPr>
        <w:tabs>
          <w:tab w:val="num" w:pos="1701"/>
        </w:tabs>
        <w:ind w:left="1701" w:hanging="1701"/>
      </w:pPr>
      <w:rPr>
        <w:u w:val="none"/>
      </w:rPr>
    </w:lvl>
    <w:lvl w:ilvl="1">
      <w:start w:val="1"/>
      <w:numFmt w:val="decimal"/>
      <w:pStyle w:val="Heading2"/>
      <w:lvlText w:val="%1.%2"/>
      <w:lvlJc w:val="left"/>
      <w:pPr>
        <w:tabs>
          <w:tab w:val="num" w:pos="1701"/>
        </w:tabs>
        <w:ind w:left="1701" w:hanging="1701"/>
      </w:pPr>
      <w:rPr>
        <w:u w:val="none"/>
      </w:rPr>
    </w:lvl>
    <w:lvl w:ilvl="2">
      <w:start w:val="1"/>
      <w:numFmt w:val="decimal"/>
      <w:pStyle w:val="Heading3"/>
      <w:lvlText w:val="%1.%2.%3"/>
      <w:lvlJc w:val="left"/>
      <w:pPr>
        <w:tabs>
          <w:tab w:val="num" w:pos="1701"/>
        </w:tabs>
        <w:ind w:left="1701" w:hanging="1701"/>
      </w:pPr>
      <w:rPr>
        <w:u w:val="none"/>
      </w:rPr>
    </w:lvl>
    <w:lvl w:ilvl="3">
      <w:start w:val="1"/>
      <w:numFmt w:val="decimal"/>
      <w:pStyle w:val="Heading4"/>
      <w:lvlText w:val="%1.%2.%3.%4"/>
      <w:lvlJc w:val="left"/>
      <w:pPr>
        <w:tabs>
          <w:tab w:val="num" w:pos="1701"/>
        </w:tabs>
        <w:ind w:left="1701" w:hanging="1701"/>
      </w:pPr>
      <w:rPr>
        <w:u w:val="none"/>
      </w:rPr>
    </w:lvl>
    <w:lvl w:ilvl="4">
      <w:start w:val="1"/>
      <w:numFmt w:val="none"/>
      <w:pStyle w:val="Heading5"/>
      <w:lvlText w:val=""/>
      <w:lvlJc w:val="left"/>
      <w:pPr>
        <w:tabs>
          <w:tab w:val="num" w:pos="360"/>
        </w:tabs>
        <w:ind w:left="0" w:firstLine="0"/>
      </w:pPr>
      <w:rPr>
        <w:rFonts w:ascii="Arial Bold" w:hAnsi="Arial Bold" w:hint="default"/>
        <w:b/>
        <w:i w:val="0"/>
        <w:u w:val="none"/>
      </w:rPr>
    </w:lvl>
    <w:lvl w:ilvl="5">
      <w:start w:val="1"/>
      <w:numFmt w:val="decimal"/>
      <w:pStyle w:val="Heading6"/>
      <w:lvlText w:val="%1.%2.%3.%4.%5.%6"/>
      <w:lvlJc w:val="left"/>
      <w:pPr>
        <w:tabs>
          <w:tab w:val="num" w:pos="1440"/>
        </w:tabs>
        <w:ind w:left="0" w:firstLine="0"/>
      </w:pPr>
      <w:rPr>
        <w:u w:val="none"/>
      </w:r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28" w15:restartNumberingAfterBreak="0">
    <w:nsid w:val="72737406"/>
    <w:multiLevelType w:val="hybridMultilevel"/>
    <w:tmpl w:val="CD747C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16cid:durableId="1906379168">
    <w:abstractNumId w:val="21"/>
  </w:num>
  <w:num w:numId="2" w16cid:durableId="128282297">
    <w:abstractNumId w:val="6"/>
  </w:num>
  <w:num w:numId="3" w16cid:durableId="213350543">
    <w:abstractNumId w:val="5"/>
  </w:num>
  <w:num w:numId="4" w16cid:durableId="217594725">
    <w:abstractNumId w:val="4"/>
  </w:num>
  <w:num w:numId="5" w16cid:durableId="154615407">
    <w:abstractNumId w:val="8"/>
  </w:num>
  <w:num w:numId="6" w16cid:durableId="1548881318">
    <w:abstractNumId w:val="23"/>
  </w:num>
  <w:num w:numId="7" w16cid:durableId="767042678">
    <w:abstractNumId w:val="26"/>
  </w:num>
  <w:num w:numId="8" w16cid:durableId="1753620130">
    <w:abstractNumId w:val="16"/>
  </w:num>
  <w:num w:numId="9" w16cid:durableId="1977221925">
    <w:abstractNumId w:val="9"/>
  </w:num>
  <w:num w:numId="10" w16cid:durableId="227349805">
    <w:abstractNumId w:val="17"/>
  </w:num>
  <w:num w:numId="11" w16cid:durableId="238756881">
    <w:abstractNumId w:val="11"/>
  </w:num>
  <w:num w:numId="12" w16cid:durableId="313686549">
    <w:abstractNumId w:val="10"/>
  </w:num>
  <w:num w:numId="13" w16cid:durableId="2027249101">
    <w:abstractNumId w:val="22"/>
  </w:num>
  <w:num w:numId="14" w16cid:durableId="2103067942">
    <w:abstractNumId w:val="7"/>
  </w:num>
  <w:num w:numId="15" w16cid:durableId="1144741036">
    <w:abstractNumId w:val="3"/>
  </w:num>
  <w:num w:numId="16" w16cid:durableId="1848013690">
    <w:abstractNumId w:val="2"/>
  </w:num>
  <w:num w:numId="17" w16cid:durableId="488523264">
    <w:abstractNumId w:val="1"/>
  </w:num>
  <w:num w:numId="18" w16cid:durableId="1469010265">
    <w:abstractNumId w:val="0"/>
  </w:num>
  <w:num w:numId="19" w16cid:durableId="1212113041">
    <w:abstractNumId w:val="9"/>
  </w:num>
  <w:num w:numId="20" w16cid:durableId="1414744125">
    <w:abstractNumId w:val="9"/>
  </w:num>
  <w:num w:numId="21" w16cid:durableId="244538040">
    <w:abstractNumId w:val="9"/>
  </w:num>
  <w:num w:numId="22" w16cid:durableId="13700685">
    <w:abstractNumId w:val="9"/>
  </w:num>
  <w:num w:numId="23" w16cid:durableId="861209698">
    <w:abstractNumId w:val="9"/>
  </w:num>
  <w:num w:numId="24" w16cid:durableId="1356269534">
    <w:abstractNumId w:val="9"/>
  </w:num>
  <w:num w:numId="25" w16cid:durableId="1600260133">
    <w:abstractNumId w:val="9"/>
  </w:num>
  <w:num w:numId="26" w16cid:durableId="1448699012">
    <w:abstractNumId w:val="9"/>
  </w:num>
  <w:num w:numId="27" w16cid:durableId="2013487702">
    <w:abstractNumId w:val="27"/>
  </w:num>
  <w:num w:numId="28" w16cid:durableId="503479354">
    <w:abstractNumId w:val="27"/>
  </w:num>
  <w:num w:numId="29" w16cid:durableId="557057419">
    <w:abstractNumId w:val="27"/>
  </w:num>
  <w:num w:numId="30" w16cid:durableId="35979458">
    <w:abstractNumId w:val="27"/>
  </w:num>
  <w:num w:numId="31" w16cid:durableId="995643318">
    <w:abstractNumId w:val="27"/>
  </w:num>
  <w:num w:numId="32" w16cid:durableId="1691566915">
    <w:abstractNumId w:val="27"/>
  </w:num>
  <w:num w:numId="33" w16cid:durableId="1119832733">
    <w:abstractNumId w:val="27"/>
  </w:num>
  <w:num w:numId="34" w16cid:durableId="304512327">
    <w:abstractNumId w:val="27"/>
  </w:num>
  <w:num w:numId="35" w16cid:durableId="2004819239">
    <w:abstractNumId w:val="27"/>
  </w:num>
  <w:num w:numId="36" w16cid:durableId="1040591446">
    <w:abstractNumId w:val="24"/>
  </w:num>
  <w:num w:numId="37" w16cid:durableId="182717399">
    <w:abstractNumId w:val="12"/>
  </w:num>
  <w:num w:numId="38" w16cid:durableId="996805027">
    <w:abstractNumId w:val="20"/>
  </w:num>
  <w:num w:numId="39" w16cid:durableId="868448503">
    <w:abstractNumId w:val="28"/>
  </w:num>
  <w:num w:numId="40" w16cid:durableId="655453802">
    <w:abstractNumId w:val="19"/>
  </w:num>
  <w:num w:numId="41" w16cid:durableId="1230774590">
    <w:abstractNumId w:val="15"/>
  </w:num>
  <w:num w:numId="42" w16cid:durableId="864945428">
    <w:abstractNumId w:val="13"/>
  </w:num>
  <w:num w:numId="43" w16cid:durableId="447355485">
    <w:abstractNumId w:val="14"/>
  </w:num>
  <w:num w:numId="44" w16cid:durableId="1663467302">
    <w:abstractNumId w:val="18"/>
  </w:num>
  <w:num w:numId="45" w16cid:durableId="952177893">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9"/>
  <w:drawingGridVerticalSpacing w:val="29"/>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B12"/>
    <w:rsid w:val="00003254"/>
    <w:rsid w:val="00005A28"/>
    <w:rsid w:val="00012F42"/>
    <w:rsid w:val="00013BC1"/>
    <w:rsid w:val="00042D13"/>
    <w:rsid w:val="00045052"/>
    <w:rsid w:val="00054FF2"/>
    <w:rsid w:val="00056389"/>
    <w:rsid w:val="000623F9"/>
    <w:rsid w:val="00062C3D"/>
    <w:rsid w:val="0006544B"/>
    <w:rsid w:val="00072AB2"/>
    <w:rsid w:val="0007338D"/>
    <w:rsid w:val="00076362"/>
    <w:rsid w:val="00080B92"/>
    <w:rsid w:val="00083A92"/>
    <w:rsid w:val="0008619B"/>
    <w:rsid w:val="000901B6"/>
    <w:rsid w:val="00090732"/>
    <w:rsid w:val="000939C5"/>
    <w:rsid w:val="00095172"/>
    <w:rsid w:val="000A05BC"/>
    <w:rsid w:val="000A2272"/>
    <w:rsid w:val="000A786D"/>
    <w:rsid w:val="000C789E"/>
    <w:rsid w:val="000D42E9"/>
    <w:rsid w:val="000D5A97"/>
    <w:rsid w:val="000D7706"/>
    <w:rsid w:val="000D7982"/>
    <w:rsid w:val="000F177D"/>
    <w:rsid w:val="000F6DB6"/>
    <w:rsid w:val="00101463"/>
    <w:rsid w:val="0011093D"/>
    <w:rsid w:val="0011195D"/>
    <w:rsid w:val="001135E9"/>
    <w:rsid w:val="001149CA"/>
    <w:rsid w:val="001154CA"/>
    <w:rsid w:val="00115EB4"/>
    <w:rsid w:val="001167E6"/>
    <w:rsid w:val="00125213"/>
    <w:rsid w:val="00134F1E"/>
    <w:rsid w:val="00135352"/>
    <w:rsid w:val="00136B44"/>
    <w:rsid w:val="00147AB2"/>
    <w:rsid w:val="0016010F"/>
    <w:rsid w:val="0016400F"/>
    <w:rsid w:val="00165B44"/>
    <w:rsid w:val="00171716"/>
    <w:rsid w:val="00171B5C"/>
    <w:rsid w:val="00175244"/>
    <w:rsid w:val="00184727"/>
    <w:rsid w:val="001931EC"/>
    <w:rsid w:val="001963B4"/>
    <w:rsid w:val="001965BC"/>
    <w:rsid w:val="0019743F"/>
    <w:rsid w:val="001A1EE3"/>
    <w:rsid w:val="001A508D"/>
    <w:rsid w:val="001A79B1"/>
    <w:rsid w:val="001B2C54"/>
    <w:rsid w:val="001B516A"/>
    <w:rsid w:val="001C5BE5"/>
    <w:rsid w:val="001C7D64"/>
    <w:rsid w:val="001C7D94"/>
    <w:rsid w:val="001D2D21"/>
    <w:rsid w:val="001E420C"/>
    <w:rsid w:val="001E4D56"/>
    <w:rsid w:val="001F2169"/>
    <w:rsid w:val="001F5367"/>
    <w:rsid w:val="00200B84"/>
    <w:rsid w:val="00201C7E"/>
    <w:rsid w:val="00211BF8"/>
    <w:rsid w:val="002226B7"/>
    <w:rsid w:val="0022538E"/>
    <w:rsid w:val="00236F3B"/>
    <w:rsid w:val="0024038F"/>
    <w:rsid w:val="002507ED"/>
    <w:rsid w:val="00251D27"/>
    <w:rsid w:val="0025302B"/>
    <w:rsid w:val="00254767"/>
    <w:rsid w:val="00254B4E"/>
    <w:rsid w:val="00257378"/>
    <w:rsid w:val="00260144"/>
    <w:rsid w:val="002618E9"/>
    <w:rsid w:val="002714DD"/>
    <w:rsid w:val="00273442"/>
    <w:rsid w:val="002823CB"/>
    <w:rsid w:val="00286156"/>
    <w:rsid w:val="00287085"/>
    <w:rsid w:val="00287657"/>
    <w:rsid w:val="0029456F"/>
    <w:rsid w:val="00295EE5"/>
    <w:rsid w:val="002A7991"/>
    <w:rsid w:val="002B6494"/>
    <w:rsid w:val="002C2A2E"/>
    <w:rsid w:val="002C5005"/>
    <w:rsid w:val="002D4DA1"/>
    <w:rsid w:val="002D5C87"/>
    <w:rsid w:val="002E499F"/>
    <w:rsid w:val="002F1438"/>
    <w:rsid w:val="002F63B5"/>
    <w:rsid w:val="00301585"/>
    <w:rsid w:val="00301EF1"/>
    <w:rsid w:val="00323BFC"/>
    <w:rsid w:val="00327726"/>
    <w:rsid w:val="00344DA1"/>
    <w:rsid w:val="00347D38"/>
    <w:rsid w:val="00351101"/>
    <w:rsid w:val="00351B14"/>
    <w:rsid w:val="00351D46"/>
    <w:rsid w:val="0036378D"/>
    <w:rsid w:val="0037487B"/>
    <w:rsid w:val="00377653"/>
    <w:rsid w:val="00380AE7"/>
    <w:rsid w:val="00380F45"/>
    <w:rsid w:val="0038301B"/>
    <w:rsid w:val="00383209"/>
    <w:rsid w:val="00393F74"/>
    <w:rsid w:val="00395B86"/>
    <w:rsid w:val="00395C81"/>
    <w:rsid w:val="003B1B03"/>
    <w:rsid w:val="003B5F97"/>
    <w:rsid w:val="003C23AB"/>
    <w:rsid w:val="003C404F"/>
    <w:rsid w:val="003E4465"/>
    <w:rsid w:val="003E66DC"/>
    <w:rsid w:val="003E683C"/>
    <w:rsid w:val="003E779B"/>
    <w:rsid w:val="003F7240"/>
    <w:rsid w:val="00406430"/>
    <w:rsid w:val="00415524"/>
    <w:rsid w:val="004211FF"/>
    <w:rsid w:val="0042459A"/>
    <w:rsid w:val="004371DA"/>
    <w:rsid w:val="00444038"/>
    <w:rsid w:val="004519E1"/>
    <w:rsid w:val="00453E30"/>
    <w:rsid w:val="00454810"/>
    <w:rsid w:val="00456033"/>
    <w:rsid w:val="00457131"/>
    <w:rsid w:val="00457177"/>
    <w:rsid w:val="00471619"/>
    <w:rsid w:val="004732C7"/>
    <w:rsid w:val="00473B12"/>
    <w:rsid w:val="004931C5"/>
    <w:rsid w:val="004A60A9"/>
    <w:rsid w:val="004A64A9"/>
    <w:rsid w:val="004A6EB8"/>
    <w:rsid w:val="004B605E"/>
    <w:rsid w:val="004B6385"/>
    <w:rsid w:val="004E7ABA"/>
    <w:rsid w:val="004F082B"/>
    <w:rsid w:val="004F2E2B"/>
    <w:rsid w:val="004F3227"/>
    <w:rsid w:val="004F72A9"/>
    <w:rsid w:val="004F7772"/>
    <w:rsid w:val="0051098F"/>
    <w:rsid w:val="00527EC5"/>
    <w:rsid w:val="0053133D"/>
    <w:rsid w:val="0053157C"/>
    <w:rsid w:val="00533EE5"/>
    <w:rsid w:val="0053513B"/>
    <w:rsid w:val="00537051"/>
    <w:rsid w:val="005501E8"/>
    <w:rsid w:val="00551E8A"/>
    <w:rsid w:val="005554E4"/>
    <w:rsid w:val="00557ADC"/>
    <w:rsid w:val="005715C4"/>
    <w:rsid w:val="00572AA3"/>
    <w:rsid w:val="0057501B"/>
    <w:rsid w:val="00580EBB"/>
    <w:rsid w:val="005855C5"/>
    <w:rsid w:val="00585919"/>
    <w:rsid w:val="00587B5E"/>
    <w:rsid w:val="00595741"/>
    <w:rsid w:val="005968BD"/>
    <w:rsid w:val="005A0526"/>
    <w:rsid w:val="005A3A4A"/>
    <w:rsid w:val="005A4BFB"/>
    <w:rsid w:val="005B20A5"/>
    <w:rsid w:val="005B237B"/>
    <w:rsid w:val="005C33B3"/>
    <w:rsid w:val="005C6581"/>
    <w:rsid w:val="005D0567"/>
    <w:rsid w:val="0061063A"/>
    <w:rsid w:val="00614830"/>
    <w:rsid w:val="006278C2"/>
    <w:rsid w:val="00631044"/>
    <w:rsid w:val="0063378F"/>
    <w:rsid w:val="006424C2"/>
    <w:rsid w:val="00644A55"/>
    <w:rsid w:val="00656B98"/>
    <w:rsid w:val="006631F8"/>
    <w:rsid w:val="00670337"/>
    <w:rsid w:val="00670E91"/>
    <w:rsid w:val="00675D04"/>
    <w:rsid w:val="006801E7"/>
    <w:rsid w:val="00683805"/>
    <w:rsid w:val="006932DD"/>
    <w:rsid w:val="00695C0F"/>
    <w:rsid w:val="006960C6"/>
    <w:rsid w:val="00697CDD"/>
    <w:rsid w:val="006B14CE"/>
    <w:rsid w:val="006B39B0"/>
    <w:rsid w:val="006B6893"/>
    <w:rsid w:val="006D16A3"/>
    <w:rsid w:val="006D600D"/>
    <w:rsid w:val="006E3F6D"/>
    <w:rsid w:val="006E7843"/>
    <w:rsid w:val="006F4670"/>
    <w:rsid w:val="006F57F2"/>
    <w:rsid w:val="006F646D"/>
    <w:rsid w:val="00703375"/>
    <w:rsid w:val="00710F52"/>
    <w:rsid w:val="0072154B"/>
    <w:rsid w:val="007225E9"/>
    <w:rsid w:val="00725739"/>
    <w:rsid w:val="00726B86"/>
    <w:rsid w:val="00735FAB"/>
    <w:rsid w:val="00747B71"/>
    <w:rsid w:val="0075077E"/>
    <w:rsid w:val="00762530"/>
    <w:rsid w:val="00775BF5"/>
    <w:rsid w:val="00776BF1"/>
    <w:rsid w:val="007811FD"/>
    <w:rsid w:val="00783721"/>
    <w:rsid w:val="00786503"/>
    <w:rsid w:val="0079644B"/>
    <w:rsid w:val="007A7484"/>
    <w:rsid w:val="007D3B82"/>
    <w:rsid w:val="007D70C0"/>
    <w:rsid w:val="007D7FDC"/>
    <w:rsid w:val="007E000E"/>
    <w:rsid w:val="007E2919"/>
    <w:rsid w:val="007E3F41"/>
    <w:rsid w:val="007E48BB"/>
    <w:rsid w:val="007E7A2A"/>
    <w:rsid w:val="007F5B71"/>
    <w:rsid w:val="007F7805"/>
    <w:rsid w:val="00801256"/>
    <w:rsid w:val="008018C0"/>
    <w:rsid w:val="00805A9C"/>
    <w:rsid w:val="008408F8"/>
    <w:rsid w:val="0085346E"/>
    <w:rsid w:val="00857011"/>
    <w:rsid w:val="0086794B"/>
    <w:rsid w:val="00871D24"/>
    <w:rsid w:val="0087630F"/>
    <w:rsid w:val="00877F14"/>
    <w:rsid w:val="008827F4"/>
    <w:rsid w:val="008905FE"/>
    <w:rsid w:val="00890CE1"/>
    <w:rsid w:val="008968A2"/>
    <w:rsid w:val="00896F41"/>
    <w:rsid w:val="008B5C01"/>
    <w:rsid w:val="008B646A"/>
    <w:rsid w:val="008C3664"/>
    <w:rsid w:val="008C754A"/>
    <w:rsid w:val="008D3677"/>
    <w:rsid w:val="008D3939"/>
    <w:rsid w:val="008D5976"/>
    <w:rsid w:val="008D636A"/>
    <w:rsid w:val="008E0A48"/>
    <w:rsid w:val="008E1E57"/>
    <w:rsid w:val="008E35A0"/>
    <w:rsid w:val="008F1518"/>
    <w:rsid w:val="008F15D4"/>
    <w:rsid w:val="008F1C04"/>
    <w:rsid w:val="008F5EC0"/>
    <w:rsid w:val="00906037"/>
    <w:rsid w:val="00912757"/>
    <w:rsid w:val="009141B7"/>
    <w:rsid w:val="00916BD5"/>
    <w:rsid w:val="00920FCB"/>
    <w:rsid w:val="009243BE"/>
    <w:rsid w:val="00926728"/>
    <w:rsid w:val="00931FE0"/>
    <w:rsid w:val="00936F3F"/>
    <w:rsid w:val="00940677"/>
    <w:rsid w:val="0095301A"/>
    <w:rsid w:val="00955064"/>
    <w:rsid w:val="009579D2"/>
    <w:rsid w:val="00962B01"/>
    <w:rsid w:val="00986E97"/>
    <w:rsid w:val="0099409D"/>
    <w:rsid w:val="00997863"/>
    <w:rsid w:val="009A1362"/>
    <w:rsid w:val="009C20C9"/>
    <w:rsid w:val="009C7FBB"/>
    <w:rsid w:val="009D1228"/>
    <w:rsid w:val="009E2B6A"/>
    <w:rsid w:val="009E3615"/>
    <w:rsid w:val="009E4B4A"/>
    <w:rsid w:val="009F03C5"/>
    <w:rsid w:val="009F334C"/>
    <w:rsid w:val="009F3CB9"/>
    <w:rsid w:val="009F5595"/>
    <w:rsid w:val="00A124E7"/>
    <w:rsid w:val="00A12FB9"/>
    <w:rsid w:val="00A141AC"/>
    <w:rsid w:val="00A376D8"/>
    <w:rsid w:val="00A5444A"/>
    <w:rsid w:val="00A60F68"/>
    <w:rsid w:val="00A62914"/>
    <w:rsid w:val="00A77603"/>
    <w:rsid w:val="00A80B8A"/>
    <w:rsid w:val="00A8178F"/>
    <w:rsid w:val="00A828C1"/>
    <w:rsid w:val="00A86549"/>
    <w:rsid w:val="00A9085C"/>
    <w:rsid w:val="00A965D5"/>
    <w:rsid w:val="00A966EC"/>
    <w:rsid w:val="00AA66FB"/>
    <w:rsid w:val="00AB5309"/>
    <w:rsid w:val="00AB76FB"/>
    <w:rsid w:val="00AC5F64"/>
    <w:rsid w:val="00AD7D64"/>
    <w:rsid w:val="00AE0271"/>
    <w:rsid w:val="00AE4647"/>
    <w:rsid w:val="00B02BD5"/>
    <w:rsid w:val="00B050A3"/>
    <w:rsid w:val="00B07AE6"/>
    <w:rsid w:val="00B1368B"/>
    <w:rsid w:val="00B1594B"/>
    <w:rsid w:val="00B16B51"/>
    <w:rsid w:val="00B33074"/>
    <w:rsid w:val="00B449B1"/>
    <w:rsid w:val="00B5138B"/>
    <w:rsid w:val="00B5681D"/>
    <w:rsid w:val="00B6155A"/>
    <w:rsid w:val="00B659AD"/>
    <w:rsid w:val="00B85F91"/>
    <w:rsid w:val="00B8671B"/>
    <w:rsid w:val="00B870C8"/>
    <w:rsid w:val="00BA7350"/>
    <w:rsid w:val="00BB4AD1"/>
    <w:rsid w:val="00BB789E"/>
    <w:rsid w:val="00BC56F0"/>
    <w:rsid w:val="00BC68C3"/>
    <w:rsid w:val="00BC7C2C"/>
    <w:rsid w:val="00BD48FB"/>
    <w:rsid w:val="00BD637E"/>
    <w:rsid w:val="00BE404E"/>
    <w:rsid w:val="00BF0263"/>
    <w:rsid w:val="00BF7AD5"/>
    <w:rsid w:val="00C074C2"/>
    <w:rsid w:val="00C134CE"/>
    <w:rsid w:val="00C2200A"/>
    <w:rsid w:val="00C229BC"/>
    <w:rsid w:val="00C27876"/>
    <w:rsid w:val="00C346D5"/>
    <w:rsid w:val="00C37EB2"/>
    <w:rsid w:val="00C419C7"/>
    <w:rsid w:val="00C437C3"/>
    <w:rsid w:val="00C47D26"/>
    <w:rsid w:val="00C47E1E"/>
    <w:rsid w:val="00C50627"/>
    <w:rsid w:val="00C554C1"/>
    <w:rsid w:val="00C67A85"/>
    <w:rsid w:val="00C80B32"/>
    <w:rsid w:val="00C86B3B"/>
    <w:rsid w:val="00C86CEE"/>
    <w:rsid w:val="00C871D9"/>
    <w:rsid w:val="00C92D8A"/>
    <w:rsid w:val="00C95193"/>
    <w:rsid w:val="00CA1463"/>
    <w:rsid w:val="00CA3CA8"/>
    <w:rsid w:val="00CB21BA"/>
    <w:rsid w:val="00CB45F2"/>
    <w:rsid w:val="00CB65CA"/>
    <w:rsid w:val="00CC2235"/>
    <w:rsid w:val="00CD0F3F"/>
    <w:rsid w:val="00CD3959"/>
    <w:rsid w:val="00CE1BFF"/>
    <w:rsid w:val="00CE53FF"/>
    <w:rsid w:val="00CE6520"/>
    <w:rsid w:val="00CF46EC"/>
    <w:rsid w:val="00CF6648"/>
    <w:rsid w:val="00CF7E7C"/>
    <w:rsid w:val="00D013EA"/>
    <w:rsid w:val="00D02DCD"/>
    <w:rsid w:val="00D10A7A"/>
    <w:rsid w:val="00D153CB"/>
    <w:rsid w:val="00D15CD1"/>
    <w:rsid w:val="00D16DE3"/>
    <w:rsid w:val="00D20C9A"/>
    <w:rsid w:val="00D24585"/>
    <w:rsid w:val="00D25AD6"/>
    <w:rsid w:val="00D2680D"/>
    <w:rsid w:val="00D27824"/>
    <w:rsid w:val="00D32D8A"/>
    <w:rsid w:val="00D3348B"/>
    <w:rsid w:val="00D34425"/>
    <w:rsid w:val="00D350B2"/>
    <w:rsid w:val="00D412B0"/>
    <w:rsid w:val="00D44DFE"/>
    <w:rsid w:val="00D475C3"/>
    <w:rsid w:val="00D535C0"/>
    <w:rsid w:val="00D62119"/>
    <w:rsid w:val="00D63F86"/>
    <w:rsid w:val="00D65F72"/>
    <w:rsid w:val="00D70342"/>
    <w:rsid w:val="00D7246D"/>
    <w:rsid w:val="00D746BC"/>
    <w:rsid w:val="00D76E19"/>
    <w:rsid w:val="00D87804"/>
    <w:rsid w:val="00D90F87"/>
    <w:rsid w:val="00DA0159"/>
    <w:rsid w:val="00DA2E16"/>
    <w:rsid w:val="00DA63B2"/>
    <w:rsid w:val="00DB3C2C"/>
    <w:rsid w:val="00DB6DE6"/>
    <w:rsid w:val="00DC3950"/>
    <w:rsid w:val="00DC3B1D"/>
    <w:rsid w:val="00DC794F"/>
    <w:rsid w:val="00DD0527"/>
    <w:rsid w:val="00DE3C15"/>
    <w:rsid w:val="00DF0E46"/>
    <w:rsid w:val="00DF1713"/>
    <w:rsid w:val="00DF25EE"/>
    <w:rsid w:val="00DF386C"/>
    <w:rsid w:val="00DF609C"/>
    <w:rsid w:val="00E02571"/>
    <w:rsid w:val="00E026B4"/>
    <w:rsid w:val="00E02900"/>
    <w:rsid w:val="00E02C71"/>
    <w:rsid w:val="00E16F06"/>
    <w:rsid w:val="00E21F63"/>
    <w:rsid w:val="00E236BE"/>
    <w:rsid w:val="00E26FCD"/>
    <w:rsid w:val="00E42823"/>
    <w:rsid w:val="00E4585D"/>
    <w:rsid w:val="00E5002F"/>
    <w:rsid w:val="00E51B70"/>
    <w:rsid w:val="00E524DA"/>
    <w:rsid w:val="00E62AFA"/>
    <w:rsid w:val="00E63201"/>
    <w:rsid w:val="00E64ADC"/>
    <w:rsid w:val="00E655BD"/>
    <w:rsid w:val="00E71A75"/>
    <w:rsid w:val="00E82827"/>
    <w:rsid w:val="00E8300B"/>
    <w:rsid w:val="00E90598"/>
    <w:rsid w:val="00E91334"/>
    <w:rsid w:val="00EA6867"/>
    <w:rsid w:val="00EA6C06"/>
    <w:rsid w:val="00EB20E6"/>
    <w:rsid w:val="00EB4097"/>
    <w:rsid w:val="00EB5572"/>
    <w:rsid w:val="00ED63E2"/>
    <w:rsid w:val="00EF6E37"/>
    <w:rsid w:val="00F02D0F"/>
    <w:rsid w:val="00F12BCC"/>
    <w:rsid w:val="00F138A1"/>
    <w:rsid w:val="00F156BD"/>
    <w:rsid w:val="00F21DB1"/>
    <w:rsid w:val="00F239AD"/>
    <w:rsid w:val="00F33329"/>
    <w:rsid w:val="00F34CFE"/>
    <w:rsid w:val="00F368C2"/>
    <w:rsid w:val="00F37EA0"/>
    <w:rsid w:val="00F44755"/>
    <w:rsid w:val="00F4530F"/>
    <w:rsid w:val="00F50F72"/>
    <w:rsid w:val="00F539FF"/>
    <w:rsid w:val="00F54261"/>
    <w:rsid w:val="00F626BD"/>
    <w:rsid w:val="00F70727"/>
    <w:rsid w:val="00F744CE"/>
    <w:rsid w:val="00F90A73"/>
    <w:rsid w:val="00F94B78"/>
    <w:rsid w:val="00F95985"/>
    <w:rsid w:val="00F97F6F"/>
    <w:rsid w:val="00FA683B"/>
    <w:rsid w:val="00FB07F1"/>
    <w:rsid w:val="00FB324D"/>
    <w:rsid w:val="00FB698F"/>
    <w:rsid w:val="00FD30A4"/>
    <w:rsid w:val="00FE23B6"/>
    <w:rsid w:val="00FE23D2"/>
    <w:rsid w:val="00FF29F9"/>
    <w:rsid w:val="00FF4B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06AA58"/>
  <w15:docId w15:val="{441D91B3-0D92-4980-8D50-8E59245C1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2" w:unhideWhenUsed="1"/>
    <w:lsdException w:name="line number" w:semiHidden="1" w:uiPriority="2"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2"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2" w:unhideWhenUsed="1"/>
    <w:lsdException w:name="HTML Address" w:semiHidden="1"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iPriority="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135352"/>
    <w:pPr>
      <w:suppressAutoHyphens/>
    </w:pPr>
    <w:rPr>
      <w:rFonts w:asciiTheme="minorHAnsi" w:hAnsiTheme="minorHAnsi"/>
      <w:lang w:eastAsia="en-US"/>
    </w:rPr>
  </w:style>
  <w:style w:type="paragraph" w:styleId="Heading1">
    <w:name w:val="heading 1"/>
    <w:basedOn w:val="Normal"/>
    <w:next w:val="BodyText"/>
    <w:link w:val="Heading1Char"/>
    <w:uiPriority w:val="9"/>
    <w:qFormat/>
    <w:rsid w:val="00F44755"/>
    <w:pPr>
      <w:keepNext/>
      <w:keepLines/>
      <w:pageBreakBefore/>
      <w:numPr>
        <w:numId w:val="35"/>
      </w:numPr>
      <w:tabs>
        <w:tab w:val="left" w:pos="851"/>
      </w:tabs>
      <w:spacing w:after="240"/>
      <w:outlineLvl w:val="0"/>
    </w:pPr>
    <w:rPr>
      <w:rFonts w:asciiTheme="majorHAnsi" w:hAnsiTheme="majorHAnsi"/>
      <w:b/>
      <w:caps/>
      <w:noProof/>
      <w:color w:val="00243A"/>
      <w:kern w:val="28"/>
      <w:sz w:val="24"/>
    </w:rPr>
  </w:style>
  <w:style w:type="paragraph" w:styleId="Heading2">
    <w:name w:val="heading 2"/>
    <w:basedOn w:val="Normal"/>
    <w:next w:val="BodyText"/>
    <w:qFormat/>
    <w:rsid w:val="00F44755"/>
    <w:pPr>
      <w:keepNext/>
      <w:keepLines/>
      <w:numPr>
        <w:ilvl w:val="1"/>
        <w:numId w:val="35"/>
      </w:numPr>
      <w:tabs>
        <w:tab w:val="left" w:pos="851"/>
      </w:tabs>
      <w:spacing w:before="360" w:after="240"/>
      <w:outlineLvl w:val="1"/>
    </w:pPr>
    <w:rPr>
      <w:rFonts w:asciiTheme="majorHAnsi" w:hAnsiTheme="majorHAnsi"/>
      <w:b/>
      <w:color w:val="00243A"/>
    </w:rPr>
  </w:style>
  <w:style w:type="paragraph" w:styleId="Heading3">
    <w:name w:val="heading 3"/>
    <w:basedOn w:val="Normal"/>
    <w:next w:val="BodyText"/>
    <w:qFormat/>
    <w:rsid w:val="00DC3950"/>
    <w:pPr>
      <w:keepNext/>
      <w:keepLines/>
      <w:numPr>
        <w:ilvl w:val="2"/>
        <w:numId w:val="35"/>
      </w:numPr>
      <w:tabs>
        <w:tab w:val="left" w:pos="851"/>
      </w:tabs>
      <w:spacing w:before="360" w:after="240"/>
      <w:outlineLvl w:val="2"/>
    </w:pPr>
    <w:rPr>
      <w:rFonts w:asciiTheme="majorHAnsi" w:hAnsiTheme="majorHAnsi"/>
      <w:color w:val="003656" w:themeColor="accent4" w:themeTint="E6"/>
      <w:u w:val="single"/>
    </w:rPr>
  </w:style>
  <w:style w:type="paragraph" w:styleId="Heading4">
    <w:name w:val="heading 4"/>
    <w:basedOn w:val="Normal"/>
    <w:next w:val="BodyText"/>
    <w:qFormat/>
    <w:rsid w:val="003C404F"/>
    <w:pPr>
      <w:keepNext/>
      <w:keepLines/>
      <w:numPr>
        <w:ilvl w:val="3"/>
        <w:numId w:val="35"/>
      </w:numPr>
      <w:tabs>
        <w:tab w:val="left" w:pos="851"/>
      </w:tabs>
      <w:spacing w:before="240" w:after="240"/>
      <w:outlineLvl w:val="3"/>
    </w:pPr>
    <w:rPr>
      <w:rFonts w:asciiTheme="majorHAnsi" w:hAnsiTheme="majorHAnsi"/>
    </w:rPr>
  </w:style>
  <w:style w:type="paragraph" w:styleId="Heading5">
    <w:name w:val="heading 5"/>
    <w:basedOn w:val="Normal"/>
    <w:next w:val="NormalIndent"/>
    <w:uiPriority w:val="2"/>
    <w:rsid w:val="009F5595"/>
    <w:pPr>
      <w:numPr>
        <w:ilvl w:val="4"/>
        <w:numId w:val="35"/>
      </w:numPr>
      <w:tabs>
        <w:tab w:val="left" w:pos="2268"/>
      </w:tabs>
      <w:spacing w:before="240"/>
      <w:outlineLvl w:val="4"/>
    </w:pPr>
  </w:style>
  <w:style w:type="paragraph" w:styleId="Heading6">
    <w:name w:val="heading 6"/>
    <w:basedOn w:val="Normal"/>
    <w:next w:val="Normal"/>
    <w:uiPriority w:val="2"/>
    <w:rsid w:val="009F5595"/>
    <w:pPr>
      <w:numPr>
        <w:ilvl w:val="5"/>
        <w:numId w:val="35"/>
      </w:numPr>
      <w:spacing w:before="240" w:after="60"/>
      <w:outlineLvl w:val="5"/>
    </w:pPr>
    <w:rPr>
      <w:i/>
      <w:sz w:val="22"/>
    </w:rPr>
  </w:style>
  <w:style w:type="paragraph" w:styleId="Heading7">
    <w:name w:val="heading 7"/>
    <w:basedOn w:val="Normal"/>
    <w:next w:val="Normal"/>
    <w:uiPriority w:val="2"/>
    <w:rsid w:val="009F5595"/>
    <w:pPr>
      <w:numPr>
        <w:ilvl w:val="6"/>
        <w:numId w:val="35"/>
      </w:numPr>
      <w:spacing w:before="240" w:after="60"/>
      <w:outlineLvl w:val="6"/>
    </w:pPr>
  </w:style>
  <w:style w:type="paragraph" w:styleId="Heading8">
    <w:name w:val="heading 8"/>
    <w:aliases w:val="E. 1 Heading 8"/>
    <w:basedOn w:val="Normal"/>
    <w:next w:val="Normal"/>
    <w:uiPriority w:val="2"/>
    <w:rsid w:val="009F5595"/>
    <w:pPr>
      <w:numPr>
        <w:ilvl w:val="7"/>
        <w:numId w:val="35"/>
      </w:numPr>
      <w:spacing w:before="240" w:after="60"/>
      <w:outlineLvl w:val="7"/>
    </w:pPr>
    <w:rPr>
      <w:i/>
    </w:rPr>
  </w:style>
  <w:style w:type="paragraph" w:styleId="Heading9">
    <w:name w:val="heading 9"/>
    <w:basedOn w:val="Normal"/>
    <w:next w:val="Normal"/>
    <w:uiPriority w:val="2"/>
    <w:rsid w:val="009F5595"/>
    <w:pPr>
      <w:numPr>
        <w:ilvl w:val="8"/>
        <w:numId w:val="35"/>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qFormat/>
    <w:rsid w:val="00351D46"/>
    <w:pPr>
      <w:suppressAutoHyphens w:val="0"/>
      <w:spacing w:before="240" w:after="240" w:line="264" w:lineRule="auto"/>
      <w:jc w:val="both"/>
    </w:pPr>
  </w:style>
  <w:style w:type="paragraph" w:styleId="NormalIndent">
    <w:name w:val="Normal Indent"/>
    <w:basedOn w:val="Normal"/>
    <w:uiPriority w:val="2"/>
    <w:rsid w:val="00B6155A"/>
    <w:pPr>
      <w:ind w:left="1771"/>
    </w:pPr>
  </w:style>
  <w:style w:type="paragraph" w:styleId="TOC2">
    <w:name w:val="toc 2"/>
    <w:basedOn w:val="Normal"/>
    <w:next w:val="Normal"/>
    <w:uiPriority w:val="39"/>
    <w:rsid w:val="0053157C"/>
    <w:pPr>
      <w:tabs>
        <w:tab w:val="left" w:pos="1134"/>
        <w:tab w:val="right" w:pos="9072"/>
      </w:tabs>
      <w:ind w:left="1134" w:right="567" w:hanging="567"/>
    </w:pPr>
    <w:rPr>
      <w:noProof/>
    </w:rPr>
  </w:style>
  <w:style w:type="paragraph" w:styleId="TOC1">
    <w:name w:val="toc 1"/>
    <w:basedOn w:val="Normal"/>
    <w:next w:val="Normal"/>
    <w:uiPriority w:val="39"/>
    <w:rsid w:val="0053157C"/>
    <w:pPr>
      <w:tabs>
        <w:tab w:val="left" w:pos="567"/>
        <w:tab w:val="right" w:pos="9072"/>
      </w:tabs>
      <w:spacing w:before="240" w:after="60"/>
      <w:ind w:left="567" w:right="567" w:hanging="567"/>
    </w:pPr>
    <w:rPr>
      <w:b/>
      <w:noProof/>
    </w:rPr>
  </w:style>
  <w:style w:type="paragraph" w:styleId="Header">
    <w:name w:val="header"/>
    <w:basedOn w:val="Normal"/>
    <w:link w:val="HeaderChar"/>
    <w:uiPriority w:val="99"/>
    <w:rsid w:val="00301585"/>
    <w:pPr>
      <w:keepLines/>
      <w:pBdr>
        <w:top w:val="single" w:sz="6" w:space="6" w:color="004553" w:themeColor="text2"/>
        <w:bottom w:val="single" w:sz="2" w:space="6" w:color="DBD3CC" w:themeColor="background1" w:themeShade="D9"/>
      </w:pBdr>
      <w:suppressAutoHyphens w:val="0"/>
      <w:spacing w:after="240"/>
      <w:contextualSpacing/>
      <w:jc w:val="right"/>
    </w:pPr>
    <w:rPr>
      <w:color w:val="004553" w:themeColor="text2"/>
    </w:rPr>
  </w:style>
  <w:style w:type="paragraph" w:styleId="Footer">
    <w:name w:val="footer"/>
    <w:basedOn w:val="Normal"/>
    <w:link w:val="FooterChar"/>
    <w:uiPriority w:val="99"/>
    <w:rsid w:val="0053157C"/>
    <w:pPr>
      <w:keepLines/>
      <w:pBdr>
        <w:top w:val="single" w:sz="6" w:space="6" w:color="004553" w:themeColor="text2"/>
      </w:pBdr>
      <w:tabs>
        <w:tab w:val="center" w:pos="4536"/>
        <w:tab w:val="right" w:pos="9072"/>
      </w:tabs>
      <w:suppressAutoHyphens w:val="0"/>
      <w:spacing w:before="240"/>
    </w:pPr>
    <w:rPr>
      <w:color w:val="004553" w:themeColor="text2"/>
      <w:sz w:val="16"/>
    </w:rPr>
  </w:style>
  <w:style w:type="character" w:styleId="PageNumber">
    <w:name w:val="page number"/>
    <w:basedOn w:val="DefaultParagraphFont"/>
    <w:uiPriority w:val="2"/>
    <w:rsid w:val="00B6155A"/>
  </w:style>
  <w:style w:type="paragraph" w:styleId="TOC3">
    <w:name w:val="toc 3"/>
    <w:basedOn w:val="Normal"/>
    <w:next w:val="Normal"/>
    <w:uiPriority w:val="2"/>
    <w:semiHidden/>
    <w:rsid w:val="00B6155A"/>
    <w:pPr>
      <w:tabs>
        <w:tab w:val="right" w:pos="9072"/>
      </w:tabs>
      <w:ind w:left="3402" w:hanging="1134"/>
    </w:pPr>
  </w:style>
  <w:style w:type="paragraph" w:styleId="TOC4">
    <w:name w:val="toc 4"/>
    <w:basedOn w:val="Normal"/>
    <w:next w:val="Normal"/>
    <w:uiPriority w:val="2"/>
    <w:semiHidden/>
    <w:rsid w:val="00B6155A"/>
    <w:pPr>
      <w:tabs>
        <w:tab w:val="right" w:leader="dot" w:pos="9101"/>
      </w:tabs>
      <w:ind w:left="600"/>
    </w:pPr>
  </w:style>
  <w:style w:type="paragraph" w:styleId="ListBullet">
    <w:name w:val="List Bullet"/>
    <w:basedOn w:val="Normal"/>
    <w:uiPriority w:val="2"/>
    <w:rsid w:val="00B6155A"/>
    <w:pPr>
      <w:numPr>
        <w:numId w:val="8"/>
      </w:numPr>
      <w:spacing w:before="120"/>
    </w:pPr>
    <w:rPr>
      <w:spacing w:val="-2"/>
    </w:rPr>
  </w:style>
  <w:style w:type="paragraph" w:customStyle="1" w:styleId="Appendix">
    <w:name w:val="Appendix"/>
    <w:basedOn w:val="Normal"/>
    <w:next w:val="Normal"/>
    <w:uiPriority w:val="2"/>
    <w:rsid w:val="00B6155A"/>
    <w:pPr>
      <w:numPr>
        <w:numId w:val="1"/>
      </w:numPr>
      <w:pBdr>
        <w:bottom w:val="single" w:sz="12" w:space="3" w:color="auto"/>
      </w:pBdr>
    </w:pPr>
    <w:rPr>
      <w:b/>
      <w:spacing w:val="-2"/>
      <w:sz w:val="24"/>
    </w:rPr>
  </w:style>
  <w:style w:type="paragraph" w:customStyle="1" w:styleId="NormalIndent3">
    <w:name w:val="Normal Indent3"/>
    <w:basedOn w:val="NormalIndent2"/>
    <w:uiPriority w:val="2"/>
    <w:rsid w:val="00B6155A"/>
    <w:pPr>
      <w:ind w:left="3240" w:hanging="1469"/>
    </w:pPr>
  </w:style>
  <w:style w:type="paragraph" w:customStyle="1" w:styleId="NormalIndent2">
    <w:name w:val="Normal Indent2"/>
    <w:basedOn w:val="NormalIndent"/>
    <w:uiPriority w:val="2"/>
    <w:rsid w:val="00B6155A"/>
    <w:pPr>
      <w:spacing w:after="240"/>
      <w:ind w:left="2491"/>
    </w:pPr>
  </w:style>
  <w:style w:type="paragraph" w:customStyle="1" w:styleId="Appendix2">
    <w:name w:val="Appendix2"/>
    <w:basedOn w:val="Normal"/>
    <w:next w:val="Normal"/>
    <w:uiPriority w:val="2"/>
    <w:rsid w:val="00B6155A"/>
    <w:pPr>
      <w:tabs>
        <w:tab w:val="left" w:pos="1771"/>
      </w:tabs>
      <w:jc w:val="both"/>
    </w:pPr>
    <w:rPr>
      <w:b/>
      <w:spacing w:val="-2"/>
      <w:sz w:val="24"/>
    </w:rPr>
  </w:style>
  <w:style w:type="paragraph" w:customStyle="1" w:styleId="List10">
    <w:name w:val="List (1)"/>
    <w:basedOn w:val="Normal"/>
    <w:uiPriority w:val="2"/>
    <w:rsid w:val="00B6155A"/>
    <w:pPr>
      <w:numPr>
        <w:numId w:val="13"/>
      </w:numPr>
      <w:spacing w:before="120" w:line="264" w:lineRule="auto"/>
    </w:pPr>
    <w:rPr>
      <w:spacing w:val="-2"/>
    </w:rPr>
  </w:style>
  <w:style w:type="paragraph" w:customStyle="1" w:styleId="List-">
    <w:name w:val="List -"/>
    <w:basedOn w:val="ListBullet"/>
    <w:uiPriority w:val="2"/>
    <w:rsid w:val="00B6155A"/>
    <w:pPr>
      <w:numPr>
        <w:numId w:val="12"/>
      </w:numPr>
      <w:tabs>
        <w:tab w:val="left" w:pos="1701"/>
      </w:tabs>
      <w:spacing w:before="240"/>
      <w:ind w:left="0" w:firstLine="0"/>
    </w:pPr>
    <w:rPr>
      <w:snapToGrid w:val="0"/>
    </w:rPr>
  </w:style>
  <w:style w:type="paragraph" w:customStyle="1" w:styleId="List1">
    <w:name w:val="List 1."/>
    <w:basedOn w:val="List"/>
    <w:uiPriority w:val="2"/>
    <w:rsid w:val="00B6155A"/>
    <w:pPr>
      <w:numPr>
        <w:numId w:val="11"/>
      </w:numPr>
      <w:spacing w:before="120"/>
    </w:pPr>
  </w:style>
  <w:style w:type="paragraph" w:styleId="List">
    <w:name w:val="List"/>
    <w:basedOn w:val="Normal"/>
    <w:uiPriority w:val="2"/>
    <w:rsid w:val="00B6155A"/>
    <w:pPr>
      <w:ind w:left="360" w:hanging="360"/>
    </w:pPr>
  </w:style>
  <w:style w:type="paragraph" w:customStyle="1" w:styleId="Lista">
    <w:name w:val="List a)"/>
    <w:basedOn w:val="ListBullet"/>
    <w:uiPriority w:val="2"/>
    <w:rsid w:val="00B6155A"/>
    <w:pPr>
      <w:numPr>
        <w:numId w:val="6"/>
      </w:numPr>
      <w:tabs>
        <w:tab w:val="left" w:pos="2410"/>
      </w:tabs>
    </w:pPr>
    <w:rPr>
      <w:spacing w:val="0"/>
    </w:rPr>
  </w:style>
  <w:style w:type="paragraph" w:customStyle="1" w:styleId="Listi">
    <w:name w:val="List i)"/>
    <w:basedOn w:val="Lista"/>
    <w:uiPriority w:val="2"/>
    <w:rsid w:val="00B6155A"/>
  </w:style>
  <w:style w:type="paragraph" w:styleId="BodyTextIndent">
    <w:name w:val="Body Text Indent"/>
    <w:basedOn w:val="BodyText"/>
    <w:uiPriority w:val="2"/>
    <w:rsid w:val="00B6155A"/>
    <w:pPr>
      <w:ind w:left="2268"/>
    </w:pPr>
  </w:style>
  <w:style w:type="paragraph" w:customStyle="1" w:styleId="Underline">
    <w:name w:val="Underline"/>
    <w:basedOn w:val="Heading1"/>
    <w:next w:val="NormalIndent"/>
    <w:uiPriority w:val="2"/>
    <w:rsid w:val="00B6155A"/>
    <w:pPr>
      <w:numPr>
        <w:numId w:val="0"/>
      </w:numPr>
      <w:pBdr>
        <w:top w:val="single" w:sz="12" w:space="1" w:color="auto"/>
      </w:pBdr>
      <w:spacing w:after="120"/>
      <w:ind w:left="1771"/>
    </w:pPr>
    <w:rPr>
      <w:rFonts w:ascii="Arial" w:hAnsi="Arial"/>
      <w:b w:val="0"/>
      <w:sz w:val="20"/>
    </w:rPr>
  </w:style>
  <w:style w:type="paragraph" w:styleId="Caption">
    <w:name w:val="caption"/>
    <w:basedOn w:val="BodyText"/>
    <w:next w:val="BodyText"/>
    <w:uiPriority w:val="2"/>
    <w:qFormat/>
    <w:rsid w:val="00F44755"/>
    <w:pPr>
      <w:keepLines/>
      <w:spacing w:before="120" w:after="360"/>
      <w:jc w:val="center"/>
    </w:pPr>
    <w:rPr>
      <w:b/>
      <w:color w:val="00243A"/>
    </w:rPr>
  </w:style>
  <w:style w:type="character" w:styleId="EndnoteReference">
    <w:name w:val="endnote reference"/>
    <w:uiPriority w:val="2"/>
    <w:semiHidden/>
    <w:rsid w:val="00B6155A"/>
    <w:rPr>
      <w:rFonts w:ascii="Arial" w:hAnsi="Arial"/>
      <w:dstrike w:val="0"/>
      <w:color w:val="auto"/>
      <w:sz w:val="20"/>
      <w:vertAlign w:val="baseline"/>
    </w:rPr>
  </w:style>
  <w:style w:type="paragraph" w:styleId="EndnoteText">
    <w:name w:val="endnote text"/>
    <w:basedOn w:val="BodyText"/>
    <w:uiPriority w:val="2"/>
    <w:semiHidden/>
    <w:rsid w:val="000F6DB6"/>
    <w:pPr>
      <w:tabs>
        <w:tab w:val="left" w:pos="1276"/>
      </w:tabs>
      <w:ind w:left="1276" w:hanging="425"/>
      <w:jc w:val="left"/>
    </w:pPr>
  </w:style>
  <w:style w:type="paragraph" w:customStyle="1" w:styleId="Footer-landscape">
    <w:name w:val="Footer- landscape"/>
    <w:basedOn w:val="Footer"/>
    <w:uiPriority w:val="2"/>
    <w:rsid w:val="00B6155A"/>
    <w:pPr>
      <w:tabs>
        <w:tab w:val="center" w:pos="7200"/>
        <w:tab w:val="right" w:pos="14400"/>
      </w:tabs>
    </w:pPr>
  </w:style>
  <w:style w:type="paragraph" w:customStyle="1" w:styleId="Header-landscape">
    <w:name w:val="Header - landscape"/>
    <w:basedOn w:val="Header"/>
    <w:uiPriority w:val="2"/>
    <w:rsid w:val="00B6155A"/>
    <w:pPr>
      <w:tabs>
        <w:tab w:val="right" w:pos="14490"/>
      </w:tabs>
    </w:pPr>
  </w:style>
  <w:style w:type="paragraph" w:customStyle="1" w:styleId="Notetotable">
    <w:name w:val="Note to table"/>
    <w:basedOn w:val="BodyText"/>
    <w:next w:val="BodyText"/>
    <w:uiPriority w:val="2"/>
    <w:rsid w:val="00B6155A"/>
    <w:pPr>
      <w:spacing w:before="120"/>
      <w:ind w:left="1571" w:hanging="720"/>
      <w:jc w:val="left"/>
    </w:pPr>
  </w:style>
  <w:style w:type="paragraph" w:styleId="DocumentMap">
    <w:name w:val="Document Map"/>
    <w:basedOn w:val="Normal"/>
    <w:uiPriority w:val="2"/>
    <w:semiHidden/>
    <w:rsid w:val="00B6155A"/>
    <w:pPr>
      <w:shd w:val="clear" w:color="auto" w:fill="000080"/>
    </w:pPr>
    <w:rPr>
      <w:rFonts w:ascii="Tahoma" w:hAnsi="Tahoma"/>
    </w:rPr>
  </w:style>
  <w:style w:type="paragraph" w:customStyle="1" w:styleId="Wheredefinevariables">
    <w:name w:val="Where: (define variables)"/>
    <w:basedOn w:val="BodyText"/>
    <w:uiPriority w:val="2"/>
    <w:rsid w:val="00B6155A"/>
    <w:pPr>
      <w:tabs>
        <w:tab w:val="left" w:pos="1080"/>
        <w:tab w:val="left" w:pos="1800"/>
        <w:tab w:val="left" w:pos="2160"/>
        <w:tab w:val="right" w:pos="8640"/>
      </w:tabs>
      <w:spacing w:before="120"/>
      <w:ind w:left="2160" w:hanging="2160"/>
      <w:jc w:val="left"/>
    </w:pPr>
  </w:style>
  <w:style w:type="paragraph" w:customStyle="1" w:styleId="TitleBoxFrame">
    <w:name w:val="TitleBoxFrame"/>
    <w:basedOn w:val="Normal"/>
    <w:uiPriority w:val="2"/>
    <w:rsid w:val="00B6155A"/>
    <w:pPr>
      <w:framePr w:w="5400" w:h="878" w:hSpace="187" w:wrap="around" w:vAnchor="text" w:hAnchor="page" w:x="1434" w:y="1287"/>
    </w:pPr>
    <w:rPr>
      <w:b/>
      <w:i/>
      <w:sz w:val="44"/>
    </w:rPr>
  </w:style>
  <w:style w:type="paragraph" w:customStyle="1" w:styleId="TitleBox">
    <w:name w:val="TitleBox"/>
    <w:basedOn w:val="Normal"/>
    <w:uiPriority w:val="2"/>
    <w:rsid w:val="00B6155A"/>
    <w:pPr>
      <w:framePr w:w="5751" w:h="4681" w:hSpace="187" w:wrap="around" w:vAnchor="text" w:hAnchor="page" w:x="1269" w:y="3328"/>
    </w:pPr>
    <w:rPr>
      <w:b/>
      <w:i/>
      <w:sz w:val="64"/>
    </w:rPr>
  </w:style>
  <w:style w:type="paragraph" w:customStyle="1" w:styleId="TitleBox0">
    <w:name w:val="Title Box"/>
    <w:basedOn w:val="Header"/>
    <w:uiPriority w:val="2"/>
    <w:rsid w:val="00B6155A"/>
    <w:pPr>
      <w:tabs>
        <w:tab w:val="left" w:pos="3211"/>
        <w:tab w:val="left" w:pos="3931"/>
        <w:tab w:val="left" w:pos="4651"/>
      </w:tabs>
    </w:pPr>
    <w:rPr>
      <w:i/>
      <w:sz w:val="64"/>
    </w:rPr>
  </w:style>
  <w:style w:type="paragraph" w:customStyle="1" w:styleId="RevisionBox">
    <w:name w:val="Revision Box"/>
    <w:basedOn w:val="Normal"/>
    <w:uiPriority w:val="2"/>
    <w:rsid w:val="00B6155A"/>
    <w:pPr>
      <w:framePr w:h="1207" w:hRule="exact" w:hSpace="187" w:wrap="around" w:vAnchor="page" w:hAnchor="page" w:x="1869" w:y="14545"/>
      <w:spacing w:before="20" w:after="20"/>
    </w:pPr>
    <w:rPr>
      <w:b/>
      <w:sz w:val="16"/>
    </w:rPr>
  </w:style>
  <w:style w:type="paragraph" w:customStyle="1" w:styleId="ListLetter">
    <w:name w:val="List Letter"/>
    <w:basedOn w:val="List"/>
    <w:uiPriority w:val="2"/>
    <w:rsid w:val="00B6155A"/>
    <w:pPr>
      <w:keepLines/>
      <w:numPr>
        <w:numId w:val="7"/>
      </w:numPr>
      <w:spacing w:before="120" w:line="264" w:lineRule="auto"/>
    </w:pPr>
  </w:style>
  <w:style w:type="paragraph" w:customStyle="1" w:styleId="Table">
    <w:name w:val="Table"/>
    <w:basedOn w:val="BodyText"/>
    <w:uiPriority w:val="2"/>
    <w:rsid w:val="00E71A75"/>
    <w:pPr>
      <w:keepLines/>
      <w:tabs>
        <w:tab w:val="left" w:pos="-720"/>
      </w:tabs>
      <w:spacing w:before="30" w:after="30"/>
      <w:jc w:val="center"/>
    </w:pPr>
    <w:rPr>
      <w:sz w:val="18"/>
    </w:rPr>
  </w:style>
  <w:style w:type="paragraph" w:customStyle="1" w:styleId="ListBullets">
    <w:name w:val="List Bullets"/>
    <w:basedOn w:val="Normal"/>
    <w:uiPriority w:val="2"/>
    <w:rsid w:val="00B6155A"/>
    <w:pPr>
      <w:keepLines/>
      <w:numPr>
        <w:ilvl w:val="1"/>
        <w:numId w:val="10"/>
      </w:numPr>
      <w:tabs>
        <w:tab w:val="left" w:pos="3402"/>
      </w:tabs>
      <w:spacing w:before="120" w:line="264" w:lineRule="auto"/>
    </w:pPr>
  </w:style>
  <w:style w:type="paragraph" w:styleId="TOC5">
    <w:name w:val="toc 5"/>
    <w:basedOn w:val="Normal"/>
    <w:next w:val="Normal"/>
    <w:autoRedefine/>
    <w:uiPriority w:val="2"/>
    <w:semiHidden/>
    <w:rsid w:val="00B6155A"/>
    <w:pPr>
      <w:ind w:left="800"/>
    </w:pPr>
  </w:style>
  <w:style w:type="paragraph" w:styleId="TOC6">
    <w:name w:val="toc 6"/>
    <w:basedOn w:val="Normal"/>
    <w:next w:val="Normal"/>
    <w:autoRedefine/>
    <w:uiPriority w:val="2"/>
    <w:semiHidden/>
    <w:rsid w:val="00B6155A"/>
    <w:pPr>
      <w:ind w:left="1000"/>
    </w:pPr>
  </w:style>
  <w:style w:type="paragraph" w:styleId="TOC7">
    <w:name w:val="toc 7"/>
    <w:basedOn w:val="Normal"/>
    <w:next w:val="Normal"/>
    <w:autoRedefine/>
    <w:uiPriority w:val="2"/>
    <w:semiHidden/>
    <w:rsid w:val="00B6155A"/>
    <w:pPr>
      <w:ind w:left="1200"/>
    </w:pPr>
  </w:style>
  <w:style w:type="paragraph" w:styleId="TOC8">
    <w:name w:val="toc 8"/>
    <w:basedOn w:val="Normal"/>
    <w:next w:val="Normal"/>
    <w:autoRedefine/>
    <w:uiPriority w:val="2"/>
    <w:semiHidden/>
    <w:rsid w:val="00B6155A"/>
    <w:pPr>
      <w:ind w:left="1400"/>
    </w:pPr>
  </w:style>
  <w:style w:type="paragraph" w:styleId="TOC9">
    <w:name w:val="toc 9"/>
    <w:basedOn w:val="Normal"/>
    <w:next w:val="Normal"/>
    <w:autoRedefine/>
    <w:uiPriority w:val="2"/>
    <w:semiHidden/>
    <w:rsid w:val="00B6155A"/>
    <w:pPr>
      <w:ind w:left="1600"/>
    </w:pPr>
  </w:style>
  <w:style w:type="character" w:styleId="Hyperlink">
    <w:name w:val="Hyperlink"/>
    <w:basedOn w:val="DefaultParagraphFont"/>
    <w:uiPriority w:val="99"/>
    <w:rsid w:val="00B6155A"/>
    <w:rPr>
      <w:color w:val="0000FF"/>
      <w:u w:val="single"/>
    </w:rPr>
  </w:style>
  <w:style w:type="paragraph" w:styleId="BlockText">
    <w:name w:val="Block Text"/>
    <w:basedOn w:val="Normal"/>
    <w:uiPriority w:val="2"/>
    <w:rsid w:val="00B6155A"/>
    <w:pPr>
      <w:spacing w:after="120"/>
      <w:ind w:left="1440" w:right="1440"/>
    </w:pPr>
  </w:style>
  <w:style w:type="paragraph" w:styleId="BodyText2">
    <w:name w:val="Body Text 2"/>
    <w:basedOn w:val="Normal"/>
    <w:uiPriority w:val="2"/>
    <w:rsid w:val="00B6155A"/>
    <w:pPr>
      <w:spacing w:after="120" w:line="480" w:lineRule="auto"/>
    </w:pPr>
  </w:style>
  <w:style w:type="paragraph" w:styleId="BodyText3">
    <w:name w:val="Body Text 3"/>
    <w:basedOn w:val="Normal"/>
    <w:uiPriority w:val="2"/>
    <w:rsid w:val="00B6155A"/>
    <w:pPr>
      <w:spacing w:after="120"/>
    </w:pPr>
    <w:rPr>
      <w:sz w:val="16"/>
      <w:szCs w:val="16"/>
    </w:rPr>
  </w:style>
  <w:style w:type="paragraph" w:styleId="BodyTextFirstIndent">
    <w:name w:val="Body Text First Indent"/>
    <w:basedOn w:val="BodyText"/>
    <w:uiPriority w:val="2"/>
    <w:rsid w:val="00B6155A"/>
    <w:pPr>
      <w:tabs>
        <w:tab w:val="left" w:pos="1771"/>
      </w:tabs>
      <w:suppressAutoHyphens/>
      <w:spacing w:before="0" w:after="120" w:line="240" w:lineRule="auto"/>
      <w:ind w:firstLine="210"/>
    </w:pPr>
  </w:style>
  <w:style w:type="paragraph" w:styleId="BodyTextFirstIndent2">
    <w:name w:val="Body Text First Indent 2"/>
    <w:basedOn w:val="BodyTextIndent"/>
    <w:uiPriority w:val="2"/>
    <w:rsid w:val="00B6155A"/>
    <w:pPr>
      <w:tabs>
        <w:tab w:val="left" w:pos="1771"/>
      </w:tabs>
      <w:suppressAutoHyphens/>
      <w:spacing w:before="0" w:after="120" w:line="240" w:lineRule="auto"/>
      <w:ind w:left="283" w:firstLine="210"/>
    </w:pPr>
  </w:style>
  <w:style w:type="paragraph" w:styleId="BodyTextIndent2">
    <w:name w:val="Body Text Indent 2"/>
    <w:basedOn w:val="Normal"/>
    <w:uiPriority w:val="2"/>
    <w:rsid w:val="00B6155A"/>
    <w:pPr>
      <w:spacing w:after="120" w:line="480" w:lineRule="auto"/>
      <w:ind w:left="283"/>
    </w:pPr>
  </w:style>
  <w:style w:type="paragraph" w:styleId="BodyTextIndent3">
    <w:name w:val="Body Text Indent 3"/>
    <w:basedOn w:val="Normal"/>
    <w:uiPriority w:val="2"/>
    <w:rsid w:val="00B6155A"/>
    <w:pPr>
      <w:spacing w:after="120"/>
      <w:ind w:left="283"/>
    </w:pPr>
    <w:rPr>
      <w:sz w:val="16"/>
      <w:szCs w:val="16"/>
    </w:rPr>
  </w:style>
  <w:style w:type="paragraph" w:styleId="Closing">
    <w:name w:val="Closing"/>
    <w:basedOn w:val="Normal"/>
    <w:uiPriority w:val="2"/>
    <w:rsid w:val="00B6155A"/>
    <w:pPr>
      <w:ind w:left="4252"/>
    </w:pPr>
  </w:style>
  <w:style w:type="paragraph" w:styleId="CommentText">
    <w:name w:val="annotation text"/>
    <w:basedOn w:val="Normal"/>
    <w:link w:val="CommentTextChar"/>
    <w:uiPriority w:val="2"/>
    <w:semiHidden/>
    <w:rsid w:val="00B6155A"/>
  </w:style>
  <w:style w:type="paragraph" w:styleId="Date">
    <w:name w:val="Date"/>
    <w:basedOn w:val="Normal"/>
    <w:next w:val="Normal"/>
    <w:uiPriority w:val="2"/>
    <w:rsid w:val="00B6155A"/>
  </w:style>
  <w:style w:type="paragraph" w:styleId="E-mailSignature">
    <w:name w:val="E-mail Signature"/>
    <w:basedOn w:val="Normal"/>
    <w:uiPriority w:val="2"/>
    <w:rsid w:val="00B6155A"/>
  </w:style>
  <w:style w:type="paragraph" w:styleId="EnvelopeAddress">
    <w:name w:val="envelope address"/>
    <w:basedOn w:val="Normal"/>
    <w:uiPriority w:val="2"/>
    <w:rsid w:val="00B6155A"/>
    <w:pPr>
      <w:framePr w:w="7920" w:h="1980" w:hRule="exact" w:hSpace="180" w:wrap="auto" w:hAnchor="page" w:xAlign="center" w:yAlign="bottom"/>
      <w:ind w:left="2880"/>
    </w:pPr>
    <w:rPr>
      <w:rFonts w:cs="Arial"/>
      <w:sz w:val="24"/>
      <w:szCs w:val="24"/>
    </w:rPr>
  </w:style>
  <w:style w:type="paragraph" w:styleId="EnvelopeReturn">
    <w:name w:val="envelope return"/>
    <w:basedOn w:val="Normal"/>
    <w:uiPriority w:val="2"/>
    <w:rsid w:val="00B6155A"/>
    <w:rPr>
      <w:rFonts w:cs="Arial"/>
    </w:rPr>
  </w:style>
  <w:style w:type="paragraph" w:styleId="FootnoteText">
    <w:name w:val="footnote text"/>
    <w:basedOn w:val="Normal"/>
    <w:uiPriority w:val="2"/>
    <w:semiHidden/>
    <w:rsid w:val="00EB20E6"/>
    <w:pPr>
      <w:ind w:left="851"/>
      <w:jc w:val="both"/>
    </w:pPr>
  </w:style>
  <w:style w:type="paragraph" w:styleId="HTMLAddress">
    <w:name w:val="HTML Address"/>
    <w:basedOn w:val="Normal"/>
    <w:uiPriority w:val="2"/>
    <w:rsid w:val="00B6155A"/>
    <w:rPr>
      <w:i/>
      <w:iCs/>
    </w:rPr>
  </w:style>
  <w:style w:type="paragraph" w:styleId="HTMLPreformatted">
    <w:name w:val="HTML Preformatted"/>
    <w:basedOn w:val="Normal"/>
    <w:uiPriority w:val="2"/>
    <w:rsid w:val="00B6155A"/>
    <w:rPr>
      <w:rFonts w:ascii="Courier New" w:hAnsi="Courier New" w:cs="Courier New"/>
    </w:rPr>
  </w:style>
  <w:style w:type="paragraph" w:styleId="Index1">
    <w:name w:val="index 1"/>
    <w:basedOn w:val="Normal"/>
    <w:next w:val="Normal"/>
    <w:autoRedefine/>
    <w:uiPriority w:val="2"/>
    <w:semiHidden/>
    <w:rsid w:val="00B6155A"/>
    <w:pPr>
      <w:ind w:left="200" w:hanging="200"/>
    </w:pPr>
  </w:style>
  <w:style w:type="paragraph" w:styleId="Index2">
    <w:name w:val="index 2"/>
    <w:basedOn w:val="Normal"/>
    <w:next w:val="Normal"/>
    <w:autoRedefine/>
    <w:uiPriority w:val="2"/>
    <w:semiHidden/>
    <w:rsid w:val="00B6155A"/>
    <w:pPr>
      <w:ind w:left="400" w:hanging="200"/>
    </w:pPr>
  </w:style>
  <w:style w:type="paragraph" w:styleId="Index3">
    <w:name w:val="index 3"/>
    <w:basedOn w:val="Normal"/>
    <w:next w:val="Normal"/>
    <w:autoRedefine/>
    <w:uiPriority w:val="2"/>
    <w:semiHidden/>
    <w:rsid w:val="00B6155A"/>
    <w:pPr>
      <w:ind w:left="600" w:hanging="200"/>
    </w:pPr>
  </w:style>
  <w:style w:type="paragraph" w:styleId="Index4">
    <w:name w:val="index 4"/>
    <w:basedOn w:val="Normal"/>
    <w:next w:val="Normal"/>
    <w:autoRedefine/>
    <w:uiPriority w:val="2"/>
    <w:semiHidden/>
    <w:rsid w:val="00B6155A"/>
    <w:pPr>
      <w:ind w:left="800" w:hanging="200"/>
    </w:pPr>
  </w:style>
  <w:style w:type="paragraph" w:styleId="Index5">
    <w:name w:val="index 5"/>
    <w:basedOn w:val="Normal"/>
    <w:next w:val="Normal"/>
    <w:autoRedefine/>
    <w:uiPriority w:val="2"/>
    <w:semiHidden/>
    <w:rsid w:val="00B6155A"/>
    <w:pPr>
      <w:ind w:left="1000" w:hanging="200"/>
    </w:pPr>
  </w:style>
  <w:style w:type="paragraph" w:styleId="Index6">
    <w:name w:val="index 6"/>
    <w:basedOn w:val="Normal"/>
    <w:next w:val="Normal"/>
    <w:autoRedefine/>
    <w:uiPriority w:val="2"/>
    <w:semiHidden/>
    <w:rsid w:val="00B6155A"/>
    <w:pPr>
      <w:ind w:left="1200" w:hanging="200"/>
    </w:pPr>
  </w:style>
  <w:style w:type="paragraph" w:styleId="Index7">
    <w:name w:val="index 7"/>
    <w:basedOn w:val="Normal"/>
    <w:next w:val="Normal"/>
    <w:autoRedefine/>
    <w:uiPriority w:val="2"/>
    <w:semiHidden/>
    <w:rsid w:val="00B6155A"/>
    <w:pPr>
      <w:ind w:left="1400" w:hanging="200"/>
    </w:pPr>
  </w:style>
  <w:style w:type="paragraph" w:styleId="Index8">
    <w:name w:val="index 8"/>
    <w:basedOn w:val="Normal"/>
    <w:next w:val="Normal"/>
    <w:autoRedefine/>
    <w:uiPriority w:val="2"/>
    <w:semiHidden/>
    <w:rsid w:val="00B6155A"/>
    <w:pPr>
      <w:ind w:left="1600" w:hanging="200"/>
    </w:pPr>
  </w:style>
  <w:style w:type="paragraph" w:styleId="Index9">
    <w:name w:val="index 9"/>
    <w:basedOn w:val="Normal"/>
    <w:next w:val="Normal"/>
    <w:autoRedefine/>
    <w:uiPriority w:val="2"/>
    <w:semiHidden/>
    <w:rsid w:val="00B6155A"/>
    <w:pPr>
      <w:ind w:left="1800" w:hanging="200"/>
    </w:pPr>
  </w:style>
  <w:style w:type="paragraph" w:styleId="IndexHeading">
    <w:name w:val="index heading"/>
    <w:basedOn w:val="Normal"/>
    <w:next w:val="Index1"/>
    <w:uiPriority w:val="2"/>
    <w:semiHidden/>
    <w:rsid w:val="00B6155A"/>
    <w:rPr>
      <w:rFonts w:cs="Arial"/>
      <w:b/>
      <w:bCs/>
    </w:rPr>
  </w:style>
  <w:style w:type="paragraph" w:styleId="List2">
    <w:name w:val="List 2"/>
    <w:basedOn w:val="Normal"/>
    <w:uiPriority w:val="2"/>
    <w:rsid w:val="00B6155A"/>
    <w:pPr>
      <w:ind w:left="566" w:hanging="283"/>
    </w:pPr>
  </w:style>
  <w:style w:type="paragraph" w:styleId="List3">
    <w:name w:val="List 3"/>
    <w:basedOn w:val="Normal"/>
    <w:uiPriority w:val="2"/>
    <w:rsid w:val="00B6155A"/>
    <w:pPr>
      <w:ind w:left="849" w:hanging="283"/>
    </w:pPr>
  </w:style>
  <w:style w:type="paragraph" w:styleId="List4">
    <w:name w:val="List 4"/>
    <w:basedOn w:val="Normal"/>
    <w:uiPriority w:val="2"/>
    <w:rsid w:val="00B6155A"/>
    <w:pPr>
      <w:ind w:left="1132" w:hanging="283"/>
    </w:pPr>
  </w:style>
  <w:style w:type="paragraph" w:styleId="List5">
    <w:name w:val="List 5"/>
    <w:basedOn w:val="Normal"/>
    <w:uiPriority w:val="2"/>
    <w:rsid w:val="00B6155A"/>
    <w:pPr>
      <w:ind w:left="1415" w:hanging="283"/>
    </w:pPr>
  </w:style>
  <w:style w:type="paragraph" w:styleId="ListBullet2">
    <w:name w:val="List Bullet 2"/>
    <w:basedOn w:val="Normal"/>
    <w:autoRedefine/>
    <w:uiPriority w:val="2"/>
    <w:rsid w:val="00B6155A"/>
    <w:pPr>
      <w:numPr>
        <w:numId w:val="14"/>
      </w:numPr>
    </w:pPr>
  </w:style>
  <w:style w:type="paragraph" w:styleId="ListBullet3">
    <w:name w:val="List Bullet 3"/>
    <w:basedOn w:val="Normal"/>
    <w:autoRedefine/>
    <w:uiPriority w:val="2"/>
    <w:rsid w:val="00B6155A"/>
    <w:pPr>
      <w:numPr>
        <w:numId w:val="2"/>
      </w:numPr>
    </w:pPr>
  </w:style>
  <w:style w:type="paragraph" w:styleId="ListBullet4">
    <w:name w:val="List Bullet 4"/>
    <w:basedOn w:val="Normal"/>
    <w:autoRedefine/>
    <w:uiPriority w:val="2"/>
    <w:rsid w:val="00B6155A"/>
    <w:pPr>
      <w:numPr>
        <w:numId w:val="3"/>
      </w:numPr>
    </w:pPr>
  </w:style>
  <w:style w:type="paragraph" w:styleId="ListBullet5">
    <w:name w:val="List Bullet 5"/>
    <w:basedOn w:val="Normal"/>
    <w:autoRedefine/>
    <w:uiPriority w:val="2"/>
    <w:rsid w:val="00B6155A"/>
    <w:pPr>
      <w:numPr>
        <w:numId w:val="4"/>
      </w:numPr>
    </w:pPr>
  </w:style>
  <w:style w:type="paragraph" w:styleId="ListContinue">
    <w:name w:val="List Continue"/>
    <w:basedOn w:val="Normal"/>
    <w:uiPriority w:val="2"/>
    <w:rsid w:val="00B6155A"/>
    <w:pPr>
      <w:spacing w:after="120"/>
      <w:ind w:left="283"/>
    </w:pPr>
  </w:style>
  <w:style w:type="paragraph" w:styleId="ListContinue2">
    <w:name w:val="List Continue 2"/>
    <w:basedOn w:val="Normal"/>
    <w:uiPriority w:val="2"/>
    <w:rsid w:val="00B6155A"/>
    <w:pPr>
      <w:spacing w:after="120"/>
      <w:ind w:left="566"/>
    </w:pPr>
  </w:style>
  <w:style w:type="paragraph" w:styleId="ListContinue3">
    <w:name w:val="List Continue 3"/>
    <w:basedOn w:val="Normal"/>
    <w:uiPriority w:val="2"/>
    <w:rsid w:val="00B6155A"/>
    <w:pPr>
      <w:spacing w:after="120"/>
      <w:ind w:left="849"/>
    </w:pPr>
  </w:style>
  <w:style w:type="paragraph" w:styleId="ListContinue4">
    <w:name w:val="List Continue 4"/>
    <w:basedOn w:val="Normal"/>
    <w:uiPriority w:val="2"/>
    <w:rsid w:val="00B6155A"/>
    <w:pPr>
      <w:spacing w:after="120"/>
      <w:ind w:left="1132"/>
    </w:pPr>
  </w:style>
  <w:style w:type="paragraph" w:styleId="ListContinue5">
    <w:name w:val="List Continue 5"/>
    <w:basedOn w:val="Normal"/>
    <w:uiPriority w:val="2"/>
    <w:rsid w:val="00B6155A"/>
    <w:pPr>
      <w:spacing w:after="120"/>
      <w:ind w:left="1415"/>
    </w:pPr>
  </w:style>
  <w:style w:type="paragraph" w:styleId="ListNumber">
    <w:name w:val="List Number"/>
    <w:basedOn w:val="Normal"/>
    <w:uiPriority w:val="2"/>
    <w:rsid w:val="00B6155A"/>
    <w:pPr>
      <w:numPr>
        <w:numId w:val="5"/>
      </w:numPr>
    </w:pPr>
  </w:style>
  <w:style w:type="paragraph" w:styleId="ListNumber2">
    <w:name w:val="List Number 2"/>
    <w:basedOn w:val="Normal"/>
    <w:uiPriority w:val="2"/>
    <w:rsid w:val="00B6155A"/>
    <w:pPr>
      <w:numPr>
        <w:numId w:val="15"/>
      </w:numPr>
    </w:pPr>
  </w:style>
  <w:style w:type="paragraph" w:styleId="ListNumber3">
    <w:name w:val="List Number 3"/>
    <w:basedOn w:val="Normal"/>
    <w:uiPriority w:val="2"/>
    <w:rsid w:val="00B6155A"/>
    <w:pPr>
      <w:numPr>
        <w:numId w:val="16"/>
      </w:numPr>
    </w:pPr>
  </w:style>
  <w:style w:type="paragraph" w:styleId="ListNumber4">
    <w:name w:val="List Number 4"/>
    <w:basedOn w:val="Normal"/>
    <w:uiPriority w:val="2"/>
    <w:rsid w:val="00B6155A"/>
    <w:pPr>
      <w:numPr>
        <w:numId w:val="17"/>
      </w:numPr>
    </w:pPr>
  </w:style>
  <w:style w:type="paragraph" w:styleId="ListNumber5">
    <w:name w:val="List Number 5"/>
    <w:basedOn w:val="Normal"/>
    <w:uiPriority w:val="2"/>
    <w:rsid w:val="00B6155A"/>
    <w:pPr>
      <w:numPr>
        <w:numId w:val="18"/>
      </w:numPr>
    </w:pPr>
  </w:style>
  <w:style w:type="paragraph" w:styleId="MacroText">
    <w:name w:val="macro"/>
    <w:uiPriority w:val="2"/>
    <w:semiHidden/>
    <w:rsid w:val="00B6155A"/>
    <w:pPr>
      <w:tabs>
        <w:tab w:val="left" w:pos="480"/>
        <w:tab w:val="left" w:pos="960"/>
        <w:tab w:val="left" w:pos="1440"/>
        <w:tab w:val="left" w:pos="1920"/>
        <w:tab w:val="left" w:pos="2400"/>
        <w:tab w:val="left" w:pos="2880"/>
        <w:tab w:val="left" w:pos="3360"/>
        <w:tab w:val="left" w:pos="3840"/>
        <w:tab w:val="left" w:pos="4320"/>
      </w:tabs>
      <w:suppressAutoHyphens/>
      <w:jc w:val="both"/>
    </w:pPr>
    <w:rPr>
      <w:rFonts w:ascii="Courier New" w:hAnsi="Courier New" w:cs="Courier New"/>
      <w:lang w:eastAsia="en-US"/>
    </w:rPr>
  </w:style>
  <w:style w:type="paragraph" w:styleId="MessageHeader">
    <w:name w:val="Message Header"/>
    <w:basedOn w:val="Normal"/>
    <w:uiPriority w:val="2"/>
    <w:rsid w:val="00B6155A"/>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uiPriority w:val="2"/>
    <w:rsid w:val="00B6155A"/>
    <w:rPr>
      <w:rFonts w:ascii="Times New Roman" w:hAnsi="Times New Roman"/>
      <w:sz w:val="24"/>
      <w:szCs w:val="24"/>
    </w:rPr>
  </w:style>
  <w:style w:type="paragraph" w:styleId="NoteHeading">
    <w:name w:val="Note Heading"/>
    <w:basedOn w:val="Normal"/>
    <w:next w:val="Normal"/>
    <w:uiPriority w:val="2"/>
    <w:rsid w:val="00B6155A"/>
  </w:style>
  <w:style w:type="paragraph" w:styleId="PlainText">
    <w:name w:val="Plain Text"/>
    <w:basedOn w:val="Normal"/>
    <w:uiPriority w:val="2"/>
    <w:rsid w:val="00B6155A"/>
    <w:rPr>
      <w:rFonts w:ascii="Courier New" w:hAnsi="Courier New" w:cs="Courier New"/>
    </w:rPr>
  </w:style>
  <w:style w:type="paragraph" w:styleId="Salutation">
    <w:name w:val="Salutation"/>
    <w:basedOn w:val="Normal"/>
    <w:next w:val="Normal"/>
    <w:uiPriority w:val="2"/>
    <w:rsid w:val="00B6155A"/>
  </w:style>
  <w:style w:type="paragraph" w:styleId="Signature">
    <w:name w:val="Signature"/>
    <w:basedOn w:val="Normal"/>
    <w:uiPriority w:val="2"/>
    <w:rsid w:val="00B6155A"/>
    <w:pPr>
      <w:ind w:left="4252"/>
    </w:pPr>
  </w:style>
  <w:style w:type="paragraph" w:styleId="Subtitle">
    <w:name w:val="Subtitle"/>
    <w:basedOn w:val="Normal"/>
    <w:uiPriority w:val="2"/>
    <w:rsid w:val="009F5595"/>
    <w:pPr>
      <w:spacing w:after="60"/>
      <w:jc w:val="center"/>
      <w:outlineLvl w:val="1"/>
    </w:pPr>
    <w:rPr>
      <w:rFonts w:cs="Arial"/>
      <w:sz w:val="24"/>
      <w:szCs w:val="24"/>
    </w:rPr>
  </w:style>
  <w:style w:type="paragraph" w:styleId="TableofAuthorities">
    <w:name w:val="table of authorities"/>
    <w:basedOn w:val="Normal"/>
    <w:next w:val="Normal"/>
    <w:uiPriority w:val="2"/>
    <w:semiHidden/>
    <w:rsid w:val="00B6155A"/>
    <w:pPr>
      <w:ind w:left="200" w:hanging="200"/>
    </w:pPr>
  </w:style>
  <w:style w:type="paragraph" w:styleId="TableofFigures">
    <w:name w:val="table of figures"/>
    <w:basedOn w:val="Normal"/>
    <w:next w:val="Normal"/>
    <w:uiPriority w:val="2"/>
    <w:semiHidden/>
    <w:rsid w:val="00B6155A"/>
    <w:pPr>
      <w:ind w:left="400" w:hanging="400"/>
    </w:pPr>
  </w:style>
  <w:style w:type="paragraph" w:styleId="Title">
    <w:name w:val="Title"/>
    <w:basedOn w:val="Normal"/>
    <w:uiPriority w:val="2"/>
    <w:rsid w:val="009F5595"/>
    <w:pPr>
      <w:spacing w:before="240" w:after="60"/>
      <w:jc w:val="center"/>
      <w:outlineLvl w:val="0"/>
    </w:pPr>
    <w:rPr>
      <w:rFonts w:cs="Arial"/>
      <w:b/>
      <w:bCs/>
      <w:kern w:val="28"/>
      <w:sz w:val="32"/>
      <w:szCs w:val="32"/>
    </w:rPr>
  </w:style>
  <w:style w:type="paragraph" w:styleId="TOAHeading">
    <w:name w:val="toa heading"/>
    <w:basedOn w:val="Normal"/>
    <w:next w:val="Normal"/>
    <w:uiPriority w:val="2"/>
    <w:semiHidden/>
    <w:rsid w:val="00B6155A"/>
    <w:pPr>
      <w:spacing w:before="120"/>
    </w:pPr>
    <w:rPr>
      <w:rFonts w:cs="Arial"/>
      <w:b/>
      <w:bCs/>
      <w:sz w:val="24"/>
      <w:szCs w:val="24"/>
    </w:rPr>
  </w:style>
  <w:style w:type="paragraph" w:styleId="BalloonText">
    <w:name w:val="Balloon Text"/>
    <w:basedOn w:val="Normal"/>
    <w:link w:val="BalloonTextChar"/>
    <w:uiPriority w:val="2"/>
    <w:rsid w:val="004A64A9"/>
    <w:rPr>
      <w:rFonts w:ascii="Tahoma" w:hAnsi="Tahoma" w:cs="Tahoma"/>
      <w:sz w:val="16"/>
      <w:szCs w:val="16"/>
    </w:rPr>
  </w:style>
  <w:style w:type="character" w:customStyle="1" w:styleId="BalloonTextChar">
    <w:name w:val="Balloon Text Char"/>
    <w:basedOn w:val="DefaultParagraphFont"/>
    <w:link w:val="BalloonText"/>
    <w:uiPriority w:val="2"/>
    <w:rsid w:val="007225E9"/>
    <w:rPr>
      <w:rFonts w:ascii="Tahoma" w:hAnsi="Tahoma" w:cs="Tahoma"/>
      <w:sz w:val="16"/>
      <w:szCs w:val="16"/>
      <w:lang w:eastAsia="en-US"/>
    </w:rPr>
  </w:style>
  <w:style w:type="table" w:styleId="TableGrid">
    <w:name w:val="Table Grid"/>
    <w:basedOn w:val="TableNormal"/>
    <w:uiPriority w:val="39"/>
    <w:rsid w:val="001A79B1"/>
    <w:pPr>
      <w:keepNext/>
      <w:keepLines/>
      <w:jc w:val="center"/>
    </w:pPr>
    <w:rPr>
      <w:sz w:val="18"/>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trPr>
      <w:jc w:val="center"/>
    </w:trPr>
    <w:tcPr>
      <w:vAlign w:val="center"/>
    </w:tcPr>
    <w:tblStylePr w:type="firstRow">
      <w:rPr>
        <w:b/>
      </w:rPr>
    </w:tblStylePr>
    <w:tblStylePr w:type="lastRow">
      <w:tblPr/>
      <w:tcPr>
        <w:tcBorders>
          <w:top w:val="doub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jc w:val="left"/>
      </w:pPr>
      <w:rPr>
        <w:b w:val="0"/>
        <w:i w:val="0"/>
        <w:sz w:val="18"/>
      </w:rPr>
    </w:tblStylePr>
  </w:style>
  <w:style w:type="character" w:styleId="FootnoteReference">
    <w:name w:val="footnote reference"/>
    <w:basedOn w:val="DefaultParagraphFont"/>
    <w:uiPriority w:val="2"/>
    <w:rsid w:val="00DF1713"/>
    <w:rPr>
      <w:vertAlign w:val="superscript"/>
    </w:rPr>
  </w:style>
  <w:style w:type="paragraph" w:customStyle="1" w:styleId="Smallprint">
    <w:name w:val="Smallprint"/>
    <w:basedOn w:val="Normal"/>
    <w:uiPriority w:val="2"/>
    <w:rsid w:val="00C86B3B"/>
    <w:pPr>
      <w:keepNext/>
      <w:keepLines/>
      <w:spacing w:after="120"/>
    </w:pPr>
    <w:rPr>
      <w:sz w:val="12"/>
      <w:szCs w:val="12"/>
    </w:rPr>
  </w:style>
  <w:style w:type="paragraph" w:customStyle="1" w:styleId="HeadingContents">
    <w:name w:val="Heading Contents"/>
    <w:basedOn w:val="Normal"/>
    <w:uiPriority w:val="2"/>
    <w:rsid w:val="00614830"/>
    <w:pPr>
      <w:spacing w:after="240"/>
    </w:pPr>
    <w:rPr>
      <w:rFonts w:asciiTheme="majorHAnsi" w:hAnsiTheme="majorHAnsi"/>
      <w:b/>
      <w:caps/>
      <w:sz w:val="24"/>
    </w:rPr>
  </w:style>
  <w:style w:type="paragraph" w:customStyle="1" w:styleId="RevisionBoxHeading">
    <w:name w:val="Revision Box Heading"/>
    <w:basedOn w:val="Normal"/>
    <w:uiPriority w:val="2"/>
    <w:rsid w:val="00C86B3B"/>
    <w:pPr>
      <w:keepNext/>
      <w:keepLines/>
      <w:spacing w:before="200" w:after="40"/>
    </w:pPr>
    <w:rPr>
      <w:b/>
      <w:caps/>
      <w:sz w:val="16"/>
    </w:rPr>
  </w:style>
  <w:style w:type="table" w:customStyle="1" w:styleId="RevisionBoxTable">
    <w:name w:val="Revision Box Table"/>
    <w:basedOn w:val="TableNormal"/>
    <w:rsid w:val="00236F3B"/>
    <w:pPr>
      <w:keepNext/>
      <w:keepLines/>
    </w:pPr>
    <w:rPr>
      <w:b/>
      <w:sz w:val="16"/>
    </w:rPr>
    <w:tblPr>
      <w:tblStyleRowBandSize w:val="1"/>
      <w:tblStyleColBandSize w:val="1"/>
      <w:tblBorders>
        <w:top w:val="single" w:sz="12" w:space="0" w:color="auto"/>
        <w:left w:val="single" w:sz="12" w:space="0" w:color="auto"/>
        <w:bottom w:val="single" w:sz="12" w:space="0" w:color="auto"/>
        <w:right w:val="single" w:sz="12" w:space="0" w:color="auto"/>
        <w:insideV w:val="single" w:sz="4" w:space="0" w:color="auto"/>
      </w:tblBorders>
      <w:tblCellMar>
        <w:top w:w="57" w:type="dxa"/>
        <w:left w:w="57" w:type="dxa"/>
        <w:bottom w:w="57" w:type="dxa"/>
        <w:right w:w="57" w:type="dxa"/>
      </w:tblCellMar>
    </w:tblPr>
    <w:tcPr>
      <w:vAlign w:val="center"/>
    </w:tcPr>
  </w:style>
  <w:style w:type="paragraph" w:customStyle="1" w:styleId="FrontTitle">
    <w:name w:val="Front Title"/>
    <w:basedOn w:val="Normal"/>
    <w:uiPriority w:val="2"/>
    <w:rsid w:val="00273442"/>
    <w:pPr>
      <w:pBdr>
        <w:bottom w:val="single" w:sz="6" w:space="20" w:color="DBD3CC" w:themeColor="background1" w:themeShade="D9"/>
      </w:pBdr>
      <w:spacing w:before="400"/>
    </w:pPr>
    <w:rPr>
      <w:color w:val="004553" w:themeColor="text2"/>
      <w:sz w:val="40"/>
    </w:rPr>
  </w:style>
  <w:style w:type="paragraph" w:customStyle="1" w:styleId="FrontClient">
    <w:name w:val="Front Client"/>
    <w:basedOn w:val="Normal"/>
    <w:uiPriority w:val="2"/>
    <w:rsid w:val="00273442"/>
    <w:pPr>
      <w:spacing w:before="360"/>
    </w:pPr>
    <w:rPr>
      <w:color w:val="004553" w:themeColor="text2"/>
      <w:sz w:val="36"/>
    </w:rPr>
  </w:style>
  <w:style w:type="table" w:customStyle="1" w:styleId="FrontTable">
    <w:name w:val="Front Table"/>
    <w:basedOn w:val="TableNormal"/>
    <w:rsid w:val="00134F1E"/>
    <w:pPr>
      <w:spacing w:before="60" w:after="60"/>
    </w:pPr>
    <w:rPr>
      <w:sz w:val="22"/>
    </w:rPr>
    <w:tblPr>
      <w:tblBorders>
        <w:insideV w:val="single" w:sz="4" w:space="0" w:color="auto"/>
      </w:tblBorders>
      <w:tblCellMar>
        <w:left w:w="284" w:type="dxa"/>
        <w:right w:w="284" w:type="dxa"/>
      </w:tblCellMar>
    </w:tblPr>
    <w:tblStylePr w:type="firstRow">
      <w:tblPr>
        <w:tblCellMar>
          <w:top w:w="284" w:type="dxa"/>
          <w:left w:w="284" w:type="dxa"/>
          <w:bottom w:w="0" w:type="dxa"/>
          <w:right w:w="284" w:type="dxa"/>
        </w:tblCellMar>
      </w:tblPr>
    </w:tblStylePr>
    <w:tblStylePr w:type="lastRow">
      <w:pPr>
        <w:jc w:val="left"/>
      </w:pPr>
      <w:tblPr/>
      <w:tcPr>
        <w:vAlign w:val="bottom"/>
      </w:tcPr>
    </w:tblStylePr>
  </w:style>
  <w:style w:type="character" w:styleId="PlaceholderText">
    <w:name w:val="Placeholder Text"/>
    <w:basedOn w:val="DefaultParagraphFont"/>
    <w:uiPriority w:val="99"/>
    <w:semiHidden/>
    <w:rsid w:val="00080B92"/>
    <w:rPr>
      <w:color w:val="808080"/>
    </w:rPr>
  </w:style>
  <w:style w:type="paragraph" w:styleId="NoSpacing">
    <w:name w:val="No Spacing"/>
    <w:uiPriority w:val="2"/>
    <w:qFormat/>
    <w:rsid w:val="00171716"/>
    <w:pPr>
      <w:suppressAutoHyphens/>
      <w:ind w:left="851"/>
    </w:pPr>
    <w:rPr>
      <w:rFonts w:ascii="Arial" w:hAnsi="Arial"/>
      <w:lang w:eastAsia="en-US"/>
    </w:rPr>
  </w:style>
  <w:style w:type="character" w:customStyle="1" w:styleId="CommentTextChar">
    <w:name w:val="Comment Text Char"/>
    <w:basedOn w:val="DefaultParagraphFont"/>
    <w:link w:val="CommentText"/>
    <w:uiPriority w:val="2"/>
    <w:semiHidden/>
    <w:rsid w:val="007225E9"/>
    <w:rPr>
      <w:rFonts w:ascii="Arial" w:hAnsi="Arial"/>
      <w:lang w:eastAsia="en-US"/>
    </w:rPr>
  </w:style>
  <w:style w:type="paragraph" w:customStyle="1" w:styleId="Figure">
    <w:name w:val="Figure"/>
    <w:basedOn w:val="BodyText"/>
    <w:uiPriority w:val="1"/>
    <w:qFormat/>
    <w:rsid w:val="00587B5E"/>
    <w:pPr>
      <w:keepNext/>
      <w:keepLines/>
      <w:spacing w:before="0" w:after="120"/>
      <w:jc w:val="center"/>
    </w:pPr>
  </w:style>
  <w:style w:type="paragraph" w:customStyle="1" w:styleId="FrontPenspen">
    <w:name w:val="Front Penspen"/>
    <w:basedOn w:val="Normal"/>
    <w:uiPriority w:val="2"/>
    <w:rsid w:val="00273442"/>
    <w:pPr>
      <w:pBdr>
        <w:top w:val="single" w:sz="18" w:space="20" w:color="004553" w:themeColor="text2"/>
      </w:pBdr>
      <w:spacing w:after="4000"/>
    </w:pPr>
  </w:style>
  <w:style w:type="paragraph" w:customStyle="1" w:styleId="FrontFooter">
    <w:name w:val="Front Footer"/>
    <w:basedOn w:val="Footer"/>
    <w:uiPriority w:val="2"/>
    <w:qFormat/>
    <w:rsid w:val="00135352"/>
    <w:pPr>
      <w:tabs>
        <w:tab w:val="clear" w:pos="4536"/>
        <w:tab w:val="clear" w:pos="9072"/>
        <w:tab w:val="right" w:pos="10773"/>
      </w:tabs>
    </w:pPr>
  </w:style>
  <w:style w:type="character" w:customStyle="1" w:styleId="FooterChar">
    <w:name w:val="Footer Char"/>
    <w:link w:val="Footer"/>
    <w:uiPriority w:val="99"/>
    <w:rsid w:val="002F1438"/>
    <w:rPr>
      <w:rFonts w:asciiTheme="minorHAnsi" w:hAnsiTheme="minorHAnsi"/>
      <w:color w:val="004553" w:themeColor="text2"/>
      <w:sz w:val="16"/>
      <w:lang w:eastAsia="en-US"/>
    </w:rPr>
  </w:style>
  <w:style w:type="table" w:customStyle="1" w:styleId="TableGrid1">
    <w:name w:val="Table Grid1"/>
    <w:basedOn w:val="TableNormal"/>
    <w:next w:val="TableGrid"/>
    <w:uiPriority w:val="39"/>
    <w:rsid w:val="00473B12"/>
    <w:rPr>
      <w:rFonts w:asciiTheme="minorHAnsi" w:eastAsiaTheme="minorEastAsia" w:hAnsiTheme="minorHAnsi" w:cstheme="minorBidi"/>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3B12"/>
    <w:pPr>
      <w:suppressAutoHyphens w:val="0"/>
      <w:ind w:left="720"/>
      <w:contextualSpacing/>
    </w:pPr>
    <w:rPr>
      <w:rFonts w:ascii="Times New Roman" w:hAnsi="Times New Roman"/>
      <w:sz w:val="24"/>
      <w:szCs w:val="24"/>
      <w:lang w:eastAsia="en-GB"/>
    </w:rPr>
  </w:style>
  <w:style w:type="character" w:customStyle="1" w:styleId="HeaderChar">
    <w:name w:val="Header Char"/>
    <w:basedOn w:val="DefaultParagraphFont"/>
    <w:link w:val="Header"/>
    <w:uiPriority w:val="99"/>
    <w:rsid w:val="00473B12"/>
    <w:rPr>
      <w:rFonts w:asciiTheme="minorHAnsi" w:hAnsiTheme="minorHAnsi"/>
      <w:color w:val="004553" w:themeColor="text2"/>
      <w:lang w:eastAsia="en-US"/>
    </w:rPr>
  </w:style>
  <w:style w:type="character" w:styleId="CommentReference">
    <w:name w:val="annotation reference"/>
    <w:basedOn w:val="DefaultParagraphFont"/>
    <w:uiPriority w:val="2"/>
    <w:semiHidden/>
    <w:unhideWhenUsed/>
    <w:rsid w:val="00CF7E7C"/>
    <w:rPr>
      <w:sz w:val="16"/>
      <w:szCs w:val="16"/>
    </w:rPr>
  </w:style>
  <w:style w:type="paragraph" w:styleId="CommentSubject">
    <w:name w:val="annotation subject"/>
    <w:basedOn w:val="CommentText"/>
    <w:next w:val="CommentText"/>
    <w:link w:val="CommentSubjectChar"/>
    <w:uiPriority w:val="2"/>
    <w:semiHidden/>
    <w:unhideWhenUsed/>
    <w:rsid w:val="00CF7E7C"/>
    <w:rPr>
      <w:b/>
      <w:bCs/>
    </w:rPr>
  </w:style>
  <w:style w:type="character" w:customStyle="1" w:styleId="CommentSubjectChar">
    <w:name w:val="Comment Subject Char"/>
    <w:basedOn w:val="CommentTextChar"/>
    <w:link w:val="CommentSubject"/>
    <w:uiPriority w:val="2"/>
    <w:semiHidden/>
    <w:rsid w:val="00CF7E7C"/>
    <w:rPr>
      <w:rFonts w:asciiTheme="minorHAnsi" w:hAnsiTheme="minorHAnsi"/>
      <w:b/>
      <w:bCs/>
      <w:lang w:eastAsia="en-US"/>
    </w:rPr>
  </w:style>
  <w:style w:type="character" w:customStyle="1" w:styleId="Heading1Char">
    <w:name w:val="Heading 1 Char"/>
    <w:basedOn w:val="DefaultParagraphFont"/>
    <w:link w:val="Heading1"/>
    <w:uiPriority w:val="9"/>
    <w:rsid w:val="00D15CD1"/>
    <w:rPr>
      <w:rFonts w:asciiTheme="majorHAnsi" w:hAnsiTheme="majorHAnsi"/>
      <w:b/>
      <w:caps/>
      <w:noProof/>
      <w:color w:val="00243A"/>
      <w:kern w:val="28"/>
      <w:sz w:val="24"/>
      <w:lang w:eastAsia="en-US"/>
    </w:rPr>
  </w:style>
  <w:style w:type="paragraph" w:styleId="Bibliography">
    <w:name w:val="Bibliography"/>
    <w:basedOn w:val="Normal"/>
    <w:next w:val="Normal"/>
    <w:uiPriority w:val="37"/>
    <w:unhideWhenUsed/>
    <w:rsid w:val="00D15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78046">
      <w:bodyDiv w:val="1"/>
      <w:marLeft w:val="0"/>
      <w:marRight w:val="0"/>
      <w:marTop w:val="0"/>
      <w:marBottom w:val="0"/>
      <w:divBdr>
        <w:top w:val="none" w:sz="0" w:space="0" w:color="auto"/>
        <w:left w:val="none" w:sz="0" w:space="0" w:color="auto"/>
        <w:bottom w:val="none" w:sz="0" w:space="0" w:color="auto"/>
        <w:right w:val="none" w:sz="0" w:space="0" w:color="auto"/>
      </w:divBdr>
    </w:div>
    <w:div w:id="408887068">
      <w:bodyDiv w:val="1"/>
      <w:marLeft w:val="0"/>
      <w:marRight w:val="0"/>
      <w:marTop w:val="0"/>
      <w:marBottom w:val="0"/>
      <w:divBdr>
        <w:top w:val="none" w:sz="0" w:space="0" w:color="auto"/>
        <w:left w:val="none" w:sz="0" w:space="0" w:color="auto"/>
        <w:bottom w:val="none" w:sz="0" w:space="0" w:color="auto"/>
        <w:right w:val="none" w:sz="0" w:space="0" w:color="auto"/>
      </w:divBdr>
      <w:divsChild>
        <w:div w:id="1827012842">
          <w:marLeft w:val="0"/>
          <w:marRight w:val="0"/>
          <w:marTop w:val="0"/>
          <w:marBottom w:val="0"/>
          <w:divBdr>
            <w:top w:val="none" w:sz="0" w:space="0" w:color="auto"/>
            <w:left w:val="none" w:sz="0" w:space="0" w:color="auto"/>
            <w:bottom w:val="none" w:sz="0" w:space="0" w:color="auto"/>
            <w:right w:val="none" w:sz="0" w:space="0" w:color="auto"/>
          </w:divBdr>
          <w:divsChild>
            <w:div w:id="1535119347">
              <w:marLeft w:val="0"/>
              <w:marRight w:val="0"/>
              <w:marTop w:val="0"/>
              <w:marBottom w:val="0"/>
              <w:divBdr>
                <w:top w:val="none" w:sz="0" w:space="0" w:color="auto"/>
                <w:left w:val="none" w:sz="0" w:space="0" w:color="auto"/>
                <w:bottom w:val="none" w:sz="0" w:space="0" w:color="auto"/>
                <w:right w:val="none" w:sz="0" w:space="0" w:color="auto"/>
              </w:divBdr>
              <w:divsChild>
                <w:div w:id="1068531109">
                  <w:marLeft w:val="0"/>
                  <w:marRight w:val="0"/>
                  <w:marTop w:val="0"/>
                  <w:marBottom w:val="0"/>
                  <w:divBdr>
                    <w:top w:val="single" w:sz="6" w:space="0" w:color="CED2D6"/>
                    <w:left w:val="single" w:sz="6" w:space="1" w:color="CED2D6"/>
                    <w:bottom w:val="single" w:sz="6" w:space="0" w:color="CED2D6"/>
                    <w:right w:val="single" w:sz="6" w:space="1" w:color="CED2D6"/>
                  </w:divBdr>
                  <w:divsChild>
                    <w:div w:id="1831287640">
                      <w:marLeft w:val="0"/>
                      <w:marRight w:val="0"/>
                      <w:marTop w:val="0"/>
                      <w:marBottom w:val="0"/>
                      <w:divBdr>
                        <w:top w:val="none" w:sz="0" w:space="0" w:color="auto"/>
                        <w:left w:val="none" w:sz="0" w:space="0" w:color="auto"/>
                        <w:bottom w:val="none" w:sz="0" w:space="0" w:color="auto"/>
                        <w:right w:val="none" w:sz="0" w:space="0" w:color="auto"/>
                      </w:divBdr>
                      <w:divsChild>
                        <w:div w:id="3393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809004">
      <w:bodyDiv w:val="1"/>
      <w:marLeft w:val="0"/>
      <w:marRight w:val="0"/>
      <w:marTop w:val="0"/>
      <w:marBottom w:val="0"/>
      <w:divBdr>
        <w:top w:val="none" w:sz="0" w:space="0" w:color="auto"/>
        <w:left w:val="none" w:sz="0" w:space="0" w:color="auto"/>
        <w:bottom w:val="none" w:sz="0" w:space="0" w:color="auto"/>
        <w:right w:val="none" w:sz="0" w:space="0" w:color="auto"/>
      </w:divBdr>
    </w:div>
    <w:div w:id="679232632">
      <w:bodyDiv w:val="1"/>
      <w:marLeft w:val="0"/>
      <w:marRight w:val="0"/>
      <w:marTop w:val="0"/>
      <w:marBottom w:val="0"/>
      <w:divBdr>
        <w:top w:val="none" w:sz="0" w:space="0" w:color="auto"/>
        <w:left w:val="none" w:sz="0" w:space="0" w:color="auto"/>
        <w:bottom w:val="none" w:sz="0" w:space="0" w:color="auto"/>
        <w:right w:val="none" w:sz="0" w:space="0" w:color="auto"/>
      </w:divBdr>
    </w:div>
    <w:div w:id="756555323">
      <w:bodyDiv w:val="1"/>
      <w:marLeft w:val="0"/>
      <w:marRight w:val="0"/>
      <w:marTop w:val="0"/>
      <w:marBottom w:val="0"/>
      <w:divBdr>
        <w:top w:val="none" w:sz="0" w:space="0" w:color="auto"/>
        <w:left w:val="none" w:sz="0" w:space="0" w:color="auto"/>
        <w:bottom w:val="none" w:sz="0" w:space="0" w:color="auto"/>
        <w:right w:val="none" w:sz="0" w:space="0" w:color="auto"/>
      </w:divBdr>
    </w:div>
    <w:div w:id="1171288299">
      <w:bodyDiv w:val="1"/>
      <w:marLeft w:val="0"/>
      <w:marRight w:val="0"/>
      <w:marTop w:val="0"/>
      <w:marBottom w:val="0"/>
      <w:divBdr>
        <w:top w:val="none" w:sz="0" w:space="0" w:color="auto"/>
        <w:left w:val="none" w:sz="0" w:space="0" w:color="auto"/>
        <w:bottom w:val="none" w:sz="0" w:space="0" w:color="auto"/>
        <w:right w:val="none" w:sz="0" w:space="0" w:color="auto"/>
      </w:divBdr>
    </w:div>
    <w:div w:id="1338117716">
      <w:bodyDiv w:val="1"/>
      <w:marLeft w:val="0"/>
      <w:marRight w:val="0"/>
      <w:marTop w:val="0"/>
      <w:marBottom w:val="0"/>
      <w:divBdr>
        <w:top w:val="none" w:sz="0" w:space="0" w:color="auto"/>
        <w:left w:val="none" w:sz="0" w:space="0" w:color="auto"/>
        <w:bottom w:val="none" w:sz="0" w:space="0" w:color="auto"/>
        <w:right w:val="none" w:sz="0" w:space="0" w:color="auto"/>
      </w:divBdr>
    </w:div>
    <w:div w:id="1345745006">
      <w:bodyDiv w:val="1"/>
      <w:marLeft w:val="0"/>
      <w:marRight w:val="0"/>
      <w:marTop w:val="0"/>
      <w:marBottom w:val="0"/>
      <w:divBdr>
        <w:top w:val="none" w:sz="0" w:space="0" w:color="auto"/>
        <w:left w:val="none" w:sz="0" w:space="0" w:color="auto"/>
        <w:bottom w:val="none" w:sz="0" w:space="0" w:color="auto"/>
        <w:right w:val="none" w:sz="0" w:space="0" w:color="auto"/>
      </w:divBdr>
    </w:div>
    <w:div w:id="1390692623">
      <w:bodyDiv w:val="1"/>
      <w:marLeft w:val="0"/>
      <w:marRight w:val="0"/>
      <w:marTop w:val="0"/>
      <w:marBottom w:val="0"/>
      <w:divBdr>
        <w:top w:val="none" w:sz="0" w:space="0" w:color="auto"/>
        <w:left w:val="none" w:sz="0" w:space="0" w:color="auto"/>
        <w:bottom w:val="none" w:sz="0" w:space="0" w:color="auto"/>
        <w:right w:val="none" w:sz="0" w:space="0" w:color="auto"/>
      </w:divBdr>
    </w:div>
    <w:div w:id="1680541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package" Target="embeddings/Microsoft_PowerPoint_Presentation.pptx"/><Relationship Id="rId2" Type="http://schemas.openxmlformats.org/officeDocument/2006/relationships/customXml" Target="../customXml/item2.xml"/><Relationship Id="rId16" Type="http://schemas.openxmlformats.org/officeDocument/2006/relationships/hyperlink" Target="http://www.UKOPA.co.uk" TargetMode="Externa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emf"/><Relationship Id="rId5" Type="http://schemas.openxmlformats.org/officeDocument/2006/relationships/numbering" Target="numbering.xml"/><Relationship Id="rId15" Type="http://schemas.openxmlformats.org/officeDocument/2006/relationships/hyperlink" Target="mailto:enquiries@ukopa.co.uk" TargetMode="External"/><Relationship Id="rId23" Type="http://schemas.openxmlformats.org/officeDocument/2006/relationships/image" Target="media/image4.png"/><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y\OneDrive%20-%20holisticintegrityconsulting.com\UKOPA\UKOPA%20templates\RPT%20TEMPLATE%20Sept%2020%20%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174416414FA4A6A968CE02D57896"/>
        <w:category>
          <w:name w:val="General"/>
          <w:gallery w:val="placeholder"/>
        </w:category>
        <w:types>
          <w:type w:val="bbPlcHdr"/>
        </w:types>
        <w:behaviors>
          <w:behavior w:val="content"/>
        </w:behaviors>
        <w:guid w:val="{D1072953-27FF-48BE-BC99-083140689023}"/>
      </w:docPartPr>
      <w:docPartBody>
        <w:p w:rsidR="003B1651" w:rsidRDefault="00000000">
          <w:pPr>
            <w:pStyle w:val="D0D3174416414FA4A6A968CE02D57896"/>
          </w:pPr>
          <w:r w:rsidRPr="00B83874">
            <w:rPr>
              <w:rStyle w:val="PlaceholderText"/>
            </w:rPr>
            <w:t>[Title]</w:t>
          </w:r>
        </w:p>
      </w:docPartBody>
    </w:docPart>
    <w:docPart>
      <w:docPartPr>
        <w:name w:val="F37823DB2D2C4FE09DEA7445E02005B4"/>
        <w:category>
          <w:name w:val="General"/>
          <w:gallery w:val="placeholder"/>
        </w:category>
        <w:types>
          <w:type w:val="bbPlcHdr"/>
        </w:types>
        <w:behaviors>
          <w:behavior w:val="content"/>
        </w:behaviors>
        <w:guid w:val="{3DED8E3C-3619-4679-9D73-B24CFCE60F18}"/>
      </w:docPartPr>
      <w:docPartBody>
        <w:p w:rsidR="003B1651" w:rsidRDefault="00000000">
          <w:pPr>
            <w:pStyle w:val="F37823DB2D2C4FE09DEA7445E02005B4"/>
          </w:pPr>
          <w:r w:rsidRPr="00B83874">
            <w:rPr>
              <w:rStyle w:val="PlaceholderText"/>
            </w:rPr>
            <w:t>[Subject]</w:t>
          </w:r>
        </w:p>
      </w:docPartBody>
    </w:docPart>
    <w:docPart>
      <w:docPartPr>
        <w:name w:val="0BAC9D6ED8A840EBB1F2B6A3C72A84D9"/>
        <w:category>
          <w:name w:val="General"/>
          <w:gallery w:val="placeholder"/>
        </w:category>
        <w:types>
          <w:type w:val="bbPlcHdr"/>
        </w:types>
        <w:behaviors>
          <w:behavior w:val="content"/>
        </w:behaviors>
        <w:guid w:val="{5828834D-6BCA-41DB-9083-E6031C7AD5E2}"/>
      </w:docPartPr>
      <w:docPartBody>
        <w:p w:rsidR="003B1651" w:rsidRDefault="00000000">
          <w:pPr>
            <w:pStyle w:val="0BAC9D6ED8A840EBB1F2B6A3C72A84D9"/>
          </w:pPr>
          <w:r w:rsidRPr="00917A5B">
            <w:rPr>
              <w:rStyle w:val="PlaceholderText"/>
            </w:rPr>
            <w:t>[Comments]</w:t>
          </w:r>
        </w:p>
      </w:docPartBody>
    </w:docPart>
    <w:docPart>
      <w:docPartPr>
        <w:name w:val="098DAACC35E04C29A06D156BDFB83F1F"/>
        <w:category>
          <w:name w:val="General"/>
          <w:gallery w:val="placeholder"/>
        </w:category>
        <w:types>
          <w:type w:val="bbPlcHdr"/>
        </w:types>
        <w:behaviors>
          <w:behavior w:val="content"/>
        </w:behaviors>
        <w:guid w:val="{22DB0AA0-6EFB-457D-9B90-5E69BA605470}"/>
      </w:docPartPr>
      <w:docPartBody>
        <w:p w:rsidR="003B1651" w:rsidRDefault="00000000">
          <w:pPr>
            <w:pStyle w:val="098DAACC35E04C29A06D156BDFB83F1F"/>
          </w:pPr>
          <w:r w:rsidRPr="00917A5B">
            <w:rPr>
              <w:rStyle w:val="PlaceholderText"/>
            </w:rPr>
            <w:t>Click here to enter a date.</w:t>
          </w:r>
        </w:p>
      </w:docPartBody>
    </w:docPart>
    <w:docPart>
      <w:docPartPr>
        <w:name w:val="F04514BE43464AD3A26B77FF48CF15DD"/>
        <w:category>
          <w:name w:val="General"/>
          <w:gallery w:val="placeholder"/>
        </w:category>
        <w:types>
          <w:type w:val="bbPlcHdr"/>
        </w:types>
        <w:behaviors>
          <w:behavior w:val="content"/>
        </w:behaviors>
        <w:guid w:val="{0E1B280F-60A3-412D-8627-2284A16206B0}"/>
      </w:docPartPr>
      <w:docPartBody>
        <w:p w:rsidR="003B1651" w:rsidRDefault="00000000">
          <w:pPr>
            <w:pStyle w:val="F04514BE43464AD3A26B77FF48CF15DD"/>
          </w:pPr>
          <w:r w:rsidRPr="00917A5B">
            <w:rPr>
              <w:rStyle w:val="PlaceholderText"/>
            </w:rPr>
            <w:t>[Title]</w:t>
          </w:r>
        </w:p>
      </w:docPartBody>
    </w:docPart>
    <w:docPart>
      <w:docPartPr>
        <w:name w:val="6B4887E58BBB46C5B8972612FFA0C447"/>
        <w:category>
          <w:name w:val="General"/>
          <w:gallery w:val="placeholder"/>
        </w:category>
        <w:types>
          <w:type w:val="bbPlcHdr"/>
        </w:types>
        <w:behaviors>
          <w:behavior w:val="content"/>
        </w:behaviors>
        <w:guid w:val="{697600C1-E0BC-4F7F-97E7-6D4D8712A54A}"/>
      </w:docPartPr>
      <w:docPartBody>
        <w:p w:rsidR="003B1651" w:rsidRDefault="00000000">
          <w:pPr>
            <w:pStyle w:val="6B4887E58BBB46C5B8972612FFA0C447"/>
          </w:pPr>
          <w:r w:rsidRPr="00917A5B">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A3B"/>
    <w:rsid w:val="00107D50"/>
    <w:rsid w:val="002D4F78"/>
    <w:rsid w:val="003B1651"/>
    <w:rsid w:val="00666A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0D3174416414FA4A6A968CE02D57896">
    <w:name w:val="D0D3174416414FA4A6A968CE02D57896"/>
  </w:style>
  <w:style w:type="paragraph" w:customStyle="1" w:styleId="F37823DB2D2C4FE09DEA7445E02005B4">
    <w:name w:val="F37823DB2D2C4FE09DEA7445E02005B4"/>
  </w:style>
  <w:style w:type="paragraph" w:customStyle="1" w:styleId="0BAC9D6ED8A840EBB1F2B6A3C72A84D9">
    <w:name w:val="0BAC9D6ED8A840EBB1F2B6A3C72A84D9"/>
  </w:style>
  <w:style w:type="paragraph" w:customStyle="1" w:styleId="098DAACC35E04C29A06D156BDFB83F1F">
    <w:name w:val="098DAACC35E04C29A06D156BDFB83F1F"/>
  </w:style>
  <w:style w:type="paragraph" w:customStyle="1" w:styleId="F04514BE43464AD3A26B77FF48CF15DD">
    <w:name w:val="F04514BE43464AD3A26B77FF48CF15DD"/>
  </w:style>
  <w:style w:type="paragraph" w:customStyle="1" w:styleId="6B4887E58BBB46C5B8972612FFA0C447">
    <w:name w:val="6B4887E58BBB46C5B8972612FFA0C4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Penspen 2014">
  <a:themeElements>
    <a:clrScheme name="Custom 35">
      <a:dk1>
        <a:srgbClr val="004553"/>
      </a:dk1>
      <a:lt1>
        <a:srgbClr val="FAF9F8"/>
      </a:lt1>
      <a:dk2>
        <a:srgbClr val="004553"/>
      </a:dk2>
      <a:lt2>
        <a:srgbClr val="004553"/>
      </a:lt2>
      <a:accent1>
        <a:srgbClr val="004553"/>
      </a:accent1>
      <a:accent2>
        <a:srgbClr val="CAC8C8"/>
      </a:accent2>
      <a:accent3>
        <a:srgbClr val="939598"/>
      </a:accent3>
      <a:accent4>
        <a:srgbClr val="001A29"/>
      </a:accent4>
      <a:accent5>
        <a:srgbClr val="29C0D2"/>
      </a:accent5>
      <a:accent6>
        <a:srgbClr val="FF6F00"/>
      </a:accent6>
      <a:hlink>
        <a:srgbClr val="29C0D2"/>
      </a:hlink>
      <a:folHlink>
        <a:srgbClr val="CAC8C8"/>
      </a:folHlink>
    </a:clrScheme>
    <a:fontScheme name="Penspen 2014">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3AB12927C1DEF47A0067C984201AFF5" ma:contentTypeVersion="10" ma:contentTypeDescription="Create a new document." ma:contentTypeScope="" ma:versionID="ff0c799194260cc0736318ff574ef594">
  <xsd:schema xmlns:xsd="http://www.w3.org/2001/XMLSchema" xmlns:xs="http://www.w3.org/2001/XMLSchema" xmlns:p="http://schemas.microsoft.com/office/2006/metadata/properties" xmlns:ns3="c000a300-af96-440e-94a3-df38cd6d54eb" targetNamespace="http://schemas.microsoft.com/office/2006/metadata/properties" ma:root="true" ma:fieldsID="da1628cc4ee5b22916d948b3ee240129" ns3:_="">
    <xsd:import namespace="c000a300-af96-440e-94a3-df38cd6d54e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0a300-af96-440e-94a3-df38cd6d54e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BS714</b:Tag>
    <b:SourceType>Report</b:SourceType>
    <b:Guid>{2ABDFC68-9F07-47C6-A7F1-E2516A27E00D}</b:Guid>
    <b:Title>BS 7608 Guide to fatigue design and assessment of steel products</b:Title>
    <b:Year>2014</b:Year>
    <b:Publisher>British Standards Institution</b:Publisher>
    <b:RefOrder>1</b:RefOrder>
  </b:Source>
  <b:Source>
    <b:Tag>Yor181</b:Tag>
    <b:SourceType>Misc</b:SourceType>
    <b:Guid>{DF8FFCAE-31A0-46D6-8F3E-B0562476326B}</b:Guid>
    <b:Title>Fatigue Assessment of Historic Weld Defects in Pipelines</b:Title>
    <b:Year>2018</b:Year>
    <b:Publisher>Swansea Univeristy, M2A, Valero, UKOPA, EPSRC, ESF</b:Publisher>
    <b:City>Swansea</b:City>
    <b:Author>
      <b:Author>
        <b:NameList>
          <b:Person>
            <b:Last>York-Fisher</b:Last>
            <b:First>J.</b:First>
          </b:Person>
        </b:NameList>
      </b:Author>
    </b:Author>
    <b:RefOrder>2</b:RefOrder>
  </b:Source>
</b:Sources>
</file>

<file path=customXml/itemProps1.xml><?xml version="1.0" encoding="utf-8"?>
<ds:datastoreItem xmlns:ds="http://schemas.openxmlformats.org/officeDocument/2006/customXml" ds:itemID="{946CA4A2-722D-4CB6-B648-78EB9916D993}">
  <ds:schemaRefs>
    <ds:schemaRef ds:uri="http://schemas.microsoft.com/sharepoint/v3/contenttype/forms"/>
  </ds:schemaRefs>
</ds:datastoreItem>
</file>

<file path=customXml/itemProps2.xml><?xml version="1.0" encoding="utf-8"?>
<ds:datastoreItem xmlns:ds="http://schemas.openxmlformats.org/officeDocument/2006/customXml" ds:itemID="{B8E89580-84FB-46B6-BBFC-690605F623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0a300-af96-440e-94a3-df38cd6d54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31DA82-4FFA-4A1D-9ECD-DE0C6451825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32AFF1-F8B6-44B0-AA33-D20DAFF2A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RPT TEMPLATE Sept 20  V1.0</Template>
  <TotalTime>30</TotalTime>
  <Pages>15</Pages>
  <Words>1977</Words>
  <Characters>11271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UKOPA Report</vt:lpstr>
    </vt:vector>
  </TitlesOfParts>
  <Company>UKOPA</Company>
  <LinksUpToDate>false</LinksUpToDate>
  <CharactersWithSpaces>13222</CharactersWithSpaces>
  <SharedDoc>false</SharedDoc>
  <HLinks>
    <vt:vector size="84" baseType="variant">
      <vt:variant>
        <vt:i4>1441842</vt:i4>
      </vt:variant>
      <vt:variant>
        <vt:i4>89</vt:i4>
      </vt:variant>
      <vt:variant>
        <vt:i4>0</vt:i4>
      </vt:variant>
      <vt:variant>
        <vt:i4>5</vt:i4>
      </vt:variant>
      <vt:variant>
        <vt:lpwstr/>
      </vt:variant>
      <vt:variant>
        <vt:lpwstr>_Toc270502010</vt:lpwstr>
      </vt:variant>
      <vt:variant>
        <vt:i4>1507378</vt:i4>
      </vt:variant>
      <vt:variant>
        <vt:i4>83</vt:i4>
      </vt:variant>
      <vt:variant>
        <vt:i4>0</vt:i4>
      </vt:variant>
      <vt:variant>
        <vt:i4>5</vt:i4>
      </vt:variant>
      <vt:variant>
        <vt:lpwstr/>
      </vt:variant>
      <vt:variant>
        <vt:lpwstr>_Toc270502009</vt:lpwstr>
      </vt:variant>
      <vt:variant>
        <vt:i4>1507378</vt:i4>
      </vt:variant>
      <vt:variant>
        <vt:i4>77</vt:i4>
      </vt:variant>
      <vt:variant>
        <vt:i4>0</vt:i4>
      </vt:variant>
      <vt:variant>
        <vt:i4>5</vt:i4>
      </vt:variant>
      <vt:variant>
        <vt:lpwstr/>
      </vt:variant>
      <vt:variant>
        <vt:lpwstr>_Toc270502008</vt:lpwstr>
      </vt:variant>
      <vt:variant>
        <vt:i4>1507378</vt:i4>
      </vt:variant>
      <vt:variant>
        <vt:i4>71</vt:i4>
      </vt:variant>
      <vt:variant>
        <vt:i4>0</vt:i4>
      </vt:variant>
      <vt:variant>
        <vt:i4>5</vt:i4>
      </vt:variant>
      <vt:variant>
        <vt:lpwstr/>
      </vt:variant>
      <vt:variant>
        <vt:lpwstr>_Toc270502007</vt:lpwstr>
      </vt:variant>
      <vt:variant>
        <vt:i4>1507378</vt:i4>
      </vt:variant>
      <vt:variant>
        <vt:i4>65</vt:i4>
      </vt:variant>
      <vt:variant>
        <vt:i4>0</vt:i4>
      </vt:variant>
      <vt:variant>
        <vt:i4>5</vt:i4>
      </vt:variant>
      <vt:variant>
        <vt:lpwstr/>
      </vt:variant>
      <vt:variant>
        <vt:lpwstr>_Toc270502006</vt:lpwstr>
      </vt:variant>
      <vt:variant>
        <vt:i4>1507378</vt:i4>
      </vt:variant>
      <vt:variant>
        <vt:i4>59</vt:i4>
      </vt:variant>
      <vt:variant>
        <vt:i4>0</vt:i4>
      </vt:variant>
      <vt:variant>
        <vt:i4>5</vt:i4>
      </vt:variant>
      <vt:variant>
        <vt:lpwstr/>
      </vt:variant>
      <vt:variant>
        <vt:lpwstr>_Toc270502005</vt:lpwstr>
      </vt:variant>
      <vt:variant>
        <vt:i4>1507378</vt:i4>
      </vt:variant>
      <vt:variant>
        <vt:i4>53</vt:i4>
      </vt:variant>
      <vt:variant>
        <vt:i4>0</vt:i4>
      </vt:variant>
      <vt:variant>
        <vt:i4>5</vt:i4>
      </vt:variant>
      <vt:variant>
        <vt:lpwstr/>
      </vt:variant>
      <vt:variant>
        <vt:lpwstr>_Toc270502004</vt:lpwstr>
      </vt:variant>
      <vt:variant>
        <vt:i4>1507378</vt:i4>
      </vt:variant>
      <vt:variant>
        <vt:i4>47</vt:i4>
      </vt:variant>
      <vt:variant>
        <vt:i4>0</vt:i4>
      </vt:variant>
      <vt:variant>
        <vt:i4>5</vt:i4>
      </vt:variant>
      <vt:variant>
        <vt:lpwstr/>
      </vt:variant>
      <vt:variant>
        <vt:lpwstr>_Toc270502003</vt:lpwstr>
      </vt:variant>
      <vt:variant>
        <vt:i4>1507378</vt:i4>
      </vt:variant>
      <vt:variant>
        <vt:i4>41</vt:i4>
      </vt:variant>
      <vt:variant>
        <vt:i4>0</vt:i4>
      </vt:variant>
      <vt:variant>
        <vt:i4>5</vt:i4>
      </vt:variant>
      <vt:variant>
        <vt:lpwstr/>
      </vt:variant>
      <vt:variant>
        <vt:lpwstr>_Toc270502002</vt:lpwstr>
      </vt:variant>
      <vt:variant>
        <vt:i4>1507378</vt:i4>
      </vt:variant>
      <vt:variant>
        <vt:i4>35</vt:i4>
      </vt:variant>
      <vt:variant>
        <vt:i4>0</vt:i4>
      </vt:variant>
      <vt:variant>
        <vt:i4>5</vt:i4>
      </vt:variant>
      <vt:variant>
        <vt:lpwstr/>
      </vt:variant>
      <vt:variant>
        <vt:lpwstr>_Toc270502001</vt:lpwstr>
      </vt:variant>
      <vt:variant>
        <vt:i4>1507378</vt:i4>
      </vt:variant>
      <vt:variant>
        <vt:i4>29</vt:i4>
      </vt:variant>
      <vt:variant>
        <vt:i4>0</vt:i4>
      </vt:variant>
      <vt:variant>
        <vt:i4>5</vt:i4>
      </vt:variant>
      <vt:variant>
        <vt:lpwstr/>
      </vt:variant>
      <vt:variant>
        <vt:lpwstr>_Toc270502000</vt:lpwstr>
      </vt:variant>
      <vt:variant>
        <vt:i4>1900603</vt:i4>
      </vt:variant>
      <vt:variant>
        <vt:i4>23</vt:i4>
      </vt:variant>
      <vt:variant>
        <vt:i4>0</vt:i4>
      </vt:variant>
      <vt:variant>
        <vt:i4>5</vt:i4>
      </vt:variant>
      <vt:variant>
        <vt:lpwstr/>
      </vt:variant>
      <vt:variant>
        <vt:lpwstr>_Toc270501999</vt:lpwstr>
      </vt:variant>
      <vt:variant>
        <vt:i4>1900603</vt:i4>
      </vt:variant>
      <vt:variant>
        <vt:i4>17</vt:i4>
      </vt:variant>
      <vt:variant>
        <vt:i4>0</vt:i4>
      </vt:variant>
      <vt:variant>
        <vt:i4>5</vt:i4>
      </vt:variant>
      <vt:variant>
        <vt:lpwstr/>
      </vt:variant>
      <vt:variant>
        <vt:lpwstr>_Toc270501998</vt:lpwstr>
      </vt:variant>
      <vt:variant>
        <vt:i4>4718663</vt:i4>
      </vt:variant>
      <vt:variant>
        <vt:i4>9</vt:i4>
      </vt:variant>
      <vt:variant>
        <vt:i4>0</vt:i4>
      </vt:variant>
      <vt:variant>
        <vt:i4>5</vt:i4>
      </vt:variant>
      <vt:variant>
        <vt:lpwstr>http://www.penspenintegrity.com/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UKOPA Report</dc:title>
  <dc:subject>Swansea University Fatigue Study for the UKOPA Weld Quality Project</dc:subject>
  <dc:creator>Andy</dc:creator>
  <dc:description>UKOPA/RP/005 Edition A</dc:description>
  <cp:lastModifiedBy>Andy Fuller</cp:lastModifiedBy>
  <cp:revision>38</cp:revision>
  <cp:lastPrinted>2017-10-11T08:53:00Z</cp:lastPrinted>
  <dcterms:created xsi:type="dcterms:W3CDTF">2023-02-06T21:13:00Z</dcterms:created>
  <dcterms:modified xsi:type="dcterms:W3CDTF">2023-08-03T10:34:00Z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70817707</vt:i4>
  </property>
  <property fmtid="{D5CDD505-2E9C-101B-9397-08002B2CF9AE}" pid="3" name="ContentTypeId">
    <vt:lpwstr>0x01010023AB12927C1DEF47A0067C984201AFF5</vt:lpwstr>
  </property>
</Properties>
</file>